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B1882" w:rsidRPr="000B1882" w:rsidRDefault="000B1882" w:rsidP="000B1882">
      <w:pPr>
        <w:spacing w:after="120" w:line="200" w:lineRule="atLeast"/>
        <w:jc w:val="center"/>
        <w:rPr>
          <w:rFonts w:ascii="Times New Roman" w:hAnsi="Times New Roman" w:cs="Times New Roman"/>
          <w:b/>
          <w:bCs/>
          <w:color w:val="000000"/>
          <w:spacing w:val="20"/>
          <w:sz w:val="16"/>
          <w:szCs w:val="16"/>
        </w:rPr>
      </w:pPr>
      <w:r w:rsidRPr="000B1882">
        <w:rPr>
          <w:rFonts w:ascii="Times New Roman" w:hAnsi="Times New Roman" w:cs="Times New Roman"/>
          <w:b/>
          <w:noProof/>
          <w:sz w:val="28"/>
          <w:szCs w:val="28"/>
        </w:rPr>
        <w:drawing>
          <wp:inline distT="0" distB="0" distL="0" distR="0">
            <wp:extent cx="519430" cy="68834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srcRect/>
                    <a:stretch>
                      <a:fillRect/>
                    </a:stretch>
                  </pic:blipFill>
                  <pic:spPr bwMode="auto">
                    <a:xfrm>
                      <a:off x="0" y="0"/>
                      <a:ext cx="519430" cy="688340"/>
                    </a:xfrm>
                    <a:prstGeom prst="rect">
                      <a:avLst/>
                    </a:prstGeom>
                    <a:solidFill>
                      <a:srgbClr val="FFFFFF"/>
                    </a:solidFill>
                    <a:ln w="9525">
                      <a:noFill/>
                      <a:miter lim="800000"/>
                      <a:headEnd/>
                      <a:tailEnd/>
                    </a:ln>
                  </pic:spPr>
                </pic:pic>
              </a:graphicData>
            </a:graphic>
          </wp:inline>
        </w:drawing>
      </w:r>
    </w:p>
    <w:p w:rsidR="000B1882" w:rsidRPr="000B1882" w:rsidRDefault="000B1882" w:rsidP="000B1882">
      <w:pPr>
        <w:spacing w:line="200" w:lineRule="atLeast"/>
        <w:jc w:val="center"/>
        <w:rPr>
          <w:rFonts w:ascii="Times New Roman" w:hAnsi="Times New Roman" w:cs="Times New Roman"/>
          <w:b/>
          <w:bCs/>
          <w:color w:val="000000"/>
          <w:sz w:val="28"/>
          <w:szCs w:val="28"/>
        </w:rPr>
      </w:pPr>
      <w:r w:rsidRPr="000B1882">
        <w:rPr>
          <w:rFonts w:ascii="Times New Roman" w:hAnsi="Times New Roman" w:cs="Times New Roman"/>
          <w:b/>
          <w:bCs/>
          <w:color w:val="000000"/>
          <w:spacing w:val="20"/>
          <w:sz w:val="28"/>
          <w:szCs w:val="28"/>
        </w:rPr>
        <w:t>УКРАЇНА</w:t>
      </w:r>
    </w:p>
    <w:p w:rsidR="000B1882" w:rsidRPr="000B1882" w:rsidRDefault="000B1882" w:rsidP="000B1882">
      <w:pPr>
        <w:tabs>
          <w:tab w:val="center" w:pos="4931"/>
        </w:tabs>
        <w:spacing w:after="120" w:line="200" w:lineRule="atLeast"/>
        <w:jc w:val="center"/>
        <w:rPr>
          <w:rFonts w:ascii="Times New Roman" w:hAnsi="Times New Roman" w:cs="Times New Roman"/>
          <w:b/>
          <w:bCs/>
          <w:color w:val="000000"/>
          <w:sz w:val="32"/>
          <w:szCs w:val="32"/>
        </w:rPr>
      </w:pPr>
      <w:r w:rsidRPr="000B1882">
        <w:rPr>
          <w:rFonts w:ascii="Times New Roman" w:hAnsi="Times New Roman" w:cs="Times New Roman"/>
          <w:b/>
          <w:bCs/>
          <w:color w:val="000000"/>
          <w:sz w:val="32"/>
          <w:szCs w:val="32"/>
        </w:rPr>
        <w:t>Ананьївська міська рада</w:t>
      </w:r>
    </w:p>
    <w:p w:rsidR="000B1882" w:rsidRPr="000B1882" w:rsidRDefault="000B1882" w:rsidP="000B1882">
      <w:pPr>
        <w:spacing w:after="120" w:line="200" w:lineRule="atLeast"/>
        <w:jc w:val="center"/>
        <w:rPr>
          <w:rFonts w:ascii="Times New Roman" w:hAnsi="Times New Roman" w:cs="Times New Roman"/>
          <w:b/>
          <w:bCs/>
          <w:color w:val="000000"/>
          <w:sz w:val="32"/>
          <w:szCs w:val="32"/>
        </w:rPr>
      </w:pPr>
      <w:r w:rsidRPr="000B1882">
        <w:rPr>
          <w:rFonts w:ascii="Times New Roman" w:hAnsi="Times New Roman" w:cs="Times New Roman"/>
          <w:b/>
          <w:bCs/>
          <w:color w:val="000000"/>
          <w:sz w:val="32"/>
          <w:szCs w:val="32"/>
        </w:rPr>
        <w:t>РІШЕННЯ</w:t>
      </w:r>
    </w:p>
    <w:p w:rsidR="001C4E3F" w:rsidRPr="007D08B8" w:rsidRDefault="001C4E3F" w:rsidP="00853515">
      <w:pPr>
        <w:pStyle w:val="a3"/>
        <w:jc w:val="both"/>
        <w:rPr>
          <w:rFonts w:ascii="Times New Roman" w:hAnsi="Times New Roman" w:cs="Times New Roman"/>
          <w:sz w:val="28"/>
          <w:szCs w:val="28"/>
          <w:lang w:val="uk-UA"/>
        </w:rPr>
      </w:pPr>
    </w:p>
    <w:p w:rsidR="00853515" w:rsidRPr="00B42C22" w:rsidRDefault="00853515" w:rsidP="00853515">
      <w:pPr>
        <w:pStyle w:val="a3"/>
        <w:jc w:val="both"/>
        <w:rPr>
          <w:rFonts w:ascii="Times New Roman" w:hAnsi="Times New Roman" w:cs="Times New Roman"/>
          <w:sz w:val="28"/>
          <w:szCs w:val="28"/>
        </w:rPr>
      </w:pPr>
      <w:r w:rsidRPr="00B42C22">
        <w:rPr>
          <w:rFonts w:ascii="Times New Roman" w:hAnsi="Times New Roman" w:cs="Times New Roman"/>
          <w:sz w:val="28"/>
          <w:szCs w:val="28"/>
        </w:rPr>
        <w:t>22 січня 2021 року</w:t>
      </w:r>
    </w:p>
    <w:p w:rsidR="00853515" w:rsidRPr="00B42C22" w:rsidRDefault="00853515" w:rsidP="00853515">
      <w:pPr>
        <w:pStyle w:val="a3"/>
        <w:jc w:val="both"/>
        <w:rPr>
          <w:rFonts w:ascii="Times New Roman" w:hAnsi="Times New Roman" w:cs="Times New Roman"/>
          <w:sz w:val="28"/>
          <w:szCs w:val="28"/>
        </w:rPr>
      </w:pPr>
      <w:r w:rsidRPr="00B42C22">
        <w:rPr>
          <w:rFonts w:ascii="Times New Roman" w:hAnsi="Times New Roman" w:cs="Times New Roman"/>
          <w:sz w:val="28"/>
          <w:szCs w:val="28"/>
        </w:rPr>
        <w:t xml:space="preserve">№ </w:t>
      </w:r>
      <w:r w:rsidR="00021A89">
        <w:rPr>
          <w:rFonts w:ascii="Times New Roman" w:hAnsi="Times New Roman" w:cs="Times New Roman"/>
          <w:sz w:val="28"/>
          <w:szCs w:val="28"/>
          <w:lang w:val="uk-UA"/>
        </w:rPr>
        <w:t>100</w:t>
      </w:r>
      <w:r w:rsidRPr="00B42C22">
        <w:rPr>
          <w:rFonts w:ascii="Times New Roman" w:hAnsi="Times New Roman" w:cs="Times New Roman"/>
          <w:sz w:val="28"/>
          <w:szCs w:val="28"/>
        </w:rPr>
        <w:t>-</w:t>
      </w:r>
      <w:r w:rsidRPr="00B42C22">
        <w:rPr>
          <w:rFonts w:ascii="Times New Roman" w:hAnsi="Times New Roman" w:cs="Times New Roman"/>
          <w:sz w:val="28"/>
          <w:szCs w:val="28"/>
          <w:lang w:val="en-US"/>
        </w:rPr>
        <w:t>V</w:t>
      </w:r>
      <w:r w:rsidRPr="00B42C22">
        <w:rPr>
          <w:rFonts w:ascii="Times New Roman" w:hAnsi="Times New Roman" w:cs="Times New Roman"/>
          <w:sz w:val="28"/>
          <w:szCs w:val="28"/>
        </w:rPr>
        <w:t>ІІІ</w:t>
      </w:r>
    </w:p>
    <w:p w:rsidR="00021A89" w:rsidRDefault="00021A89" w:rsidP="00853515">
      <w:pPr>
        <w:ind w:firstLine="708"/>
        <w:jc w:val="center"/>
        <w:rPr>
          <w:rFonts w:ascii="Times New Roman" w:hAnsi="Times New Roman"/>
          <w:b/>
          <w:sz w:val="28"/>
          <w:szCs w:val="28"/>
          <w:lang w:val="uk-UA"/>
        </w:rPr>
      </w:pPr>
      <w:bookmarkStart w:id="0" w:name="n1105"/>
      <w:bookmarkEnd w:id="0"/>
    </w:p>
    <w:p w:rsidR="00853515" w:rsidRPr="00B42C22" w:rsidRDefault="00853515" w:rsidP="00853515">
      <w:pPr>
        <w:ind w:firstLine="708"/>
        <w:jc w:val="center"/>
        <w:rPr>
          <w:rFonts w:ascii="Times New Roman" w:hAnsi="Times New Roman"/>
          <w:b/>
          <w:sz w:val="28"/>
          <w:szCs w:val="28"/>
          <w:lang w:val="uk-UA"/>
        </w:rPr>
      </w:pPr>
      <w:r w:rsidRPr="00B42C22">
        <w:rPr>
          <w:rFonts w:ascii="Times New Roman" w:hAnsi="Times New Roman"/>
          <w:b/>
          <w:sz w:val="28"/>
          <w:szCs w:val="28"/>
          <w:lang w:val="uk-UA"/>
        </w:rPr>
        <w:t xml:space="preserve">Про затвердження Програми соціально-економічного та культурного розвитку Ананьївської міської територіальної </w:t>
      </w:r>
    </w:p>
    <w:p w:rsidR="00853515" w:rsidRPr="00B42C22" w:rsidRDefault="007D08B8" w:rsidP="00853515">
      <w:pPr>
        <w:jc w:val="center"/>
        <w:rPr>
          <w:rFonts w:ascii="Times New Roman" w:hAnsi="Times New Roman"/>
          <w:b/>
          <w:sz w:val="28"/>
          <w:szCs w:val="28"/>
          <w:lang w:val="uk-UA"/>
        </w:rPr>
      </w:pPr>
      <w:r>
        <w:rPr>
          <w:rFonts w:ascii="Times New Roman" w:hAnsi="Times New Roman"/>
          <w:b/>
          <w:sz w:val="28"/>
          <w:szCs w:val="28"/>
          <w:lang w:val="uk-UA"/>
        </w:rPr>
        <w:t>громади на 2021 рік</w:t>
      </w:r>
    </w:p>
    <w:p w:rsidR="00853515" w:rsidRPr="00B42C22" w:rsidRDefault="00853515" w:rsidP="00853515">
      <w:pPr>
        <w:jc w:val="center"/>
        <w:rPr>
          <w:rFonts w:ascii="Times New Roman" w:hAnsi="Times New Roman"/>
          <w:b/>
          <w:sz w:val="28"/>
          <w:szCs w:val="28"/>
          <w:lang w:val="uk-UA"/>
        </w:rPr>
      </w:pPr>
    </w:p>
    <w:p w:rsidR="00853515" w:rsidRPr="00E4548F" w:rsidRDefault="00853515" w:rsidP="00E4548F">
      <w:pPr>
        <w:pStyle w:val="a3"/>
        <w:ind w:firstLine="709"/>
        <w:jc w:val="both"/>
        <w:rPr>
          <w:rFonts w:ascii="Times New Roman" w:hAnsi="Times New Roman" w:cs="Times New Roman"/>
          <w:spacing w:val="-8"/>
          <w:sz w:val="28"/>
          <w:szCs w:val="28"/>
          <w:lang w:val="uk-UA"/>
        </w:rPr>
      </w:pPr>
      <w:r w:rsidRPr="00B42C22">
        <w:rPr>
          <w:spacing w:val="-9"/>
          <w:lang w:val="uk-UA"/>
        </w:rPr>
        <w:t xml:space="preserve"> </w:t>
      </w:r>
      <w:r w:rsidRPr="00E4548F">
        <w:rPr>
          <w:rFonts w:ascii="Times New Roman" w:hAnsi="Times New Roman" w:cs="Times New Roman"/>
          <w:spacing w:val="-9"/>
          <w:sz w:val="28"/>
          <w:szCs w:val="28"/>
          <w:lang w:val="uk-UA"/>
        </w:rPr>
        <w:t>Відповідно</w:t>
      </w:r>
      <w:r w:rsidRPr="00E4548F">
        <w:rPr>
          <w:rFonts w:ascii="Times New Roman" w:hAnsi="Times New Roman" w:cs="Times New Roman"/>
          <w:sz w:val="28"/>
          <w:szCs w:val="28"/>
          <w:lang w:val="uk-UA"/>
        </w:rPr>
        <w:t xml:space="preserve"> до статті 26 Закону України «Про місцеве самоврядування в Україні», Закону України «Про державне прогнозування та розроблення програм економічного і соціального розвитку України», наказу Міністерства регіонального розвитку, будівництва та житлово-комунального господарства України від 30 березня 2016 року </w:t>
      </w:r>
      <w:r w:rsidR="00021A89" w:rsidRPr="00E4548F">
        <w:rPr>
          <w:rFonts w:ascii="Times New Roman" w:hAnsi="Times New Roman" w:cs="Times New Roman"/>
          <w:sz w:val="28"/>
          <w:szCs w:val="28"/>
          <w:lang w:val="uk-UA"/>
        </w:rPr>
        <w:t>№</w:t>
      </w:r>
      <w:r w:rsidRPr="00E4548F">
        <w:rPr>
          <w:rFonts w:ascii="Times New Roman" w:hAnsi="Times New Roman" w:cs="Times New Roman"/>
          <w:sz w:val="28"/>
          <w:szCs w:val="28"/>
          <w:lang w:val="uk-UA"/>
        </w:rPr>
        <w:t xml:space="preserve"> 75 «Про затвердження Методичних рекомендацій щодо формування і реалізації прогнозних та програмних документів соціально-економічного розвитку об'єднаної територіальної громади»,</w:t>
      </w:r>
      <w:r w:rsidRPr="00E4548F">
        <w:rPr>
          <w:rFonts w:ascii="Times New Roman" w:hAnsi="Times New Roman" w:cs="Times New Roman"/>
          <w:spacing w:val="-8"/>
          <w:sz w:val="28"/>
          <w:szCs w:val="28"/>
          <w:lang w:val="uk-UA"/>
        </w:rPr>
        <w:t xml:space="preserve"> враховуючи рішення виконавчого комітету Ананьївської міської ради від  </w:t>
      </w:r>
      <w:r w:rsidR="00977A8B" w:rsidRPr="00E4548F">
        <w:rPr>
          <w:rFonts w:ascii="Times New Roman" w:hAnsi="Times New Roman" w:cs="Times New Roman"/>
          <w:spacing w:val="-8"/>
          <w:sz w:val="28"/>
          <w:szCs w:val="28"/>
          <w:lang w:val="uk-UA"/>
        </w:rPr>
        <w:t>21 січня</w:t>
      </w:r>
      <w:r w:rsidRPr="00E4548F">
        <w:rPr>
          <w:rFonts w:ascii="Times New Roman" w:hAnsi="Times New Roman" w:cs="Times New Roman"/>
          <w:spacing w:val="-8"/>
          <w:sz w:val="28"/>
          <w:szCs w:val="28"/>
          <w:lang w:val="uk-UA"/>
        </w:rPr>
        <w:t xml:space="preserve">  2021 року № </w:t>
      </w:r>
      <w:r w:rsidR="00977A8B" w:rsidRPr="00E4548F">
        <w:rPr>
          <w:rFonts w:ascii="Times New Roman" w:hAnsi="Times New Roman" w:cs="Times New Roman"/>
          <w:spacing w:val="-8"/>
          <w:sz w:val="28"/>
          <w:szCs w:val="28"/>
          <w:lang w:val="uk-UA"/>
        </w:rPr>
        <w:t>27</w:t>
      </w:r>
      <w:r w:rsidR="00E4548F">
        <w:rPr>
          <w:rFonts w:ascii="Times New Roman" w:hAnsi="Times New Roman" w:cs="Times New Roman"/>
          <w:spacing w:val="-8"/>
          <w:sz w:val="28"/>
          <w:szCs w:val="28"/>
          <w:lang w:val="uk-UA"/>
        </w:rPr>
        <w:t xml:space="preserve"> </w:t>
      </w:r>
      <w:r w:rsidRPr="00E4548F">
        <w:rPr>
          <w:rFonts w:ascii="Times New Roman" w:hAnsi="Times New Roman" w:cs="Times New Roman"/>
          <w:spacing w:val="-8"/>
          <w:sz w:val="28"/>
          <w:szCs w:val="28"/>
          <w:lang w:val="uk-UA"/>
        </w:rPr>
        <w:t>«</w:t>
      </w:r>
      <w:r w:rsidR="003E227D" w:rsidRPr="003E227D">
        <w:rPr>
          <w:rFonts w:ascii="Times New Roman" w:hAnsi="Times New Roman" w:cs="Times New Roman"/>
          <w:sz w:val="28"/>
          <w:szCs w:val="28"/>
          <w:lang w:val="uk-UA"/>
        </w:rPr>
        <w:t>Про схвалення проєкту</w:t>
      </w:r>
      <w:r w:rsidR="003E227D" w:rsidRPr="00E12B2B">
        <w:rPr>
          <w:rFonts w:ascii="Times New Roman" w:hAnsi="Times New Roman" w:cs="Times New Roman"/>
          <w:sz w:val="28"/>
          <w:szCs w:val="28"/>
          <w:lang w:val="uk-UA"/>
        </w:rPr>
        <w:t xml:space="preserve"> рішення</w:t>
      </w:r>
      <w:r w:rsidR="003E227D">
        <w:rPr>
          <w:rFonts w:ascii="Times New Roman" w:hAnsi="Times New Roman" w:cs="Times New Roman"/>
          <w:sz w:val="28"/>
          <w:szCs w:val="28"/>
          <w:lang w:val="uk-UA"/>
        </w:rPr>
        <w:t xml:space="preserve"> міської ради</w:t>
      </w:r>
      <w:r w:rsidR="003E227D" w:rsidRPr="00E4548F">
        <w:rPr>
          <w:rFonts w:ascii="Times New Roman" w:hAnsi="Times New Roman" w:cs="Times New Roman"/>
          <w:spacing w:val="-8"/>
          <w:sz w:val="28"/>
          <w:szCs w:val="28"/>
          <w:lang w:val="uk-UA"/>
        </w:rPr>
        <w:t xml:space="preserve"> </w:t>
      </w:r>
      <w:r w:rsidRPr="00E4548F">
        <w:rPr>
          <w:rFonts w:ascii="Times New Roman" w:hAnsi="Times New Roman" w:cs="Times New Roman"/>
          <w:spacing w:val="-8"/>
          <w:sz w:val="28"/>
          <w:szCs w:val="28"/>
          <w:lang w:val="uk-UA"/>
        </w:rPr>
        <w:t>«</w:t>
      </w:r>
      <w:r w:rsidRPr="00E4548F">
        <w:rPr>
          <w:rFonts w:ascii="Times New Roman" w:hAnsi="Times New Roman" w:cs="Times New Roman"/>
          <w:sz w:val="28"/>
          <w:szCs w:val="28"/>
          <w:lang w:val="uk-UA"/>
        </w:rPr>
        <w:t>Про затвердження  Програми</w:t>
      </w:r>
      <w:r w:rsidRPr="00E4548F">
        <w:rPr>
          <w:rFonts w:ascii="Times New Roman" w:hAnsi="Times New Roman" w:cs="Times New Roman"/>
          <w:b/>
          <w:sz w:val="28"/>
          <w:szCs w:val="28"/>
          <w:lang w:val="uk-UA"/>
        </w:rPr>
        <w:t xml:space="preserve"> </w:t>
      </w:r>
      <w:r w:rsidRPr="00E4548F">
        <w:rPr>
          <w:rFonts w:ascii="Times New Roman" w:hAnsi="Times New Roman" w:cs="Times New Roman"/>
          <w:sz w:val="28"/>
          <w:szCs w:val="28"/>
          <w:lang w:val="uk-UA"/>
        </w:rPr>
        <w:t>соціально-економічного та культурного розвитку Ананьївської міської територіальної громади на 2021 рік»</w:t>
      </w:r>
      <w:r w:rsidRPr="00E4548F">
        <w:rPr>
          <w:rFonts w:ascii="Times New Roman" w:hAnsi="Times New Roman" w:cs="Times New Roman"/>
          <w:spacing w:val="-8"/>
          <w:sz w:val="28"/>
          <w:szCs w:val="28"/>
          <w:lang w:val="uk-UA"/>
        </w:rPr>
        <w:t>, висновки та рекомендації постійної комісії Ананьївської міської ради з питань</w:t>
      </w:r>
      <w:r w:rsidRPr="00E4548F">
        <w:rPr>
          <w:rFonts w:ascii="Times New Roman" w:hAnsi="Times New Roman" w:cs="Times New Roman"/>
          <w:spacing w:val="-4"/>
          <w:sz w:val="28"/>
          <w:szCs w:val="28"/>
          <w:lang w:val="uk-UA"/>
        </w:rPr>
        <w:t xml:space="preserve"> фінансів, бюджету, планування, соціально-економічного розвитку, інвестицій та міжнародного співробітництва, </w:t>
      </w:r>
      <w:r w:rsidRPr="00E4548F">
        <w:rPr>
          <w:rFonts w:ascii="Times New Roman" w:hAnsi="Times New Roman" w:cs="Times New Roman"/>
          <w:spacing w:val="-8"/>
          <w:sz w:val="28"/>
          <w:szCs w:val="28"/>
          <w:lang w:val="uk-UA"/>
        </w:rPr>
        <w:t xml:space="preserve"> Ананьївська міська рада </w:t>
      </w:r>
    </w:p>
    <w:p w:rsidR="006519DB" w:rsidRPr="00B42C22" w:rsidRDefault="006519DB" w:rsidP="006519DB">
      <w:pPr>
        <w:ind w:firstLine="709"/>
        <w:jc w:val="both"/>
        <w:rPr>
          <w:rFonts w:ascii="Times New Roman" w:hAnsi="Times New Roman"/>
          <w:spacing w:val="-8"/>
          <w:sz w:val="28"/>
          <w:szCs w:val="28"/>
          <w:lang w:val="uk-UA"/>
        </w:rPr>
      </w:pPr>
    </w:p>
    <w:p w:rsidR="00853515" w:rsidRPr="00B42C22" w:rsidRDefault="00853515" w:rsidP="00853515">
      <w:pPr>
        <w:rPr>
          <w:rFonts w:ascii="Times New Roman" w:hAnsi="Times New Roman"/>
          <w:b/>
          <w:sz w:val="28"/>
          <w:szCs w:val="28"/>
          <w:lang w:val="uk-UA"/>
        </w:rPr>
      </w:pPr>
      <w:r w:rsidRPr="00B42C22">
        <w:rPr>
          <w:rFonts w:ascii="Times New Roman" w:hAnsi="Times New Roman"/>
          <w:b/>
          <w:sz w:val="28"/>
          <w:szCs w:val="28"/>
          <w:lang w:val="uk-UA"/>
        </w:rPr>
        <w:t>ВИРІШИЛА:</w:t>
      </w:r>
    </w:p>
    <w:p w:rsidR="00853515" w:rsidRPr="00B42C22" w:rsidRDefault="00853515" w:rsidP="00853515">
      <w:pPr>
        <w:rPr>
          <w:rFonts w:ascii="Times New Roman" w:hAnsi="Times New Roman"/>
          <w:spacing w:val="-8"/>
          <w:sz w:val="28"/>
          <w:szCs w:val="28"/>
          <w:lang w:val="uk-UA"/>
        </w:rPr>
      </w:pPr>
    </w:p>
    <w:p w:rsidR="00853515" w:rsidRDefault="00853515" w:rsidP="00E4548F">
      <w:pPr>
        <w:pStyle w:val="a3"/>
        <w:ind w:firstLine="709"/>
        <w:jc w:val="both"/>
        <w:rPr>
          <w:rFonts w:ascii="Times New Roman" w:hAnsi="Times New Roman" w:cs="Times New Roman"/>
          <w:sz w:val="28"/>
          <w:szCs w:val="28"/>
          <w:lang w:val="uk-UA"/>
        </w:rPr>
      </w:pPr>
      <w:r w:rsidRPr="00E4548F">
        <w:rPr>
          <w:rFonts w:ascii="Times New Roman" w:hAnsi="Times New Roman" w:cs="Times New Roman"/>
          <w:sz w:val="28"/>
          <w:szCs w:val="28"/>
          <w:lang w:val="uk-UA"/>
        </w:rPr>
        <w:t>1.</w:t>
      </w:r>
      <w:r w:rsidRPr="00B42C22">
        <w:rPr>
          <w:lang w:val="uk-UA"/>
        </w:rPr>
        <w:t xml:space="preserve"> </w:t>
      </w:r>
      <w:r w:rsidRPr="00E4548F">
        <w:rPr>
          <w:rFonts w:ascii="Times New Roman" w:hAnsi="Times New Roman" w:cs="Times New Roman"/>
          <w:sz w:val="28"/>
          <w:szCs w:val="28"/>
          <w:lang w:val="uk-UA"/>
        </w:rPr>
        <w:t>Затвердити</w:t>
      </w:r>
      <w:r w:rsidRPr="00E4548F">
        <w:rPr>
          <w:rFonts w:ascii="Times New Roman" w:hAnsi="Times New Roman" w:cs="Times New Roman"/>
          <w:b/>
          <w:sz w:val="28"/>
          <w:szCs w:val="28"/>
          <w:lang w:val="uk-UA"/>
        </w:rPr>
        <w:t xml:space="preserve"> </w:t>
      </w:r>
      <w:r w:rsidRPr="00E4548F">
        <w:rPr>
          <w:rFonts w:ascii="Times New Roman" w:hAnsi="Times New Roman" w:cs="Times New Roman"/>
          <w:sz w:val="28"/>
          <w:szCs w:val="28"/>
          <w:lang w:val="uk-UA"/>
        </w:rPr>
        <w:t xml:space="preserve">Програму соціально-економічного та культурного розвитку Ананьївської міської територіальної громади на 2021 рік </w:t>
      </w:r>
      <w:r w:rsidR="00977A8B" w:rsidRPr="00E4548F">
        <w:rPr>
          <w:rFonts w:ascii="Times New Roman" w:hAnsi="Times New Roman" w:cs="Times New Roman"/>
          <w:sz w:val="28"/>
          <w:szCs w:val="28"/>
          <w:lang w:val="uk-UA"/>
        </w:rPr>
        <w:t>(</w:t>
      </w:r>
      <w:r w:rsidRPr="00E4548F">
        <w:rPr>
          <w:rFonts w:ascii="Times New Roman" w:hAnsi="Times New Roman" w:cs="Times New Roman"/>
          <w:spacing w:val="-8"/>
          <w:sz w:val="28"/>
          <w:szCs w:val="28"/>
          <w:lang w:val="uk-UA"/>
        </w:rPr>
        <w:t>далі Програма), що додається</w:t>
      </w:r>
      <w:r w:rsidRPr="00E4548F">
        <w:rPr>
          <w:rFonts w:ascii="Times New Roman" w:hAnsi="Times New Roman" w:cs="Times New Roman"/>
          <w:sz w:val="28"/>
          <w:szCs w:val="28"/>
          <w:lang w:val="uk-UA"/>
        </w:rPr>
        <w:t xml:space="preserve">. </w:t>
      </w:r>
    </w:p>
    <w:p w:rsidR="00E4548F" w:rsidRPr="00E4548F" w:rsidRDefault="00E4548F" w:rsidP="00E4548F">
      <w:pPr>
        <w:pStyle w:val="a3"/>
        <w:ind w:firstLine="709"/>
        <w:jc w:val="both"/>
        <w:rPr>
          <w:rFonts w:ascii="Times New Roman" w:hAnsi="Times New Roman" w:cs="Times New Roman"/>
          <w:sz w:val="28"/>
          <w:szCs w:val="28"/>
          <w:lang w:val="uk-UA"/>
        </w:rPr>
      </w:pPr>
    </w:p>
    <w:p w:rsidR="00853515" w:rsidRPr="00E4548F" w:rsidRDefault="00853515" w:rsidP="00E4548F">
      <w:pPr>
        <w:pStyle w:val="a3"/>
        <w:ind w:firstLine="709"/>
        <w:jc w:val="both"/>
        <w:rPr>
          <w:rFonts w:ascii="Times New Roman" w:hAnsi="Times New Roman" w:cs="Times New Roman"/>
          <w:sz w:val="28"/>
          <w:szCs w:val="28"/>
          <w:lang w:val="uk-UA"/>
        </w:rPr>
      </w:pPr>
      <w:r w:rsidRPr="00E4548F">
        <w:rPr>
          <w:rFonts w:ascii="Times New Roman" w:hAnsi="Times New Roman" w:cs="Times New Roman"/>
          <w:spacing w:val="-11"/>
          <w:sz w:val="28"/>
          <w:szCs w:val="28"/>
          <w:lang w:val="uk-UA"/>
        </w:rPr>
        <w:t>2</w:t>
      </w:r>
      <w:r w:rsidRPr="00E4548F">
        <w:rPr>
          <w:rFonts w:ascii="Times New Roman" w:hAnsi="Times New Roman" w:cs="Times New Roman"/>
          <w:spacing w:val="-11"/>
          <w:sz w:val="28"/>
          <w:szCs w:val="28"/>
        </w:rPr>
        <w:t xml:space="preserve">. Контроль за </w:t>
      </w:r>
      <w:r w:rsidRPr="00E4548F">
        <w:rPr>
          <w:rFonts w:ascii="Times New Roman" w:hAnsi="Times New Roman" w:cs="Times New Roman"/>
          <w:spacing w:val="-11"/>
          <w:sz w:val="28"/>
          <w:szCs w:val="28"/>
          <w:lang w:val="uk-UA"/>
        </w:rPr>
        <w:t>виконанням</w:t>
      </w:r>
      <w:r w:rsidRPr="00E4548F">
        <w:rPr>
          <w:rFonts w:ascii="Times New Roman" w:hAnsi="Times New Roman" w:cs="Times New Roman"/>
          <w:spacing w:val="-11"/>
          <w:sz w:val="28"/>
          <w:szCs w:val="28"/>
        </w:rPr>
        <w:t xml:space="preserve"> </w:t>
      </w:r>
      <w:r w:rsidRPr="00E4548F">
        <w:rPr>
          <w:rFonts w:ascii="Times New Roman" w:hAnsi="Times New Roman" w:cs="Times New Roman"/>
          <w:spacing w:val="-11"/>
          <w:sz w:val="28"/>
          <w:szCs w:val="28"/>
          <w:lang w:val="uk-UA"/>
        </w:rPr>
        <w:t xml:space="preserve">рішення покласти на постійну комісію Ананьївської міської ради </w:t>
      </w:r>
      <w:r w:rsidRPr="00E4548F">
        <w:rPr>
          <w:rFonts w:ascii="Times New Roman" w:hAnsi="Times New Roman" w:cs="Times New Roman"/>
          <w:sz w:val="28"/>
          <w:szCs w:val="28"/>
          <w:lang w:val="uk-UA"/>
        </w:rPr>
        <w:t>з питань фінансів, бюджету, планування, соціально-економічного розвитку, інвестицій та міжнародного співробітництва.</w:t>
      </w:r>
    </w:p>
    <w:p w:rsidR="00853515" w:rsidRDefault="00853515" w:rsidP="00853515">
      <w:pPr>
        <w:shd w:val="clear" w:color="auto" w:fill="FFFFFF"/>
        <w:spacing w:before="100" w:beforeAutospacing="1"/>
        <w:ind w:firstLine="708"/>
        <w:rPr>
          <w:rFonts w:ascii="Times New Roman" w:hAnsi="Times New Roman"/>
          <w:spacing w:val="-4"/>
          <w:sz w:val="28"/>
          <w:szCs w:val="28"/>
          <w:lang w:val="uk-UA"/>
        </w:rPr>
      </w:pPr>
    </w:p>
    <w:p w:rsidR="001C4E3F" w:rsidRDefault="001C4E3F" w:rsidP="00853515">
      <w:pPr>
        <w:shd w:val="clear" w:color="auto" w:fill="FFFFFF"/>
        <w:spacing w:before="100" w:beforeAutospacing="1"/>
        <w:ind w:firstLine="708"/>
        <w:rPr>
          <w:rFonts w:ascii="Times New Roman" w:hAnsi="Times New Roman"/>
          <w:spacing w:val="-4"/>
          <w:sz w:val="28"/>
          <w:szCs w:val="28"/>
          <w:lang w:val="uk-UA"/>
        </w:rPr>
      </w:pPr>
    </w:p>
    <w:p w:rsidR="00853515" w:rsidRPr="00B42C22" w:rsidRDefault="00853515" w:rsidP="00853515">
      <w:pPr>
        <w:pStyle w:val="a5"/>
        <w:rPr>
          <w:b/>
        </w:rPr>
      </w:pPr>
      <w:r w:rsidRPr="00B42C22">
        <w:rPr>
          <w:b/>
        </w:rPr>
        <w:t xml:space="preserve">Ананьївський міський голова                     </w:t>
      </w:r>
      <w:r w:rsidRPr="00B42C22">
        <w:rPr>
          <w:b/>
        </w:rPr>
        <w:tab/>
      </w:r>
      <w:r w:rsidRPr="00B42C22">
        <w:rPr>
          <w:b/>
        </w:rPr>
        <w:tab/>
        <w:t>Юрій ТИЩЕНКО</w:t>
      </w:r>
    </w:p>
    <w:p w:rsidR="00853515" w:rsidRPr="00B42C22" w:rsidRDefault="00853515" w:rsidP="00853515">
      <w:pPr>
        <w:spacing w:before="100" w:beforeAutospacing="1"/>
        <w:jc w:val="center"/>
        <w:rPr>
          <w:rFonts w:ascii="Times New Roman" w:hAnsi="Times New Roman"/>
          <w:lang w:val="uk-UA"/>
        </w:rPr>
      </w:pPr>
    </w:p>
    <w:p w:rsidR="00853515" w:rsidRDefault="00853515" w:rsidP="00853515">
      <w:pPr>
        <w:jc w:val="center"/>
        <w:rPr>
          <w:spacing w:val="-130"/>
          <w:w w:val="99"/>
          <w:sz w:val="52"/>
          <w:lang w:val="uk-UA"/>
        </w:rPr>
      </w:pPr>
    </w:p>
    <w:p w:rsidR="00C872A4" w:rsidRPr="00BA6235" w:rsidRDefault="00C872A4" w:rsidP="006D34F5">
      <w:pPr>
        <w:pStyle w:val="a3"/>
        <w:ind w:left="6237"/>
        <w:jc w:val="both"/>
        <w:rPr>
          <w:rFonts w:ascii="Times New Roman" w:hAnsi="Times New Roman"/>
          <w:b/>
          <w:sz w:val="28"/>
          <w:szCs w:val="28"/>
          <w:lang w:val="uk-UA"/>
        </w:rPr>
      </w:pPr>
      <w:r w:rsidRPr="00BA6235">
        <w:rPr>
          <w:rFonts w:ascii="Times New Roman" w:hAnsi="Times New Roman"/>
          <w:b/>
          <w:sz w:val="28"/>
          <w:szCs w:val="28"/>
          <w:lang w:val="uk-UA"/>
        </w:rPr>
        <w:lastRenderedPageBreak/>
        <w:t>ЗАТВЕРДЖЕНО</w:t>
      </w:r>
    </w:p>
    <w:p w:rsidR="00C872A4" w:rsidRPr="00BA6235" w:rsidRDefault="00C872A4" w:rsidP="006D34F5">
      <w:pPr>
        <w:pStyle w:val="a3"/>
        <w:ind w:left="6237"/>
        <w:jc w:val="both"/>
        <w:rPr>
          <w:rFonts w:ascii="Times New Roman" w:hAnsi="Times New Roman"/>
          <w:sz w:val="28"/>
          <w:szCs w:val="28"/>
          <w:lang w:val="uk-UA"/>
        </w:rPr>
      </w:pPr>
      <w:r w:rsidRPr="00BA6235">
        <w:rPr>
          <w:rFonts w:ascii="Times New Roman" w:hAnsi="Times New Roman"/>
          <w:sz w:val="28"/>
          <w:szCs w:val="28"/>
          <w:lang w:val="uk-UA"/>
        </w:rPr>
        <w:t>рішенням Ананьївської</w:t>
      </w:r>
    </w:p>
    <w:p w:rsidR="00C872A4" w:rsidRPr="00BA6235" w:rsidRDefault="00C872A4" w:rsidP="006D34F5">
      <w:pPr>
        <w:pStyle w:val="a3"/>
        <w:ind w:left="6237"/>
        <w:jc w:val="both"/>
        <w:rPr>
          <w:rFonts w:ascii="Times New Roman" w:hAnsi="Times New Roman"/>
          <w:sz w:val="28"/>
          <w:szCs w:val="28"/>
          <w:lang w:val="uk-UA"/>
        </w:rPr>
      </w:pPr>
      <w:r w:rsidRPr="00BA6235">
        <w:rPr>
          <w:rFonts w:ascii="Times New Roman" w:hAnsi="Times New Roman"/>
          <w:sz w:val="28"/>
          <w:szCs w:val="28"/>
          <w:lang w:val="uk-UA"/>
        </w:rPr>
        <w:t xml:space="preserve">міської ради </w:t>
      </w:r>
    </w:p>
    <w:p w:rsidR="00C872A4" w:rsidRPr="00BA6235" w:rsidRDefault="00021A89" w:rsidP="006D34F5">
      <w:pPr>
        <w:pStyle w:val="a3"/>
        <w:ind w:left="6237"/>
        <w:jc w:val="both"/>
        <w:rPr>
          <w:rFonts w:ascii="Times New Roman" w:hAnsi="Times New Roman"/>
          <w:sz w:val="28"/>
          <w:szCs w:val="28"/>
          <w:lang w:val="uk-UA"/>
        </w:rPr>
      </w:pPr>
      <w:r>
        <w:rPr>
          <w:rFonts w:ascii="Times New Roman" w:hAnsi="Times New Roman"/>
          <w:sz w:val="28"/>
          <w:szCs w:val="28"/>
          <w:lang w:val="uk-UA"/>
        </w:rPr>
        <w:t xml:space="preserve">від </w:t>
      </w:r>
      <w:r w:rsidR="00977A8B">
        <w:rPr>
          <w:rFonts w:ascii="Times New Roman" w:hAnsi="Times New Roman"/>
          <w:sz w:val="28"/>
          <w:szCs w:val="28"/>
          <w:lang w:val="uk-UA"/>
        </w:rPr>
        <w:t>22</w:t>
      </w:r>
      <w:r w:rsidR="00C872A4" w:rsidRPr="00BA6235">
        <w:rPr>
          <w:rFonts w:ascii="Times New Roman" w:hAnsi="Times New Roman"/>
          <w:sz w:val="28"/>
          <w:szCs w:val="28"/>
          <w:lang w:val="uk-UA"/>
        </w:rPr>
        <w:t xml:space="preserve"> січня 2021 року </w:t>
      </w:r>
    </w:p>
    <w:p w:rsidR="00C872A4" w:rsidRPr="00BA6235" w:rsidRDefault="00C872A4" w:rsidP="006D34F5">
      <w:pPr>
        <w:pStyle w:val="a3"/>
        <w:ind w:left="6237"/>
        <w:jc w:val="both"/>
        <w:rPr>
          <w:rFonts w:ascii="Times New Roman" w:hAnsi="Times New Roman"/>
          <w:sz w:val="28"/>
          <w:szCs w:val="28"/>
          <w:lang w:val="uk-UA"/>
        </w:rPr>
      </w:pPr>
      <w:r w:rsidRPr="00BA6235">
        <w:rPr>
          <w:rFonts w:ascii="Times New Roman" w:hAnsi="Times New Roman"/>
          <w:sz w:val="28"/>
          <w:szCs w:val="28"/>
          <w:lang w:val="uk-UA"/>
        </w:rPr>
        <w:t xml:space="preserve">№ </w:t>
      </w:r>
      <w:r w:rsidR="00021A89">
        <w:rPr>
          <w:rFonts w:ascii="Times New Roman" w:hAnsi="Times New Roman"/>
          <w:sz w:val="28"/>
          <w:szCs w:val="28"/>
          <w:lang w:val="uk-UA"/>
        </w:rPr>
        <w:t>100</w:t>
      </w:r>
      <w:r w:rsidRPr="00BA6235">
        <w:rPr>
          <w:rFonts w:ascii="Times New Roman" w:hAnsi="Times New Roman"/>
          <w:sz w:val="28"/>
          <w:szCs w:val="28"/>
          <w:lang w:val="uk-UA"/>
        </w:rPr>
        <w:t>-</w:t>
      </w:r>
      <w:r w:rsidR="00977A8B" w:rsidRPr="00B42C22">
        <w:rPr>
          <w:rFonts w:ascii="Times New Roman" w:hAnsi="Times New Roman" w:cs="Times New Roman"/>
          <w:sz w:val="28"/>
          <w:szCs w:val="28"/>
          <w:lang w:val="en-US"/>
        </w:rPr>
        <w:t>V</w:t>
      </w:r>
      <w:r w:rsidR="00977A8B" w:rsidRPr="00B42C22">
        <w:rPr>
          <w:rFonts w:ascii="Times New Roman" w:hAnsi="Times New Roman" w:cs="Times New Roman"/>
          <w:sz w:val="28"/>
          <w:szCs w:val="28"/>
        </w:rPr>
        <w:t>ІІІ</w:t>
      </w:r>
    </w:p>
    <w:p w:rsidR="00C872A4" w:rsidRPr="0076759F" w:rsidRDefault="00C872A4" w:rsidP="00C872A4">
      <w:pPr>
        <w:ind w:left="6804"/>
        <w:rPr>
          <w:rFonts w:ascii="Calibri" w:hAnsi="Calibri" w:cs="Calibri"/>
          <w:sz w:val="22"/>
          <w:szCs w:val="22"/>
        </w:rPr>
      </w:pPr>
    </w:p>
    <w:p w:rsidR="00C872A4" w:rsidRPr="0076759F" w:rsidRDefault="00C872A4" w:rsidP="00C872A4">
      <w:pPr>
        <w:rPr>
          <w:rFonts w:ascii="Calibri" w:hAnsi="Calibri" w:cs="Calibri"/>
          <w:sz w:val="22"/>
          <w:szCs w:val="22"/>
        </w:rPr>
      </w:pPr>
    </w:p>
    <w:p w:rsidR="00C872A4" w:rsidRDefault="00C872A4" w:rsidP="00C872A4">
      <w:pPr>
        <w:ind w:right="293"/>
        <w:jc w:val="center"/>
        <w:rPr>
          <w:rFonts w:ascii="Bookman Old Style" w:hAnsi="Bookman Old Style"/>
          <w:b/>
          <w:sz w:val="36"/>
          <w:szCs w:val="36"/>
          <w:lang w:val="uk-UA"/>
        </w:rPr>
      </w:pPr>
    </w:p>
    <w:p w:rsidR="00C872A4" w:rsidRDefault="00C872A4" w:rsidP="00C872A4">
      <w:pPr>
        <w:ind w:right="293"/>
        <w:jc w:val="center"/>
        <w:rPr>
          <w:rFonts w:ascii="Bookman Old Style" w:hAnsi="Bookman Old Style"/>
          <w:b/>
          <w:sz w:val="36"/>
          <w:szCs w:val="36"/>
          <w:lang w:val="uk-UA"/>
        </w:rPr>
      </w:pPr>
    </w:p>
    <w:p w:rsidR="00C872A4" w:rsidRDefault="00C872A4" w:rsidP="00C872A4">
      <w:pPr>
        <w:ind w:right="293"/>
        <w:jc w:val="center"/>
        <w:rPr>
          <w:rFonts w:ascii="Bookman Old Style" w:hAnsi="Bookman Old Style"/>
          <w:b/>
          <w:sz w:val="36"/>
          <w:szCs w:val="36"/>
          <w:lang w:val="uk-UA"/>
        </w:rPr>
      </w:pPr>
    </w:p>
    <w:p w:rsidR="00C872A4" w:rsidRDefault="00C872A4" w:rsidP="00C872A4">
      <w:pPr>
        <w:ind w:right="293"/>
        <w:jc w:val="center"/>
        <w:rPr>
          <w:rFonts w:ascii="Bookman Old Style" w:hAnsi="Bookman Old Style"/>
          <w:b/>
          <w:sz w:val="36"/>
          <w:szCs w:val="36"/>
          <w:lang w:val="uk-UA"/>
        </w:rPr>
      </w:pPr>
    </w:p>
    <w:p w:rsidR="00C872A4" w:rsidRDefault="00C872A4" w:rsidP="00C872A4">
      <w:pPr>
        <w:ind w:right="293"/>
        <w:jc w:val="center"/>
        <w:rPr>
          <w:rFonts w:ascii="Bookman Old Style" w:hAnsi="Bookman Old Style"/>
          <w:b/>
          <w:sz w:val="36"/>
          <w:szCs w:val="36"/>
          <w:lang w:val="uk-UA"/>
        </w:rPr>
      </w:pPr>
    </w:p>
    <w:p w:rsidR="00C872A4" w:rsidRDefault="00C872A4" w:rsidP="00C872A4">
      <w:pPr>
        <w:ind w:right="293"/>
        <w:jc w:val="center"/>
        <w:rPr>
          <w:rFonts w:ascii="Bookman Old Style" w:hAnsi="Bookman Old Style"/>
          <w:b/>
          <w:sz w:val="36"/>
          <w:szCs w:val="36"/>
          <w:lang w:val="uk-UA"/>
        </w:rPr>
      </w:pPr>
    </w:p>
    <w:p w:rsidR="00C872A4" w:rsidRPr="00853515" w:rsidRDefault="00C872A4" w:rsidP="00C872A4">
      <w:pPr>
        <w:ind w:right="293"/>
        <w:jc w:val="center"/>
        <w:rPr>
          <w:rFonts w:ascii="Times New Roman" w:hAnsi="Times New Roman" w:cs="Times New Roman"/>
          <w:b/>
          <w:sz w:val="36"/>
          <w:szCs w:val="36"/>
        </w:rPr>
      </w:pPr>
      <w:r w:rsidRPr="00853515">
        <w:rPr>
          <w:rFonts w:ascii="Times New Roman" w:hAnsi="Times New Roman" w:cs="Times New Roman"/>
          <w:b/>
          <w:sz w:val="36"/>
          <w:szCs w:val="36"/>
        </w:rPr>
        <w:t>ПРОГРАМА</w:t>
      </w:r>
    </w:p>
    <w:p w:rsidR="00C872A4" w:rsidRPr="00853515" w:rsidRDefault="00C872A4" w:rsidP="00C872A4">
      <w:pPr>
        <w:spacing w:before="309"/>
        <w:ind w:right="289"/>
        <w:jc w:val="center"/>
        <w:rPr>
          <w:rFonts w:ascii="Times New Roman" w:hAnsi="Times New Roman" w:cs="Times New Roman"/>
          <w:b/>
          <w:sz w:val="36"/>
          <w:szCs w:val="36"/>
        </w:rPr>
      </w:pPr>
      <w:r w:rsidRPr="00853515">
        <w:rPr>
          <w:rFonts w:ascii="Times New Roman" w:hAnsi="Times New Roman" w:cs="Times New Roman"/>
          <w:spacing w:val="-100"/>
          <w:w w:val="99"/>
          <w:sz w:val="36"/>
          <w:szCs w:val="36"/>
        </w:rPr>
        <w:t xml:space="preserve"> </w:t>
      </w:r>
      <w:r w:rsidRPr="00853515">
        <w:rPr>
          <w:rFonts w:ascii="Times New Roman" w:hAnsi="Times New Roman" w:cs="Times New Roman"/>
          <w:b/>
          <w:sz w:val="36"/>
          <w:szCs w:val="36"/>
        </w:rPr>
        <w:t>СОЦІАЛЬНО-ЕКОНОМІЧНОГО ТА КУЛЬТУРНОГО</w:t>
      </w:r>
    </w:p>
    <w:p w:rsidR="00C872A4" w:rsidRPr="00853515" w:rsidRDefault="00C872A4" w:rsidP="00C872A4">
      <w:pPr>
        <w:spacing w:before="135"/>
        <w:ind w:right="295"/>
        <w:jc w:val="center"/>
        <w:rPr>
          <w:rFonts w:ascii="Times New Roman" w:hAnsi="Times New Roman" w:cs="Times New Roman"/>
          <w:b/>
          <w:sz w:val="36"/>
          <w:szCs w:val="36"/>
          <w:lang w:val="uk-UA"/>
        </w:rPr>
      </w:pPr>
      <w:r w:rsidRPr="00853515">
        <w:rPr>
          <w:rFonts w:ascii="Times New Roman" w:hAnsi="Times New Roman" w:cs="Times New Roman"/>
          <w:spacing w:val="-100"/>
          <w:w w:val="99"/>
          <w:sz w:val="36"/>
          <w:szCs w:val="36"/>
        </w:rPr>
        <w:t xml:space="preserve"> </w:t>
      </w:r>
      <w:r w:rsidRPr="00853515">
        <w:rPr>
          <w:rFonts w:ascii="Times New Roman" w:hAnsi="Times New Roman" w:cs="Times New Roman"/>
          <w:b/>
          <w:sz w:val="36"/>
          <w:szCs w:val="36"/>
        </w:rPr>
        <w:t xml:space="preserve">РОЗВИТКУ АНАНЬЇВСЬКОЇ </w:t>
      </w:r>
      <w:r w:rsidRPr="00853515">
        <w:rPr>
          <w:rFonts w:ascii="Times New Roman" w:hAnsi="Times New Roman" w:cs="Times New Roman"/>
          <w:b/>
          <w:sz w:val="36"/>
          <w:szCs w:val="36"/>
          <w:lang w:val="uk-UA"/>
        </w:rPr>
        <w:t>МІСЬКОЇ</w:t>
      </w:r>
    </w:p>
    <w:p w:rsidR="00C872A4" w:rsidRPr="00853515" w:rsidRDefault="00C872A4" w:rsidP="00C872A4">
      <w:pPr>
        <w:spacing w:before="135"/>
        <w:ind w:right="295"/>
        <w:jc w:val="center"/>
        <w:rPr>
          <w:rFonts w:ascii="Times New Roman" w:hAnsi="Times New Roman" w:cs="Times New Roman"/>
          <w:b/>
          <w:sz w:val="36"/>
          <w:szCs w:val="36"/>
          <w:lang w:val="uk-UA"/>
        </w:rPr>
      </w:pPr>
      <w:r w:rsidRPr="00853515">
        <w:rPr>
          <w:rFonts w:ascii="Times New Roman" w:hAnsi="Times New Roman" w:cs="Times New Roman"/>
          <w:b/>
          <w:sz w:val="36"/>
          <w:szCs w:val="36"/>
        </w:rPr>
        <w:t>ТЕРИ</w:t>
      </w:r>
      <w:r w:rsidRPr="00853515">
        <w:rPr>
          <w:rFonts w:ascii="Times New Roman" w:hAnsi="Times New Roman" w:cs="Times New Roman"/>
          <w:b/>
          <w:sz w:val="36"/>
          <w:szCs w:val="36"/>
          <w:lang w:val="uk-UA"/>
        </w:rPr>
        <w:t>Т</w:t>
      </w:r>
      <w:r w:rsidRPr="00853515">
        <w:rPr>
          <w:rFonts w:ascii="Times New Roman" w:hAnsi="Times New Roman" w:cs="Times New Roman"/>
          <w:b/>
          <w:sz w:val="36"/>
          <w:szCs w:val="36"/>
        </w:rPr>
        <w:t>ОРІАЛЬН</w:t>
      </w:r>
      <w:r w:rsidRPr="00853515">
        <w:rPr>
          <w:rFonts w:ascii="Times New Roman" w:hAnsi="Times New Roman" w:cs="Times New Roman"/>
          <w:b/>
          <w:sz w:val="36"/>
          <w:szCs w:val="36"/>
          <w:lang w:val="uk-UA"/>
        </w:rPr>
        <w:t>ОЇ</w:t>
      </w:r>
      <w:r w:rsidRPr="00853515">
        <w:rPr>
          <w:rFonts w:ascii="Times New Roman" w:hAnsi="Times New Roman" w:cs="Times New Roman"/>
          <w:b/>
          <w:sz w:val="36"/>
          <w:szCs w:val="36"/>
        </w:rPr>
        <w:t xml:space="preserve"> ГРОМАД</w:t>
      </w:r>
      <w:r w:rsidRPr="00853515">
        <w:rPr>
          <w:rFonts w:ascii="Times New Roman" w:hAnsi="Times New Roman" w:cs="Times New Roman"/>
          <w:b/>
          <w:sz w:val="36"/>
          <w:szCs w:val="36"/>
          <w:lang w:val="uk-UA"/>
        </w:rPr>
        <w:t>И</w:t>
      </w:r>
    </w:p>
    <w:p w:rsidR="00C872A4" w:rsidRPr="00853515" w:rsidRDefault="00C872A4" w:rsidP="00C872A4">
      <w:pPr>
        <w:spacing w:before="231"/>
        <w:ind w:right="289"/>
        <w:jc w:val="center"/>
        <w:rPr>
          <w:rFonts w:ascii="Times New Roman" w:hAnsi="Times New Roman" w:cs="Times New Roman"/>
          <w:b/>
          <w:sz w:val="36"/>
          <w:szCs w:val="36"/>
        </w:rPr>
      </w:pPr>
      <w:r w:rsidRPr="00853515">
        <w:rPr>
          <w:rFonts w:ascii="Times New Roman" w:hAnsi="Times New Roman" w:cs="Times New Roman"/>
          <w:w w:val="99"/>
          <w:sz w:val="36"/>
          <w:szCs w:val="36"/>
        </w:rPr>
        <w:t xml:space="preserve"> </w:t>
      </w:r>
      <w:r w:rsidRPr="00853515">
        <w:rPr>
          <w:rFonts w:ascii="Times New Roman" w:hAnsi="Times New Roman" w:cs="Times New Roman"/>
          <w:spacing w:val="-66"/>
          <w:sz w:val="36"/>
          <w:szCs w:val="36"/>
        </w:rPr>
        <w:t xml:space="preserve"> </w:t>
      </w:r>
      <w:r w:rsidRPr="00853515">
        <w:rPr>
          <w:rFonts w:ascii="Times New Roman" w:hAnsi="Times New Roman" w:cs="Times New Roman"/>
          <w:b/>
          <w:sz w:val="36"/>
          <w:szCs w:val="36"/>
        </w:rPr>
        <w:t>НА 202</w:t>
      </w:r>
      <w:r w:rsidRPr="00853515">
        <w:rPr>
          <w:rFonts w:ascii="Times New Roman" w:hAnsi="Times New Roman" w:cs="Times New Roman"/>
          <w:b/>
          <w:sz w:val="36"/>
          <w:szCs w:val="36"/>
          <w:lang w:val="uk-UA"/>
        </w:rPr>
        <w:t>1</w:t>
      </w:r>
      <w:r w:rsidRPr="00853515">
        <w:rPr>
          <w:rFonts w:ascii="Times New Roman" w:hAnsi="Times New Roman" w:cs="Times New Roman"/>
          <w:b/>
          <w:sz w:val="36"/>
          <w:szCs w:val="36"/>
        </w:rPr>
        <w:t xml:space="preserve"> РІК</w:t>
      </w:r>
    </w:p>
    <w:p w:rsidR="00C872A4" w:rsidRPr="00853515" w:rsidRDefault="00C872A4" w:rsidP="00C872A4">
      <w:pPr>
        <w:pStyle w:val="a5"/>
        <w:spacing w:before="4"/>
        <w:ind w:left="0"/>
        <w:rPr>
          <w:b/>
          <w:sz w:val="36"/>
          <w:szCs w:val="36"/>
        </w:rPr>
      </w:pPr>
    </w:p>
    <w:p w:rsidR="00C872A4" w:rsidRPr="00853515" w:rsidRDefault="00C872A4" w:rsidP="00C872A4">
      <w:pPr>
        <w:spacing w:before="238"/>
        <w:ind w:right="289"/>
        <w:jc w:val="center"/>
        <w:rPr>
          <w:rFonts w:ascii="Times New Roman" w:hAnsi="Times New Roman" w:cs="Times New Roman"/>
          <w:spacing w:val="-100"/>
          <w:w w:val="99"/>
          <w:sz w:val="40"/>
          <w:lang w:val="uk-UA"/>
        </w:rPr>
      </w:pPr>
      <w:r w:rsidRPr="00853515">
        <w:rPr>
          <w:rFonts w:ascii="Times New Roman" w:hAnsi="Times New Roman" w:cs="Times New Roman"/>
          <w:spacing w:val="-100"/>
          <w:w w:val="99"/>
          <w:sz w:val="40"/>
        </w:rPr>
        <w:t xml:space="preserve"> </w:t>
      </w:r>
    </w:p>
    <w:p w:rsidR="00C872A4" w:rsidRPr="00D15D3E" w:rsidRDefault="00C872A4" w:rsidP="00C872A4">
      <w:pPr>
        <w:spacing w:before="238"/>
        <w:ind w:right="289"/>
        <w:jc w:val="center"/>
        <w:rPr>
          <w:spacing w:val="-100"/>
          <w:w w:val="99"/>
          <w:sz w:val="40"/>
          <w:lang w:val="uk-UA"/>
        </w:rPr>
      </w:pPr>
    </w:p>
    <w:p w:rsidR="00C872A4" w:rsidRDefault="00C872A4" w:rsidP="00C872A4">
      <w:pPr>
        <w:spacing w:before="238"/>
        <w:ind w:right="289"/>
        <w:jc w:val="center"/>
        <w:rPr>
          <w:spacing w:val="-100"/>
          <w:w w:val="99"/>
          <w:sz w:val="40"/>
          <w:lang w:val="uk-UA"/>
        </w:rPr>
      </w:pPr>
    </w:p>
    <w:p w:rsidR="00C872A4" w:rsidRDefault="00C872A4" w:rsidP="00C872A4">
      <w:pPr>
        <w:spacing w:before="238"/>
        <w:ind w:right="289"/>
        <w:jc w:val="center"/>
        <w:rPr>
          <w:spacing w:val="-100"/>
          <w:w w:val="99"/>
          <w:sz w:val="40"/>
          <w:lang w:val="uk-UA"/>
        </w:rPr>
      </w:pPr>
    </w:p>
    <w:p w:rsidR="00C872A4" w:rsidRDefault="00C872A4" w:rsidP="00C872A4">
      <w:pPr>
        <w:spacing w:before="238"/>
        <w:ind w:right="289"/>
        <w:jc w:val="center"/>
        <w:rPr>
          <w:spacing w:val="-100"/>
          <w:w w:val="99"/>
          <w:sz w:val="40"/>
          <w:lang w:val="uk-UA"/>
        </w:rPr>
      </w:pPr>
    </w:p>
    <w:p w:rsidR="00C872A4" w:rsidRDefault="00C872A4" w:rsidP="00C872A4">
      <w:pPr>
        <w:spacing w:before="238"/>
        <w:ind w:right="289"/>
        <w:jc w:val="center"/>
        <w:rPr>
          <w:spacing w:val="-100"/>
          <w:w w:val="99"/>
          <w:sz w:val="40"/>
          <w:lang w:val="uk-UA"/>
        </w:rPr>
      </w:pPr>
    </w:p>
    <w:p w:rsidR="006D34F5" w:rsidRDefault="006D34F5" w:rsidP="00C872A4">
      <w:pPr>
        <w:spacing w:before="238"/>
        <w:ind w:right="289"/>
        <w:jc w:val="center"/>
        <w:rPr>
          <w:spacing w:val="-100"/>
          <w:w w:val="99"/>
          <w:sz w:val="40"/>
          <w:lang w:val="uk-UA"/>
        </w:rPr>
      </w:pPr>
    </w:p>
    <w:p w:rsidR="006D34F5" w:rsidRDefault="006D34F5" w:rsidP="00C872A4">
      <w:pPr>
        <w:spacing w:before="238"/>
        <w:ind w:right="289"/>
        <w:jc w:val="center"/>
        <w:rPr>
          <w:spacing w:val="-100"/>
          <w:w w:val="99"/>
          <w:sz w:val="40"/>
          <w:lang w:val="uk-UA"/>
        </w:rPr>
      </w:pPr>
    </w:p>
    <w:p w:rsidR="006D34F5" w:rsidRPr="00D15D3E" w:rsidRDefault="006D34F5" w:rsidP="00C872A4">
      <w:pPr>
        <w:spacing w:before="238"/>
        <w:ind w:right="289"/>
        <w:jc w:val="center"/>
        <w:rPr>
          <w:spacing w:val="-100"/>
          <w:w w:val="99"/>
          <w:sz w:val="40"/>
          <w:lang w:val="uk-UA"/>
        </w:rPr>
      </w:pPr>
    </w:p>
    <w:p w:rsidR="00C872A4" w:rsidRPr="006D34F5" w:rsidRDefault="00C872A4" w:rsidP="00C872A4">
      <w:pPr>
        <w:spacing w:before="65"/>
        <w:ind w:right="296"/>
        <w:jc w:val="center"/>
        <w:rPr>
          <w:rFonts w:ascii="Times New Roman" w:hAnsi="Times New Roman" w:cs="Times New Roman"/>
          <w:b/>
          <w:sz w:val="24"/>
          <w:szCs w:val="24"/>
          <w:lang w:val="uk-UA"/>
        </w:rPr>
      </w:pPr>
      <w:r w:rsidRPr="006D34F5">
        <w:rPr>
          <w:rFonts w:ascii="Times New Roman" w:hAnsi="Times New Roman" w:cs="Times New Roman"/>
          <w:b/>
          <w:sz w:val="24"/>
          <w:szCs w:val="24"/>
        </w:rPr>
        <w:t>АНАНЬЇВ – 20</w:t>
      </w:r>
      <w:r w:rsidRPr="006D34F5">
        <w:rPr>
          <w:rFonts w:ascii="Times New Roman" w:hAnsi="Times New Roman" w:cs="Times New Roman"/>
          <w:b/>
          <w:sz w:val="24"/>
          <w:szCs w:val="24"/>
          <w:lang w:val="uk-UA"/>
        </w:rPr>
        <w:t>21</w:t>
      </w:r>
      <w:r w:rsidRPr="006D34F5">
        <w:rPr>
          <w:rFonts w:ascii="Times New Roman" w:hAnsi="Times New Roman" w:cs="Times New Roman"/>
          <w:b/>
          <w:sz w:val="24"/>
          <w:szCs w:val="24"/>
        </w:rPr>
        <w:t xml:space="preserve"> </w:t>
      </w:r>
      <w:r w:rsidRPr="006D34F5">
        <w:rPr>
          <w:rFonts w:ascii="Times New Roman" w:hAnsi="Times New Roman" w:cs="Times New Roman"/>
          <w:b/>
          <w:spacing w:val="2"/>
          <w:sz w:val="24"/>
          <w:szCs w:val="24"/>
        </w:rPr>
        <w:t>РІК</w:t>
      </w:r>
    </w:p>
    <w:p w:rsidR="00576732" w:rsidRPr="00D15D3E" w:rsidRDefault="00576732" w:rsidP="00576732">
      <w:pPr>
        <w:jc w:val="center"/>
        <w:rPr>
          <w:rFonts w:ascii="Bookman Old Style" w:hAnsi="Bookman Old Style"/>
          <w:sz w:val="40"/>
        </w:rPr>
        <w:sectPr w:rsidR="00576732" w:rsidRPr="00D15D3E" w:rsidSect="00853515">
          <w:footerReference w:type="default" r:id="rId9"/>
          <w:pgSz w:w="11910" w:h="16840"/>
          <w:pgMar w:top="880" w:right="853" w:bottom="420" w:left="1701" w:header="720" w:footer="231" w:gutter="0"/>
          <w:pgNumType w:start="1"/>
          <w:cols w:space="720"/>
        </w:sectPr>
      </w:pPr>
    </w:p>
    <w:p w:rsidR="00576732" w:rsidRPr="006F777B" w:rsidRDefault="00576732" w:rsidP="00576732">
      <w:pPr>
        <w:spacing w:before="65"/>
        <w:ind w:right="296"/>
        <w:jc w:val="center"/>
        <w:rPr>
          <w:rFonts w:ascii="Times New Roman" w:hAnsi="Times New Roman" w:cs="Times New Roman"/>
          <w:b/>
          <w:sz w:val="32"/>
        </w:rPr>
      </w:pPr>
      <w:r w:rsidRPr="006F777B">
        <w:rPr>
          <w:rFonts w:ascii="Times New Roman" w:hAnsi="Times New Roman" w:cs="Times New Roman"/>
          <w:b/>
          <w:sz w:val="32"/>
        </w:rPr>
        <w:lastRenderedPageBreak/>
        <w:t>ЗМІСТ</w:t>
      </w:r>
    </w:p>
    <w:p w:rsidR="00576732" w:rsidRPr="00D15D3E" w:rsidRDefault="00576732" w:rsidP="00576732">
      <w:pPr>
        <w:pStyle w:val="a5"/>
        <w:ind w:left="0"/>
        <w:rPr>
          <w:b/>
          <w:sz w:val="20"/>
        </w:rPr>
      </w:pPr>
    </w:p>
    <w:p w:rsidR="00576732" w:rsidRPr="00D15D3E" w:rsidRDefault="00576732" w:rsidP="00576732">
      <w:pPr>
        <w:pStyle w:val="a5"/>
        <w:ind w:left="0"/>
        <w:rPr>
          <w:b/>
          <w:sz w:val="12"/>
        </w:rPr>
      </w:pPr>
    </w:p>
    <w:tbl>
      <w:tblPr>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69"/>
        <w:gridCol w:w="8034"/>
        <w:gridCol w:w="1134"/>
      </w:tblGrid>
      <w:tr w:rsidR="00576732" w:rsidRPr="00D15D3E" w:rsidTr="00C82695">
        <w:trPr>
          <w:trHeight w:val="336"/>
        </w:trPr>
        <w:tc>
          <w:tcPr>
            <w:tcW w:w="8903" w:type="dxa"/>
            <w:gridSpan w:val="2"/>
          </w:tcPr>
          <w:p w:rsidR="00576732" w:rsidRPr="00086215" w:rsidRDefault="00576732" w:rsidP="00C82695">
            <w:pPr>
              <w:pStyle w:val="TableParagraph"/>
              <w:spacing w:line="315" w:lineRule="exact"/>
              <w:ind w:left="110"/>
              <w:rPr>
                <w:sz w:val="28"/>
              </w:rPr>
            </w:pPr>
            <w:r w:rsidRPr="00086215">
              <w:rPr>
                <w:sz w:val="28"/>
              </w:rPr>
              <w:t>Вступ</w:t>
            </w:r>
          </w:p>
        </w:tc>
        <w:tc>
          <w:tcPr>
            <w:tcW w:w="1134" w:type="dxa"/>
          </w:tcPr>
          <w:p w:rsidR="00576732" w:rsidRPr="00086215" w:rsidRDefault="00743627" w:rsidP="00C82695">
            <w:pPr>
              <w:pStyle w:val="TableParagraph"/>
              <w:spacing w:line="315" w:lineRule="exact"/>
              <w:ind w:left="12"/>
              <w:jc w:val="center"/>
              <w:rPr>
                <w:sz w:val="28"/>
              </w:rPr>
            </w:pPr>
            <w:r w:rsidRPr="00086215">
              <w:rPr>
                <w:w w:val="99"/>
                <w:sz w:val="28"/>
              </w:rPr>
              <w:t>4</w:t>
            </w:r>
          </w:p>
        </w:tc>
      </w:tr>
      <w:tr w:rsidR="00576732" w:rsidRPr="00D15D3E" w:rsidTr="00C82695">
        <w:trPr>
          <w:trHeight w:val="642"/>
        </w:trPr>
        <w:tc>
          <w:tcPr>
            <w:tcW w:w="869" w:type="dxa"/>
          </w:tcPr>
          <w:p w:rsidR="00576732" w:rsidRPr="00086215" w:rsidRDefault="00576732" w:rsidP="00C82695">
            <w:pPr>
              <w:pStyle w:val="TableParagraph"/>
              <w:spacing w:line="320" w:lineRule="exact"/>
              <w:ind w:left="132" w:right="121"/>
              <w:jc w:val="center"/>
              <w:rPr>
                <w:sz w:val="28"/>
              </w:rPr>
            </w:pPr>
            <w:r w:rsidRPr="00086215">
              <w:rPr>
                <w:sz w:val="28"/>
              </w:rPr>
              <w:t>1.</w:t>
            </w:r>
          </w:p>
        </w:tc>
        <w:tc>
          <w:tcPr>
            <w:tcW w:w="8034" w:type="dxa"/>
          </w:tcPr>
          <w:p w:rsidR="00576732" w:rsidRPr="00086215" w:rsidRDefault="00305304" w:rsidP="00743627">
            <w:pPr>
              <w:pStyle w:val="TableParagraph"/>
              <w:spacing w:before="1" w:line="322" w:lineRule="exact"/>
              <w:ind w:left="110" w:right="107"/>
              <w:rPr>
                <w:sz w:val="28"/>
                <w:lang w:val="ru-RU"/>
              </w:rPr>
            </w:pPr>
            <w:r w:rsidRPr="00086215">
              <w:rPr>
                <w:sz w:val="28"/>
                <w:lang w:val="ru-RU"/>
              </w:rPr>
              <w:t>Аналітична довідка</w:t>
            </w:r>
          </w:p>
        </w:tc>
        <w:tc>
          <w:tcPr>
            <w:tcW w:w="1134" w:type="dxa"/>
          </w:tcPr>
          <w:p w:rsidR="00576732" w:rsidRPr="00086215" w:rsidRDefault="00743627" w:rsidP="00C82695">
            <w:pPr>
              <w:pStyle w:val="TableParagraph"/>
              <w:spacing w:line="315" w:lineRule="exact"/>
              <w:ind w:left="216" w:right="209"/>
              <w:jc w:val="center"/>
              <w:rPr>
                <w:sz w:val="28"/>
              </w:rPr>
            </w:pPr>
            <w:r w:rsidRPr="00086215">
              <w:rPr>
                <w:sz w:val="28"/>
              </w:rPr>
              <w:t>5-28</w:t>
            </w:r>
          </w:p>
        </w:tc>
      </w:tr>
      <w:tr w:rsidR="00576732" w:rsidRPr="00D15D3E" w:rsidTr="00C82695">
        <w:trPr>
          <w:trHeight w:val="741"/>
        </w:trPr>
        <w:tc>
          <w:tcPr>
            <w:tcW w:w="869" w:type="dxa"/>
          </w:tcPr>
          <w:p w:rsidR="00576732" w:rsidRPr="00086215" w:rsidRDefault="00576732" w:rsidP="00C82695">
            <w:pPr>
              <w:pStyle w:val="TableParagraph"/>
              <w:spacing w:line="317" w:lineRule="exact"/>
              <w:ind w:left="132" w:right="121"/>
              <w:jc w:val="center"/>
              <w:rPr>
                <w:sz w:val="28"/>
              </w:rPr>
            </w:pPr>
            <w:r w:rsidRPr="00086215">
              <w:rPr>
                <w:sz w:val="28"/>
              </w:rPr>
              <w:t>2.</w:t>
            </w:r>
          </w:p>
        </w:tc>
        <w:tc>
          <w:tcPr>
            <w:tcW w:w="8034" w:type="dxa"/>
          </w:tcPr>
          <w:p w:rsidR="00576732" w:rsidRPr="00086215" w:rsidRDefault="00576732" w:rsidP="008575ED">
            <w:pPr>
              <w:pStyle w:val="TableParagraph"/>
              <w:ind w:left="110" w:right="107"/>
              <w:rPr>
                <w:sz w:val="28"/>
              </w:rPr>
            </w:pPr>
            <w:r w:rsidRPr="00086215">
              <w:rPr>
                <w:sz w:val="28"/>
              </w:rPr>
              <w:t>Цілі та пріоритети економічного і соціально</w:t>
            </w:r>
            <w:r w:rsidR="008575ED" w:rsidRPr="00086215">
              <w:rPr>
                <w:sz w:val="28"/>
              </w:rPr>
              <w:t>го розвитку Ананьївської міської територіальної громади</w:t>
            </w:r>
            <w:r w:rsidRPr="00086215">
              <w:rPr>
                <w:sz w:val="28"/>
              </w:rPr>
              <w:t xml:space="preserve"> на 202</w:t>
            </w:r>
            <w:r w:rsidR="008575ED" w:rsidRPr="00086215">
              <w:rPr>
                <w:sz w:val="28"/>
              </w:rPr>
              <w:t>1</w:t>
            </w:r>
            <w:r w:rsidRPr="00086215">
              <w:rPr>
                <w:sz w:val="28"/>
              </w:rPr>
              <w:t xml:space="preserve"> рік</w:t>
            </w:r>
          </w:p>
        </w:tc>
        <w:tc>
          <w:tcPr>
            <w:tcW w:w="1134" w:type="dxa"/>
          </w:tcPr>
          <w:p w:rsidR="00576732" w:rsidRPr="00086215" w:rsidRDefault="00743627" w:rsidP="00C82695">
            <w:pPr>
              <w:pStyle w:val="TableParagraph"/>
              <w:spacing w:line="313" w:lineRule="exact"/>
              <w:ind w:left="216" w:right="214"/>
              <w:jc w:val="center"/>
              <w:rPr>
                <w:sz w:val="28"/>
              </w:rPr>
            </w:pPr>
            <w:r w:rsidRPr="00086215">
              <w:rPr>
                <w:sz w:val="28"/>
              </w:rPr>
              <w:t>28-31</w:t>
            </w:r>
          </w:p>
        </w:tc>
      </w:tr>
      <w:tr w:rsidR="00576732" w:rsidRPr="00D15D3E" w:rsidTr="00C82695">
        <w:trPr>
          <w:trHeight w:val="326"/>
        </w:trPr>
        <w:tc>
          <w:tcPr>
            <w:tcW w:w="869" w:type="dxa"/>
          </w:tcPr>
          <w:p w:rsidR="00576732" w:rsidRPr="00086215" w:rsidRDefault="00576732" w:rsidP="00C82695">
            <w:pPr>
              <w:pStyle w:val="TableParagraph"/>
              <w:spacing w:line="306" w:lineRule="exact"/>
              <w:ind w:left="132" w:right="121"/>
              <w:jc w:val="center"/>
              <w:rPr>
                <w:sz w:val="28"/>
              </w:rPr>
            </w:pPr>
            <w:r w:rsidRPr="00086215">
              <w:rPr>
                <w:sz w:val="28"/>
              </w:rPr>
              <w:t>3.</w:t>
            </w:r>
          </w:p>
        </w:tc>
        <w:tc>
          <w:tcPr>
            <w:tcW w:w="8034" w:type="dxa"/>
          </w:tcPr>
          <w:p w:rsidR="00576732" w:rsidRPr="00086215" w:rsidRDefault="00576732" w:rsidP="00C82695">
            <w:pPr>
              <w:pStyle w:val="TableParagraph"/>
              <w:spacing w:line="306" w:lineRule="exact"/>
              <w:ind w:left="110"/>
              <w:rPr>
                <w:sz w:val="28"/>
              </w:rPr>
            </w:pPr>
            <w:r w:rsidRPr="00086215">
              <w:rPr>
                <w:sz w:val="28"/>
              </w:rPr>
              <w:t>Податково-бюджетна діяльність</w:t>
            </w:r>
          </w:p>
        </w:tc>
        <w:tc>
          <w:tcPr>
            <w:tcW w:w="1134" w:type="dxa"/>
          </w:tcPr>
          <w:p w:rsidR="00576732" w:rsidRPr="00086215" w:rsidRDefault="00743627" w:rsidP="00C82695">
            <w:pPr>
              <w:pStyle w:val="TableParagraph"/>
              <w:spacing w:line="306" w:lineRule="exact"/>
              <w:ind w:left="216" w:right="214"/>
              <w:jc w:val="center"/>
              <w:rPr>
                <w:sz w:val="28"/>
              </w:rPr>
            </w:pPr>
            <w:r w:rsidRPr="00086215">
              <w:rPr>
                <w:sz w:val="28"/>
              </w:rPr>
              <w:t>31-32</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1"/>
              <w:jc w:val="center"/>
              <w:rPr>
                <w:sz w:val="28"/>
              </w:rPr>
            </w:pPr>
            <w:r w:rsidRPr="00086215">
              <w:rPr>
                <w:sz w:val="28"/>
              </w:rPr>
              <w:t>4.</w:t>
            </w:r>
          </w:p>
        </w:tc>
        <w:tc>
          <w:tcPr>
            <w:tcW w:w="8034" w:type="dxa"/>
          </w:tcPr>
          <w:p w:rsidR="00576732" w:rsidRPr="00086215" w:rsidRDefault="00576732" w:rsidP="00C82695">
            <w:pPr>
              <w:pStyle w:val="TableParagraph"/>
              <w:spacing w:line="301" w:lineRule="exact"/>
              <w:ind w:left="110"/>
              <w:rPr>
                <w:sz w:val="28"/>
              </w:rPr>
            </w:pPr>
            <w:r w:rsidRPr="00086215">
              <w:rPr>
                <w:sz w:val="28"/>
              </w:rPr>
              <w:t>Розвиток реального сектору економіки</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32</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1"/>
              <w:jc w:val="center"/>
              <w:rPr>
                <w:sz w:val="28"/>
              </w:rPr>
            </w:pPr>
            <w:r w:rsidRPr="00086215">
              <w:rPr>
                <w:sz w:val="28"/>
              </w:rPr>
              <w:t>4.1.</w:t>
            </w:r>
          </w:p>
        </w:tc>
        <w:tc>
          <w:tcPr>
            <w:tcW w:w="8034" w:type="dxa"/>
          </w:tcPr>
          <w:p w:rsidR="00576732" w:rsidRPr="00086215" w:rsidRDefault="00576732" w:rsidP="00C82695">
            <w:pPr>
              <w:pStyle w:val="TableParagraph"/>
              <w:spacing w:line="301" w:lineRule="exact"/>
              <w:ind w:left="110"/>
              <w:rPr>
                <w:sz w:val="28"/>
              </w:rPr>
            </w:pPr>
            <w:r w:rsidRPr="00086215">
              <w:rPr>
                <w:sz w:val="28"/>
              </w:rPr>
              <w:t>Транспортна інфраструктура</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32</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1"/>
              <w:jc w:val="center"/>
              <w:rPr>
                <w:sz w:val="28"/>
              </w:rPr>
            </w:pPr>
            <w:r w:rsidRPr="00086215">
              <w:rPr>
                <w:sz w:val="28"/>
              </w:rPr>
              <w:t>4.2.</w:t>
            </w:r>
          </w:p>
        </w:tc>
        <w:tc>
          <w:tcPr>
            <w:tcW w:w="8034" w:type="dxa"/>
          </w:tcPr>
          <w:p w:rsidR="00576732" w:rsidRPr="00086215" w:rsidRDefault="00576732" w:rsidP="00C82695">
            <w:pPr>
              <w:pStyle w:val="TableParagraph"/>
              <w:spacing w:line="301" w:lineRule="exact"/>
              <w:ind w:left="110"/>
              <w:rPr>
                <w:sz w:val="28"/>
              </w:rPr>
            </w:pPr>
            <w:r w:rsidRPr="00086215">
              <w:rPr>
                <w:sz w:val="28"/>
              </w:rPr>
              <w:t>Промисловість</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32</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1"/>
              <w:jc w:val="center"/>
              <w:rPr>
                <w:sz w:val="28"/>
              </w:rPr>
            </w:pPr>
            <w:r w:rsidRPr="00086215">
              <w:rPr>
                <w:sz w:val="28"/>
              </w:rPr>
              <w:t>4.2.</w:t>
            </w:r>
          </w:p>
        </w:tc>
        <w:tc>
          <w:tcPr>
            <w:tcW w:w="8034" w:type="dxa"/>
          </w:tcPr>
          <w:p w:rsidR="00576732" w:rsidRPr="00086215" w:rsidRDefault="00576732" w:rsidP="00C82695">
            <w:pPr>
              <w:pStyle w:val="TableParagraph"/>
              <w:spacing w:line="301" w:lineRule="exact"/>
              <w:ind w:left="110"/>
              <w:rPr>
                <w:sz w:val="28"/>
              </w:rPr>
            </w:pPr>
            <w:r w:rsidRPr="00086215">
              <w:rPr>
                <w:sz w:val="28"/>
              </w:rPr>
              <w:t>Агропромисловий комплекс</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33</w:t>
            </w:r>
          </w:p>
        </w:tc>
      </w:tr>
      <w:tr w:rsidR="00576732" w:rsidRPr="00D15D3E" w:rsidTr="00C82695">
        <w:trPr>
          <w:trHeight w:val="321"/>
        </w:trPr>
        <w:tc>
          <w:tcPr>
            <w:tcW w:w="869" w:type="dxa"/>
          </w:tcPr>
          <w:p w:rsidR="00576732" w:rsidRPr="00086215" w:rsidRDefault="00576732" w:rsidP="00C82695">
            <w:pPr>
              <w:pStyle w:val="TableParagraph"/>
              <w:spacing w:line="302" w:lineRule="exact"/>
              <w:ind w:left="132" w:right="121"/>
              <w:jc w:val="center"/>
              <w:rPr>
                <w:sz w:val="28"/>
              </w:rPr>
            </w:pPr>
            <w:r w:rsidRPr="00086215">
              <w:rPr>
                <w:sz w:val="28"/>
              </w:rPr>
              <w:t>4.4.</w:t>
            </w:r>
          </w:p>
        </w:tc>
        <w:tc>
          <w:tcPr>
            <w:tcW w:w="8034" w:type="dxa"/>
          </w:tcPr>
          <w:p w:rsidR="00576732" w:rsidRPr="00086215" w:rsidRDefault="00576732" w:rsidP="00C82695">
            <w:pPr>
              <w:pStyle w:val="TableParagraph"/>
              <w:spacing w:line="302" w:lineRule="exact"/>
              <w:ind w:left="110"/>
              <w:rPr>
                <w:sz w:val="28"/>
              </w:rPr>
            </w:pPr>
            <w:r w:rsidRPr="00086215">
              <w:rPr>
                <w:sz w:val="28"/>
              </w:rPr>
              <w:t>Будівництво</w:t>
            </w:r>
          </w:p>
        </w:tc>
        <w:tc>
          <w:tcPr>
            <w:tcW w:w="1134" w:type="dxa"/>
          </w:tcPr>
          <w:p w:rsidR="00576732" w:rsidRPr="00086215" w:rsidRDefault="00743627" w:rsidP="00C82695">
            <w:pPr>
              <w:pStyle w:val="TableParagraph"/>
              <w:spacing w:line="302" w:lineRule="exact"/>
              <w:ind w:left="216" w:right="209"/>
              <w:jc w:val="center"/>
              <w:rPr>
                <w:sz w:val="28"/>
              </w:rPr>
            </w:pPr>
            <w:r w:rsidRPr="00086215">
              <w:rPr>
                <w:sz w:val="28"/>
              </w:rPr>
              <w:t>33</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1"/>
              <w:jc w:val="center"/>
              <w:rPr>
                <w:sz w:val="28"/>
              </w:rPr>
            </w:pPr>
            <w:r w:rsidRPr="00086215">
              <w:rPr>
                <w:sz w:val="28"/>
              </w:rPr>
              <w:t>4.5.</w:t>
            </w:r>
          </w:p>
        </w:tc>
        <w:tc>
          <w:tcPr>
            <w:tcW w:w="8034" w:type="dxa"/>
          </w:tcPr>
          <w:p w:rsidR="00576732" w:rsidRPr="00086215" w:rsidRDefault="00576732" w:rsidP="00C82695">
            <w:pPr>
              <w:pStyle w:val="TableParagraph"/>
              <w:spacing w:line="301" w:lineRule="exact"/>
              <w:ind w:left="110"/>
              <w:rPr>
                <w:sz w:val="28"/>
              </w:rPr>
            </w:pPr>
            <w:r w:rsidRPr="00086215">
              <w:rPr>
                <w:sz w:val="28"/>
              </w:rPr>
              <w:t>Дорожнє господарство</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34</w:t>
            </w:r>
          </w:p>
        </w:tc>
      </w:tr>
      <w:tr w:rsidR="00576732" w:rsidRPr="00D15D3E" w:rsidTr="00C82695">
        <w:trPr>
          <w:trHeight w:val="325"/>
        </w:trPr>
        <w:tc>
          <w:tcPr>
            <w:tcW w:w="869" w:type="dxa"/>
          </w:tcPr>
          <w:p w:rsidR="00576732" w:rsidRPr="00086215" w:rsidRDefault="00576732" w:rsidP="00C82695">
            <w:pPr>
              <w:pStyle w:val="TableParagraph"/>
              <w:spacing w:before="2" w:line="304" w:lineRule="exact"/>
              <w:ind w:left="132" w:right="121"/>
              <w:jc w:val="center"/>
              <w:rPr>
                <w:sz w:val="28"/>
              </w:rPr>
            </w:pPr>
            <w:r w:rsidRPr="00086215">
              <w:rPr>
                <w:sz w:val="28"/>
              </w:rPr>
              <w:t>5.</w:t>
            </w:r>
          </w:p>
        </w:tc>
        <w:tc>
          <w:tcPr>
            <w:tcW w:w="8034" w:type="dxa"/>
          </w:tcPr>
          <w:p w:rsidR="00576732" w:rsidRPr="00086215" w:rsidRDefault="00576732" w:rsidP="00C82695">
            <w:pPr>
              <w:pStyle w:val="TableParagraph"/>
              <w:spacing w:before="2" w:line="304" w:lineRule="exact"/>
              <w:ind w:left="110"/>
              <w:rPr>
                <w:sz w:val="28"/>
              </w:rPr>
            </w:pPr>
            <w:r w:rsidRPr="00086215">
              <w:rPr>
                <w:sz w:val="28"/>
              </w:rPr>
              <w:t>Механізми регулювання</w:t>
            </w:r>
          </w:p>
        </w:tc>
        <w:tc>
          <w:tcPr>
            <w:tcW w:w="1134" w:type="dxa"/>
          </w:tcPr>
          <w:p w:rsidR="00576732" w:rsidRPr="00086215" w:rsidRDefault="00743627" w:rsidP="00C82695">
            <w:pPr>
              <w:pStyle w:val="TableParagraph"/>
              <w:spacing w:line="306" w:lineRule="exact"/>
              <w:ind w:left="216" w:right="209"/>
              <w:jc w:val="center"/>
              <w:rPr>
                <w:sz w:val="28"/>
              </w:rPr>
            </w:pPr>
            <w:r w:rsidRPr="00086215">
              <w:rPr>
                <w:sz w:val="28"/>
              </w:rPr>
              <w:t>34</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1"/>
              <w:jc w:val="center"/>
              <w:rPr>
                <w:sz w:val="28"/>
              </w:rPr>
            </w:pPr>
            <w:r w:rsidRPr="00086215">
              <w:rPr>
                <w:sz w:val="28"/>
              </w:rPr>
              <w:t>5.1.</w:t>
            </w:r>
          </w:p>
        </w:tc>
        <w:tc>
          <w:tcPr>
            <w:tcW w:w="8034" w:type="dxa"/>
          </w:tcPr>
          <w:p w:rsidR="00576732" w:rsidRPr="00086215" w:rsidRDefault="00576732" w:rsidP="00C82695">
            <w:pPr>
              <w:pStyle w:val="TableParagraph"/>
              <w:spacing w:line="301" w:lineRule="exact"/>
              <w:ind w:left="110"/>
              <w:rPr>
                <w:sz w:val="28"/>
              </w:rPr>
            </w:pPr>
            <w:r w:rsidRPr="00086215">
              <w:rPr>
                <w:sz w:val="28"/>
              </w:rPr>
              <w:t>Земельні питання</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34</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1"/>
              <w:jc w:val="center"/>
              <w:rPr>
                <w:sz w:val="28"/>
              </w:rPr>
            </w:pPr>
            <w:r w:rsidRPr="00086215">
              <w:rPr>
                <w:sz w:val="28"/>
              </w:rPr>
              <w:t>6.</w:t>
            </w:r>
          </w:p>
        </w:tc>
        <w:tc>
          <w:tcPr>
            <w:tcW w:w="8034" w:type="dxa"/>
          </w:tcPr>
          <w:p w:rsidR="00576732" w:rsidRPr="00086215" w:rsidRDefault="00576732" w:rsidP="00C82695">
            <w:pPr>
              <w:pStyle w:val="TableParagraph"/>
              <w:spacing w:line="301" w:lineRule="exact"/>
              <w:ind w:left="110"/>
              <w:rPr>
                <w:sz w:val="28"/>
              </w:rPr>
            </w:pPr>
            <w:r w:rsidRPr="00086215">
              <w:rPr>
                <w:sz w:val="28"/>
              </w:rPr>
              <w:t>Ринкові перетворення та їх соціальні наслідки</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35</w:t>
            </w:r>
          </w:p>
        </w:tc>
      </w:tr>
      <w:tr w:rsidR="00576732" w:rsidRPr="00D15D3E" w:rsidTr="00C82695">
        <w:trPr>
          <w:trHeight w:val="321"/>
        </w:trPr>
        <w:tc>
          <w:tcPr>
            <w:tcW w:w="869" w:type="dxa"/>
          </w:tcPr>
          <w:p w:rsidR="00576732" w:rsidRPr="00086215" w:rsidRDefault="00576732" w:rsidP="00C82695">
            <w:pPr>
              <w:pStyle w:val="TableParagraph"/>
              <w:spacing w:line="302" w:lineRule="exact"/>
              <w:ind w:left="132" w:right="121"/>
              <w:jc w:val="center"/>
              <w:rPr>
                <w:sz w:val="28"/>
              </w:rPr>
            </w:pPr>
            <w:r w:rsidRPr="00086215">
              <w:rPr>
                <w:sz w:val="28"/>
              </w:rPr>
              <w:t>6.1.</w:t>
            </w:r>
          </w:p>
        </w:tc>
        <w:tc>
          <w:tcPr>
            <w:tcW w:w="8034" w:type="dxa"/>
          </w:tcPr>
          <w:p w:rsidR="00576732" w:rsidRPr="00086215" w:rsidRDefault="00576732" w:rsidP="00C82695">
            <w:pPr>
              <w:pStyle w:val="TableParagraph"/>
              <w:spacing w:line="302" w:lineRule="exact"/>
              <w:ind w:left="110"/>
              <w:rPr>
                <w:sz w:val="28"/>
              </w:rPr>
            </w:pPr>
            <w:r w:rsidRPr="00086215">
              <w:rPr>
                <w:sz w:val="28"/>
              </w:rPr>
              <w:t>Регуляторна політика та розвиток підприємництва</w:t>
            </w:r>
          </w:p>
        </w:tc>
        <w:tc>
          <w:tcPr>
            <w:tcW w:w="1134" w:type="dxa"/>
          </w:tcPr>
          <w:p w:rsidR="00576732" w:rsidRPr="00086215" w:rsidRDefault="00743627" w:rsidP="00C82695">
            <w:pPr>
              <w:pStyle w:val="TableParagraph"/>
              <w:spacing w:line="302" w:lineRule="exact"/>
              <w:ind w:left="216" w:right="209"/>
              <w:jc w:val="center"/>
              <w:rPr>
                <w:sz w:val="28"/>
              </w:rPr>
            </w:pPr>
            <w:r w:rsidRPr="00086215">
              <w:rPr>
                <w:sz w:val="28"/>
              </w:rPr>
              <w:t>35</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1"/>
              <w:jc w:val="center"/>
              <w:rPr>
                <w:sz w:val="28"/>
              </w:rPr>
            </w:pPr>
            <w:r w:rsidRPr="00086215">
              <w:rPr>
                <w:sz w:val="28"/>
              </w:rPr>
              <w:t>6.2.</w:t>
            </w:r>
          </w:p>
        </w:tc>
        <w:tc>
          <w:tcPr>
            <w:tcW w:w="8034" w:type="dxa"/>
          </w:tcPr>
          <w:p w:rsidR="00576732" w:rsidRPr="00086215" w:rsidRDefault="00576732" w:rsidP="00C82695">
            <w:pPr>
              <w:pStyle w:val="TableParagraph"/>
              <w:spacing w:line="301" w:lineRule="exact"/>
              <w:ind w:left="110"/>
              <w:rPr>
                <w:sz w:val="28"/>
              </w:rPr>
            </w:pPr>
            <w:r w:rsidRPr="00086215">
              <w:rPr>
                <w:sz w:val="28"/>
              </w:rPr>
              <w:t>Надання адміністративних послуг</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35</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1"/>
              <w:jc w:val="center"/>
              <w:rPr>
                <w:sz w:val="28"/>
              </w:rPr>
            </w:pPr>
            <w:r w:rsidRPr="00086215">
              <w:rPr>
                <w:sz w:val="28"/>
              </w:rPr>
              <w:t>7.</w:t>
            </w:r>
          </w:p>
        </w:tc>
        <w:tc>
          <w:tcPr>
            <w:tcW w:w="8034" w:type="dxa"/>
          </w:tcPr>
          <w:p w:rsidR="00576732" w:rsidRPr="00086215" w:rsidRDefault="00576732" w:rsidP="00C82695">
            <w:pPr>
              <w:pStyle w:val="TableParagraph"/>
              <w:spacing w:line="301" w:lineRule="exact"/>
              <w:ind w:left="110"/>
              <w:rPr>
                <w:sz w:val="28"/>
              </w:rPr>
            </w:pPr>
            <w:r w:rsidRPr="00086215">
              <w:rPr>
                <w:sz w:val="28"/>
              </w:rPr>
              <w:t>Зовнішньоекономічна діяльність та інвестиційна політика</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36</w:t>
            </w:r>
          </w:p>
        </w:tc>
      </w:tr>
      <w:tr w:rsidR="00576732" w:rsidRPr="00D15D3E" w:rsidTr="00C82695">
        <w:trPr>
          <w:trHeight w:val="326"/>
        </w:trPr>
        <w:tc>
          <w:tcPr>
            <w:tcW w:w="869" w:type="dxa"/>
          </w:tcPr>
          <w:p w:rsidR="00576732" w:rsidRPr="00086215" w:rsidRDefault="00576732" w:rsidP="00C82695">
            <w:pPr>
              <w:pStyle w:val="TableParagraph"/>
              <w:spacing w:before="2" w:line="304" w:lineRule="exact"/>
              <w:ind w:left="132" w:right="121"/>
              <w:jc w:val="center"/>
              <w:rPr>
                <w:sz w:val="28"/>
              </w:rPr>
            </w:pPr>
            <w:r w:rsidRPr="00086215">
              <w:rPr>
                <w:sz w:val="28"/>
              </w:rPr>
              <w:t>8.</w:t>
            </w:r>
          </w:p>
        </w:tc>
        <w:tc>
          <w:tcPr>
            <w:tcW w:w="8034" w:type="dxa"/>
          </w:tcPr>
          <w:p w:rsidR="00576732" w:rsidRPr="00086215" w:rsidRDefault="00576732" w:rsidP="00C82695">
            <w:pPr>
              <w:pStyle w:val="TableParagraph"/>
              <w:spacing w:before="2" w:line="304" w:lineRule="exact"/>
              <w:ind w:left="110"/>
              <w:rPr>
                <w:sz w:val="28"/>
              </w:rPr>
            </w:pPr>
            <w:r w:rsidRPr="00086215">
              <w:rPr>
                <w:sz w:val="28"/>
              </w:rPr>
              <w:t>Енергозбереження та енергоефективність</w:t>
            </w:r>
          </w:p>
        </w:tc>
        <w:tc>
          <w:tcPr>
            <w:tcW w:w="1134" w:type="dxa"/>
          </w:tcPr>
          <w:p w:rsidR="00576732" w:rsidRPr="00086215" w:rsidRDefault="00743627" w:rsidP="00C82695">
            <w:pPr>
              <w:pStyle w:val="TableParagraph"/>
              <w:spacing w:line="306" w:lineRule="exact"/>
              <w:ind w:left="216" w:right="209"/>
              <w:jc w:val="center"/>
              <w:rPr>
                <w:sz w:val="28"/>
              </w:rPr>
            </w:pPr>
            <w:r w:rsidRPr="00086215">
              <w:rPr>
                <w:sz w:val="28"/>
              </w:rPr>
              <w:t>37</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1"/>
              <w:jc w:val="center"/>
              <w:rPr>
                <w:sz w:val="28"/>
              </w:rPr>
            </w:pPr>
            <w:r w:rsidRPr="00086215">
              <w:rPr>
                <w:sz w:val="28"/>
              </w:rPr>
              <w:t>9.</w:t>
            </w:r>
          </w:p>
        </w:tc>
        <w:tc>
          <w:tcPr>
            <w:tcW w:w="8034" w:type="dxa"/>
          </w:tcPr>
          <w:p w:rsidR="00576732" w:rsidRPr="00086215" w:rsidRDefault="00576732" w:rsidP="00C82695">
            <w:pPr>
              <w:pStyle w:val="TableParagraph"/>
              <w:spacing w:line="301" w:lineRule="exact"/>
              <w:ind w:left="110"/>
              <w:rPr>
                <w:sz w:val="28"/>
              </w:rPr>
            </w:pPr>
            <w:r w:rsidRPr="00086215">
              <w:rPr>
                <w:sz w:val="28"/>
              </w:rPr>
              <w:t>Соціальна сфера</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38</w:t>
            </w:r>
          </w:p>
        </w:tc>
      </w:tr>
      <w:tr w:rsidR="00576732" w:rsidRPr="00D15D3E" w:rsidTr="00C82695">
        <w:trPr>
          <w:trHeight w:val="321"/>
        </w:trPr>
        <w:tc>
          <w:tcPr>
            <w:tcW w:w="869" w:type="dxa"/>
          </w:tcPr>
          <w:p w:rsidR="00576732" w:rsidRPr="00086215" w:rsidRDefault="00576732" w:rsidP="00C82695">
            <w:pPr>
              <w:pStyle w:val="TableParagraph"/>
              <w:spacing w:line="302" w:lineRule="exact"/>
              <w:ind w:left="132" w:right="121"/>
              <w:jc w:val="center"/>
              <w:rPr>
                <w:sz w:val="28"/>
              </w:rPr>
            </w:pPr>
            <w:r w:rsidRPr="00086215">
              <w:rPr>
                <w:sz w:val="28"/>
              </w:rPr>
              <w:t>9.1.</w:t>
            </w:r>
          </w:p>
        </w:tc>
        <w:tc>
          <w:tcPr>
            <w:tcW w:w="8034" w:type="dxa"/>
          </w:tcPr>
          <w:p w:rsidR="00576732" w:rsidRPr="00086215" w:rsidRDefault="00576732" w:rsidP="00C82695">
            <w:pPr>
              <w:pStyle w:val="TableParagraph"/>
              <w:spacing w:line="302" w:lineRule="exact"/>
              <w:ind w:left="110"/>
              <w:rPr>
                <w:sz w:val="28"/>
              </w:rPr>
            </w:pPr>
            <w:r w:rsidRPr="00086215">
              <w:rPr>
                <w:sz w:val="28"/>
              </w:rPr>
              <w:t>Демографічна ситуація та розвиток ринку праці</w:t>
            </w:r>
          </w:p>
        </w:tc>
        <w:tc>
          <w:tcPr>
            <w:tcW w:w="1134" w:type="dxa"/>
          </w:tcPr>
          <w:p w:rsidR="00576732" w:rsidRPr="00086215" w:rsidRDefault="00743627" w:rsidP="00C82695">
            <w:pPr>
              <w:pStyle w:val="TableParagraph"/>
              <w:spacing w:line="302" w:lineRule="exact"/>
              <w:ind w:left="216" w:right="209"/>
              <w:jc w:val="center"/>
              <w:rPr>
                <w:sz w:val="28"/>
              </w:rPr>
            </w:pPr>
            <w:r w:rsidRPr="00086215">
              <w:rPr>
                <w:sz w:val="28"/>
              </w:rPr>
              <w:t>38</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1"/>
              <w:jc w:val="center"/>
              <w:rPr>
                <w:sz w:val="28"/>
              </w:rPr>
            </w:pPr>
            <w:r w:rsidRPr="00086215">
              <w:rPr>
                <w:sz w:val="28"/>
              </w:rPr>
              <w:t>9.2.</w:t>
            </w:r>
          </w:p>
        </w:tc>
        <w:tc>
          <w:tcPr>
            <w:tcW w:w="8034" w:type="dxa"/>
          </w:tcPr>
          <w:p w:rsidR="00576732" w:rsidRPr="00086215" w:rsidRDefault="00576732" w:rsidP="00C82695">
            <w:pPr>
              <w:pStyle w:val="TableParagraph"/>
              <w:spacing w:line="301" w:lineRule="exact"/>
              <w:ind w:left="110"/>
              <w:rPr>
                <w:sz w:val="28"/>
              </w:rPr>
            </w:pPr>
            <w:r w:rsidRPr="00086215">
              <w:rPr>
                <w:sz w:val="28"/>
              </w:rPr>
              <w:t>Грошові доходи населення та заробітна плата</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39</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1"/>
              <w:jc w:val="center"/>
              <w:rPr>
                <w:sz w:val="28"/>
              </w:rPr>
            </w:pPr>
            <w:r w:rsidRPr="00086215">
              <w:rPr>
                <w:sz w:val="28"/>
              </w:rPr>
              <w:t>9.3.</w:t>
            </w:r>
          </w:p>
        </w:tc>
        <w:tc>
          <w:tcPr>
            <w:tcW w:w="8034" w:type="dxa"/>
          </w:tcPr>
          <w:p w:rsidR="00576732" w:rsidRPr="00086215" w:rsidRDefault="00576732" w:rsidP="00C82695">
            <w:pPr>
              <w:pStyle w:val="TableParagraph"/>
              <w:spacing w:line="301" w:lineRule="exact"/>
              <w:ind w:left="110"/>
              <w:rPr>
                <w:sz w:val="28"/>
              </w:rPr>
            </w:pPr>
            <w:r w:rsidRPr="00086215">
              <w:rPr>
                <w:sz w:val="28"/>
              </w:rPr>
              <w:t>Соціальний захист населення</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39</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1"/>
              <w:jc w:val="center"/>
              <w:rPr>
                <w:sz w:val="28"/>
              </w:rPr>
            </w:pPr>
            <w:r w:rsidRPr="00086215">
              <w:rPr>
                <w:sz w:val="28"/>
              </w:rPr>
              <w:t>9.4.</w:t>
            </w:r>
          </w:p>
        </w:tc>
        <w:tc>
          <w:tcPr>
            <w:tcW w:w="8034" w:type="dxa"/>
          </w:tcPr>
          <w:p w:rsidR="00576732" w:rsidRPr="00086215" w:rsidRDefault="00576732" w:rsidP="00C82695">
            <w:pPr>
              <w:pStyle w:val="TableParagraph"/>
              <w:spacing w:line="301" w:lineRule="exact"/>
              <w:ind w:left="110"/>
              <w:rPr>
                <w:sz w:val="28"/>
              </w:rPr>
            </w:pPr>
            <w:r w:rsidRPr="00086215">
              <w:rPr>
                <w:sz w:val="28"/>
              </w:rPr>
              <w:t>Пенсійне забезпечення</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40</w:t>
            </w:r>
          </w:p>
        </w:tc>
      </w:tr>
      <w:tr w:rsidR="00576732" w:rsidRPr="00D15D3E" w:rsidTr="00C82695">
        <w:trPr>
          <w:trHeight w:val="326"/>
        </w:trPr>
        <w:tc>
          <w:tcPr>
            <w:tcW w:w="869" w:type="dxa"/>
          </w:tcPr>
          <w:p w:rsidR="00576732" w:rsidRPr="00086215" w:rsidRDefault="00576732" w:rsidP="00C82695">
            <w:pPr>
              <w:pStyle w:val="TableParagraph"/>
              <w:spacing w:line="306" w:lineRule="exact"/>
              <w:ind w:left="132" w:right="121"/>
              <w:jc w:val="center"/>
              <w:rPr>
                <w:sz w:val="28"/>
              </w:rPr>
            </w:pPr>
            <w:r w:rsidRPr="00086215">
              <w:rPr>
                <w:sz w:val="28"/>
              </w:rPr>
              <w:t>9.5.</w:t>
            </w:r>
          </w:p>
        </w:tc>
        <w:tc>
          <w:tcPr>
            <w:tcW w:w="8034" w:type="dxa"/>
          </w:tcPr>
          <w:p w:rsidR="00576732" w:rsidRPr="00086215" w:rsidRDefault="00576732" w:rsidP="00C82695">
            <w:pPr>
              <w:pStyle w:val="TableParagraph"/>
              <w:spacing w:line="306" w:lineRule="exact"/>
              <w:ind w:left="110"/>
              <w:rPr>
                <w:sz w:val="28"/>
              </w:rPr>
            </w:pPr>
            <w:r w:rsidRPr="00086215">
              <w:rPr>
                <w:sz w:val="28"/>
              </w:rPr>
              <w:t>Житлово-комунальне господарство</w:t>
            </w:r>
          </w:p>
        </w:tc>
        <w:tc>
          <w:tcPr>
            <w:tcW w:w="1134" w:type="dxa"/>
          </w:tcPr>
          <w:p w:rsidR="00576732" w:rsidRPr="00086215" w:rsidRDefault="00743627" w:rsidP="00C82695">
            <w:pPr>
              <w:pStyle w:val="TableParagraph"/>
              <w:spacing w:line="306" w:lineRule="exact"/>
              <w:ind w:left="216" w:right="209"/>
              <w:jc w:val="center"/>
              <w:rPr>
                <w:sz w:val="28"/>
              </w:rPr>
            </w:pPr>
            <w:r w:rsidRPr="00086215">
              <w:rPr>
                <w:sz w:val="28"/>
              </w:rPr>
              <w:t>40</w:t>
            </w:r>
          </w:p>
        </w:tc>
      </w:tr>
      <w:tr w:rsidR="00576732" w:rsidRPr="00D15D3E" w:rsidTr="00C82695">
        <w:trPr>
          <w:trHeight w:val="321"/>
        </w:trPr>
        <w:tc>
          <w:tcPr>
            <w:tcW w:w="869" w:type="dxa"/>
          </w:tcPr>
          <w:p w:rsidR="00576732" w:rsidRPr="00086215" w:rsidRDefault="00576732" w:rsidP="00C82695">
            <w:pPr>
              <w:pStyle w:val="TableParagraph"/>
              <w:spacing w:line="302" w:lineRule="exact"/>
              <w:ind w:left="132" w:right="125"/>
              <w:jc w:val="center"/>
              <w:rPr>
                <w:sz w:val="28"/>
              </w:rPr>
            </w:pPr>
            <w:r w:rsidRPr="00086215">
              <w:rPr>
                <w:sz w:val="28"/>
              </w:rPr>
              <w:t>10.</w:t>
            </w:r>
          </w:p>
        </w:tc>
        <w:tc>
          <w:tcPr>
            <w:tcW w:w="8034" w:type="dxa"/>
          </w:tcPr>
          <w:p w:rsidR="00576732" w:rsidRPr="00086215" w:rsidRDefault="00576732" w:rsidP="00C82695">
            <w:pPr>
              <w:pStyle w:val="TableParagraph"/>
              <w:spacing w:line="302" w:lineRule="exact"/>
              <w:ind w:left="110"/>
              <w:rPr>
                <w:sz w:val="28"/>
              </w:rPr>
            </w:pPr>
            <w:r w:rsidRPr="00086215">
              <w:rPr>
                <w:sz w:val="28"/>
              </w:rPr>
              <w:t>Гуманітарна сфера</w:t>
            </w:r>
          </w:p>
        </w:tc>
        <w:tc>
          <w:tcPr>
            <w:tcW w:w="1134" w:type="dxa"/>
          </w:tcPr>
          <w:p w:rsidR="00576732" w:rsidRPr="00086215" w:rsidRDefault="00743627" w:rsidP="00C82695">
            <w:pPr>
              <w:pStyle w:val="TableParagraph"/>
              <w:spacing w:line="302" w:lineRule="exact"/>
              <w:ind w:left="216" w:right="209"/>
              <w:jc w:val="center"/>
              <w:rPr>
                <w:sz w:val="28"/>
              </w:rPr>
            </w:pPr>
            <w:r w:rsidRPr="00086215">
              <w:rPr>
                <w:sz w:val="28"/>
              </w:rPr>
              <w:t>41</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6"/>
              <w:jc w:val="center"/>
              <w:rPr>
                <w:sz w:val="28"/>
              </w:rPr>
            </w:pPr>
            <w:r w:rsidRPr="00086215">
              <w:rPr>
                <w:sz w:val="28"/>
              </w:rPr>
              <w:t>10.1.</w:t>
            </w:r>
          </w:p>
        </w:tc>
        <w:tc>
          <w:tcPr>
            <w:tcW w:w="8034" w:type="dxa"/>
          </w:tcPr>
          <w:p w:rsidR="00576732" w:rsidRPr="00086215" w:rsidRDefault="00576732" w:rsidP="00C82695">
            <w:pPr>
              <w:pStyle w:val="TableParagraph"/>
              <w:spacing w:line="301" w:lineRule="exact"/>
              <w:ind w:left="110"/>
              <w:rPr>
                <w:sz w:val="28"/>
              </w:rPr>
            </w:pPr>
            <w:r w:rsidRPr="00086215">
              <w:rPr>
                <w:sz w:val="28"/>
              </w:rPr>
              <w:t>Охорона здоров ’я</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41</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6"/>
              <w:jc w:val="center"/>
              <w:rPr>
                <w:sz w:val="28"/>
              </w:rPr>
            </w:pPr>
            <w:r w:rsidRPr="00086215">
              <w:rPr>
                <w:sz w:val="28"/>
              </w:rPr>
              <w:t>10.2.</w:t>
            </w:r>
          </w:p>
        </w:tc>
        <w:tc>
          <w:tcPr>
            <w:tcW w:w="8034" w:type="dxa"/>
          </w:tcPr>
          <w:p w:rsidR="00576732" w:rsidRPr="00086215" w:rsidRDefault="00576732" w:rsidP="00C82695">
            <w:pPr>
              <w:pStyle w:val="TableParagraph"/>
              <w:spacing w:line="301" w:lineRule="exact"/>
              <w:ind w:left="110"/>
              <w:rPr>
                <w:sz w:val="28"/>
              </w:rPr>
            </w:pPr>
            <w:r w:rsidRPr="00086215">
              <w:rPr>
                <w:sz w:val="28"/>
              </w:rPr>
              <w:t>Освіта</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42</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6"/>
              <w:jc w:val="center"/>
              <w:rPr>
                <w:sz w:val="28"/>
              </w:rPr>
            </w:pPr>
            <w:r w:rsidRPr="00086215">
              <w:rPr>
                <w:sz w:val="28"/>
              </w:rPr>
              <w:t>10.3.</w:t>
            </w:r>
          </w:p>
        </w:tc>
        <w:tc>
          <w:tcPr>
            <w:tcW w:w="8034" w:type="dxa"/>
          </w:tcPr>
          <w:p w:rsidR="00576732" w:rsidRPr="00086215" w:rsidRDefault="00576732" w:rsidP="00C82695">
            <w:pPr>
              <w:pStyle w:val="TableParagraph"/>
              <w:spacing w:line="301" w:lineRule="exact"/>
              <w:ind w:left="110"/>
              <w:rPr>
                <w:sz w:val="28"/>
              </w:rPr>
            </w:pPr>
            <w:r w:rsidRPr="00086215">
              <w:rPr>
                <w:sz w:val="28"/>
              </w:rPr>
              <w:t>Підтримка сім’ї, дітей та молоді</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45</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6"/>
              <w:jc w:val="center"/>
              <w:rPr>
                <w:sz w:val="28"/>
              </w:rPr>
            </w:pPr>
            <w:r w:rsidRPr="00086215">
              <w:rPr>
                <w:sz w:val="28"/>
              </w:rPr>
              <w:lastRenderedPageBreak/>
              <w:t>10.4.</w:t>
            </w:r>
          </w:p>
        </w:tc>
        <w:tc>
          <w:tcPr>
            <w:tcW w:w="8034" w:type="dxa"/>
          </w:tcPr>
          <w:p w:rsidR="00576732" w:rsidRPr="00086215" w:rsidRDefault="00576732" w:rsidP="00C82695">
            <w:pPr>
              <w:pStyle w:val="TableParagraph"/>
              <w:spacing w:line="301" w:lineRule="exact"/>
              <w:ind w:left="110"/>
              <w:rPr>
                <w:sz w:val="28"/>
              </w:rPr>
            </w:pPr>
            <w:r w:rsidRPr="00086215">
              <w:rPr>
                <w:sz w:val="28"/>
              </w:rPr>
              <w:t>Культура</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45</w:t>
            </w:r>
          </w:p>
        </w:tc>
      </w:tr>
      <w:tr w:rsidR="00576732" w:rsidRPr="00D15D3E" w:rsidTr="00C82695">
        <w:trPr>
          <w:trHeight w:val="323"/>
        </w:trPr>
        <w:tc>
          <w:tcPr>
            <w:tcW w:w="869" w:type="dxa"/>
            <w:tcBorders>
              <w:bottom w:val="single" w:sz="6" w:space="0" w:color="000000"/>
            </w:tcBorders>
          </w:tcPr>
          <w:p w:rsidR="00576732" w:rsidRPr="00086215" w:rsidRDefault="00576732" w:rsidP="00C82695">
            <w:pPr>
              <w:pStyle w:val="TableParagraph"/>
              <w:spacing w:line="304" w:lineRule="exact"/>
              <w:ind w:left="132" w:right="126"/>
              <w:jc w:val="center"/>
              <w:rPr>
                <w:sz w:val="28"/>
              </w:rPr>
            </w:pPr>
            <w:r w:rsidRPr="00086215">
              <w:rPr>
                <w:sz w:val="28"/>
              </w:rPr>
              <w:t>10.5.</w:t>
            </w:r>
          </w:p>
        </w:tc>
        <w:tc>
          <w:tcPr>
            <w:tcW w:w="8034" w:type="dxa"/>
            <w:tcBorders>
              <w:bottom w:val="single" w:sz="6" w:space="0" w:color="000000"/>
            </w:tcBorders>
          </w:tcPr>
          <w:p w:rsidR="00576732" w:rsidRPr="00086215" w:rsidRDefault="00576732" w:rsidP="00C82695">
            <w:pPr>
              <w:pStyle w:val="TableParagraph"/>
              <w:spacing w:line="304" w:lineRule="exact"/>
              <w:ind w:left="110"/>
              <w:rPr>
                <w:sz w:val="28"/>
              </w:rPr>
            </w:pPr>
            <w:r w:rsidRPr="00086215">
              <w:rPr>
                <w:sz w:val="28"/>
              </w:rPr>
              <w:t>Фізична культура і спорт</w:t>
            </w:r>
          </w:p>
        </w:tc>
        <w:tc>
          <w:tcPr>
            <w:tcW w:w="1134" w:type="dxa"/>
            <w:tcBorders>
              <w:bottom w:val="single" w:sz="6" w:space="0" w:color="000000"/>
            </w:tcBorders>
          </w:tcPr>
          <w:p w:rsidR="00576732" w:rsidRPr="00086215" w:rsidRDefault="00743627" w:rsidP="00C82695">
            <w:pPr>
              <w:pStyle w:val="TableParagraph"/>
              <w:spacing w:line="304" w:lineRule="exact"/>
              <w:ind w:left="216" w:right="209"/>
              <w:jc w:val="center"/>
              <w:rPr>
                <w:sz w:val="28"/>
              </w:rPr>
            </w:pPr>
            <w:r w:rsidRPr="00086215">
              <w:rPr>
                <w:sz w:val="28"/>
              </w:rPr>
              <w:t>46</w:t>
            </w:r>
          </w:p>
        </w:tc>
      </w:tr>
      <w:tr w:rsidR="00576732" w:rsidRPr="00D15D3E" w:rsidTr="00C82695">
        <w:trPr>
          <w:trHeight w:val="318"/>
        </w:trPr>
        <w:tc>
          <w:tcPr>
            <w:tcW w:w="869" w:type="dxa"/>
            <w:tcBorders>
              <w:top w:val="single" w:sz="6" w:space="0" w:color="000000"/>
            </w:tcBorders>
          </w:tcPr>
          <w:p w:rsidR="00576732" w:rsidRPr="00086215" w:rsidRDefault="00576732" w:rsidP="00C82695">
            <w:pPr>
              <w:pStyle w:val="TableParagraph"/>
              <w:spacing w:line="299" w:lineRule="exact"/>
              <w:ind w:left="132" w:right="126"/>
              <w:jc w:val="center"/>
              <w:rPr>
                <w:sz w:val="28"/>
              </w:rPr>
            </w:pPr>
            <w:r w:rsidRPr="00086215">
              <w:rPr>
                <w:sz w:val="28"/>
              </w:rPr>
              <w:t>10.6.</w:t>
            </w:r>
          </w:p>
        </w:tc>
        <w:tc>
          <w:tcPr>
            <w:tcW w:w="8034" w:type="dxa"/>
            <w:tcBorders>
              <w:top w:val="single" w:sz="6" w:space="0" w:color="000000"/>
            </w:tcBorders>
          </w:tcPr>
          <w:p w:rsidR="00576732" w:rsidRPr="00086215" w:rsidRDefault="00576732" w:rsidP="00C82695">
            <w:pPr>
              <w:pStyle w:val="TableParagraph"/>
              <w:spacing w:line="299" w:lineRule="exact"/>
              <w:ind w:left="110"/>
              <w:rPr>
                <w:sz w:val="28"/>
              </w:rPr>
            </w:pPr>
            <w:r w:rsidRPr="00086215">
              <w:rPr>
                <w:sz w:val="28"/>
              </w:rPr>
              <w:t>Туристична галузь</w:t>
            </w:r>
          </w:p>
        </w:tc>
        <w:tc>
          <w:tcPr>
            <w:tcW w:w="1134" w:type="dxa"/>
            <w:tcBorders>
              <w:top w:val="single" w:sz="6" w:space="0" w:color="000000"/>
            </w:tcBorders>
          </w:tcPr>
          <w:p w:rsidR="00576732" w:rsidRPr="00086215" w:rsidRDefault="00743627" w:rsidP="00C82695">
            <w:pPr>
              <w:pStyle w:val="TableParagraph"/>
              <w:spacing w:line="299" w:lineRule="exact"/>
              <w:ind w:left="216" w:right="209"/>
              <w:jc w:val="center"/>
              <w:rPr>
                <w:sz w:val="28"/>
              </w:rPr>
            </w:pPr>
            <w:r w:rsidRPr="00086215">
              <w:rPr>
                <w:sz w:val="28"/>
              </w:rPr>
              <w:t>47</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6"/>
              <w:jc w:val="center"/>
              <w:rPr>
                <w:sz w:val="28"/>
              </w:rPr>
            </w:pPr>
            <w:r w:rsidRPr="00086215">
              <w:rPr>
                <w:sz w:val="28"/>
              </w:rPr>
              <w:t>10.7.</w:t>
            </w:r>
          </w:p>
        </w:tc>
        <w:tc>
          <w:tcPr>
            <w:tcW w:w="8034" w:type="dxa"/>
          </w:tcPr>
          <w:p w:rsidR="00576732" w:rsidRPr="00086215" w:rsidRDefault="00576732" w:rsidP="00C82695">
            <w:pPr>
              <w:pStyle w:val="TableParagraph"/>
              <w:spacing w:line="301" w:lineRule="exact"/>
              <w:ind w:left="110"/>
              <w:rPr>
                <w:sz w:val="28"/>
              </w:rPr>
            </w:pPr>
            <w:r w:rsidRPr="00086215">
              <w:rPr>
                <w:sz w:val="28"/>
              </w:rPr>
              <w:t>Розвиток громадянського суспільства</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47</w:t>
            </w:r>
          </w:p>
        </w:tc>
      </w:tr>
      <w:tr w:rsidR="00576732" w:rsidRPr="00D15D3E" w:rsidTr="00C82695">
        <w:trPr>
          <w:trHeight w:val="321"/>
        </w:trPr>
        <w:tc>
          <w:tcPr>
            <w:tcW w:w="869" w:type="dxa"/>
          </w:tcPr>
          <w:p w:rsidR="00576732" w:rsidRPr="00086215" w:rsidRDefault="00576732" w:rsidP="00C82695">
            <w:pPr>
              <w:pStyle w:val="TableParagraph"/>
              <w:spacing w:line="301" w:lineRule="exact"/>
              <w:ind w:left="132" w:right="125"/>
              <w:jc w:val="center"/>
              <w:rPr>
                <w:sz w:val="28"/>
              </w:rPr>
            </w:pPr>
            <w:r w:rsidRPr="00086215">
              <w:rPr>
                <w:sz w:val="28"/>
              </w:rPr>
              <w:t>11.</w:t>
            </w:r>
          </w:p>
        </w:tc>
        <w:tc>
          <w:tcPr>
            <w:tcW w:w="8034" w:type="dxa"/>
          </w:tcPr>
          <w:p w:rsidR="00576732" w:rsidRPr="00086215" w:rsidRDefault="00576732" w:rsidP="00C82695">
            <w:pPr>
              <w:pStyle w:val="TableParagraph"/>
              <w:spacing w:line="301" w:lineRule="exact"/>
              <w:ind w:left="110"/>
              <w:rPr>
                <w:sz w:val="28"/>
              </w:rPr>
            </w:pPr>
            <w:r w:rsidRPr="00086215">
              <w:rPr>
                <w:sz w:val="28"/>
              </w:rPr>
              <w:t>Природокористування та безпека життєдіяльності людини</w:t>
            </w:r>
          </w:p>
        </w:tc>
        <w:tc>
          <w:tcPr>
            <w:tcW w:w="1134" w:type="dxa"/>
          </w:tcPr>
          <w:p w:rsidR="00576732" w:rsidRPr="00086215" w:rsidRDefault="00743627" w:rsidP="00C82695">
            <w:pPr>
              <w:pStyle w:val="TableParagraph"/>
              <w:spacing w:line="301" w:lineRule="exact"/>
              <w:ind w:left="216" w:right="209"/>
              <w:jc w:val="center"/>
              <w:rPr>
                <w:sz w:val="28"/>
              </w:rPr>
            </w:pPr>
            <w:r w:rsidRPr="00086215">
              <w:rPr>
                <w:sz w:val="28"/>
              </w:rPr>
              <w:t>48</w:t>
            </w:r>
          </w:p>
        </w:tc>
      </w:tr>
    </w:tbl>
    <w:p w:rsidR="00576732" w:rsidRPr="00D15D3E" w:rsidRDefault="00576732" w:rsidP="00576732">
      <w:pPr>
        <w:spacing w:line="306" w:lineRule="exact"/>
        <w:jc w:val="center"/>
        <w:rPr>
          <w:sz w:val="28"/>
        </w:rPr>
        <w:sectPr w:rsidR="00576732" w:rsidRPr="00D15D3E" w:rsidSect="00794C46">
          <w:pgSz w:w="11910" w:h="16840"/>
          <w:pgMar w:top="709" w:right="180" w:bottom="500" w:left="620" w:header="0" w:footer="231" w:gutter="0"/>
          <w:cols w:space="720"/>
        </w:sectPr>
      </w:pPr>
    </w:p>
    <w:p w:rsidR="00DA49E5" w:rsidRDefault="00DA49E5" w:rsidP="00376BE1">
      <w:pPr>
        <w:pStyle w:val="a4"/>
        <w:numPr>
          <w:ilvl w:val="0"/>
          <w:numId w:val="1"/>
        </w:numPr>
        <w:ind w:left="426" w:right="337" w:firstLine="0"/>
        <w:jc w:val="center"/>
        <w:rPr>
          <w:rFonts w:ascii="Times New Roman" w:hAnsi="Times New Roman" w:cs="Times New Roman"/>
          <w:b/>
          <w:sz w:val="28"/>
          <w:szCs w:val="28"/>
          <w:lang w:val="uk-UA"/>
        </w:rPr>
      </w:pPr>
      <w:r w:rsidRPr="00376BE1">
        <w:rPr>
          <w:rFonts w:ascii="Times New Roman" w:hAnsi="Times New Roman" w:cs="Times New Roman"/>
          <w:b/>
          <w:sz w:val="28"/>
          <w:szCs w:val="28"/>
          <w:lang w:val="uk-UA"/>
        </w:rPr>
        <w:lastRenderedPageBreak/>
        <w:t>ВСТУП</w:t>
      </w:r>
    </w:p>
    <w:p w:rsidR="00853515" w:rsidRPr="00376BE1" w:rsidRDefault="00853515" w:rsidP="00853515">
      <w:pPr>
        <w:pStyle w:val="a4"/>
        <w:ind w:left="426" w:right="337"/>
        <w:rPr>
          <w:rFonts w:ascii="Times New Roman" w:hAnsi="Times New Roman" w:cs="Times New Roman"/>
          <w:b/>
          <w:sz w:val="28"/>
          <w:szCs w:val="28"/>
          <w:lang w:val="uk-UA"/>
        </w:rPr>
      </w:pPr>
    </w:p>
    <w:p w:rsidR="00B24029" w:rsidRDefault="007F4B76" w:rsidP="00086215">
      <w:pPr>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ab/>
      </w:r>
      <w:r w:rsidR="00B24029" w:rsidRPr="00B24029">
        <w:rPr>
          <w:rFonts w:ascii="Times New Roman" w:hAnsi="Times New Roman" w:cs="Times New Roman"/>
          <w:sz w:val="28"/>
          <w:szCs w:val="28"/>
          <w:lang w:val="uk-UA"/>
        </w:rPr>
        <w:t xml:space="preserve">25.10.2020 року в Україні відбулись місцеві вибори, а 17.11.2020 року відбулася перша сесія новообраної Ананьївської міської ради </w:t>
      </w:r>
      <w:r w:rsidR="00B24029" w:rsidRPr="00B24029">
        <w:rPr>
          <w:rFonts w:ascii="Times New Roman" w:hAnsi="Times New Roman" w:cs="Times New Roman"/>
          <w:sz w:val="28"/>
          <w:szCs w:val="28"/>
          <w:lang w:val="en-US"/>
        </w:rPr>
        <w:t>V</w:t>
      </w:r>
      <w:r w:rsidR="00B24029" w:rsidRPr="00B24029">
        <w:rPr>
          <w:rFonts w:ascii="Times New Roman" w:hAnsi="Times New Roman" w:cs="Times New Roman"/>
          <w:sz w:val="28"/>
          <w:szCs w:val="28"/>
          <w:lang w:val="uk-UA"/>
        </w:rPr>
        <w:t xml:space="preserve">ІІІ скликання. Так, міською радою в порядку статті 51 Закону України «Про місцеве самоврядування в Україні» був сформований новий склад виконавчого комітету Ананьївської міської ради, як наслідок виконавчий комітет Ананьївської міської ради </w:t>
      </w:r>
      <w:r w:rsidR="00B24029" w:rsidRPr="00B24029">
        <w:rPr>
          <w:rFonts w:ascii="Times New Roman" w:hAnsi="Times New Roman" w:cs="Times New Roman"/>
          <w:sz w:val="28"/>
          <w:szCs w:val="28"/>
          <w:lang w:val="en-US"/>
        </w:rPr>
        <w:t>V</w:t>
      </w:r>
      <w:r w:rsidR="00B24029" w:rsidRPr="00B24029">
        <w:rPr>
          <w:rFonts w:ascii="Times New Roman" w:hAnsi="Times New Roman" w:cs="Times New Roman"/>
          <w:sz w:val="28"/>
          <w:szCs w:val="28"/>
          <w:lang w:val="uk-UA"/>
        </w:rPr>
        <w:t>ІІ скликання припинив свої повноваження</w:t>
      </w:r>
      <w:r w:rsidR="00B24029">
        <w:rPr>
          <w:rFonts w:ascii="Times New Roman" w:hAnsi="Times New Roman" w:cs="Times New Roman"/>
          <w:sz w:val="28"/>
          <w:szCs w:val="28"/>
          <w:lang w:val="uk-UA"/>
        </w:rPr>
        <w:t>.</w:t>
      </w:r>
    </w:p>
    <w:p w:rsidR="0055038A" w:rsidRPr="00D15D3E" w:rsidRDefault="0055038A" w:rsidP="00086215">
      <w:pPr>
        <w:ind w:firstLine="426"/>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ab/>
        <w:t xml:space="preserve">Програма соціально-економічного та культурного розвитку Ананьївської </w:t>
      </w:r>
      <w:r w:rsidR="00BC3168" w:rsidRPr="00D15D3E">
        <w:rPr>
          <w:rFonts w:ascii="Times New Roman" w:hAnsi="Times New Roman" w:cs="Times New Roman"/>
          <w:sz w:val="28"/>
          <w:szCs w:val="28"/>
          <w:lang w:val="uk-UA"/>
        </w:rPr>
        <w:t xml:space="preserve">міської </w:t>
      </w:r>
      <w:r w:rsidR="003B3463" w:rsidRPr="00D15D3E">
        <w:rPr>
          <w:rFonts w:ascii="Times New Roman" w:hAnsi="Times New Roman" w:cs="Times New Roman"/>
          <w:sz w:val="28"/>
          <w:szCs w:val="28"/>
          <w:lang w:val="uk-UA"/>
        </w:rPr>
        <w:t xml:space="preserve">територіальної </w:t>
      </w:r>
      <w:r w:rsidRPr="00D15D3E">
        <w:rPr>
          <w:rFonts w:ascii="Times New Roman" w:hAnsi="Times New Roman" w:cs="Times New Roman"/>
          <w:sz w:val="28"/>
          <w:szCs w:val="28"/>
          <w:lang w:val="uk-UA"/>
        </w:rPr>
        <w:t xml:space="preserve">громади на 2021 рік розроблена відповідно до Закону України «Про місцеве самоврядування в Україні», Закону України «Про державне прогнозування та розроблення програм економічного і соціального розвитку України», Закону України «Про добровільне об’єднання територіальних громад», наказу Міністерства регіонального розвитку, будівництва та житлово-комунального господарства України від 30 березня 2016 року </w:t>
      </w:r>
      <w:r w:rsidRPr="00D15D3E">
        <w:rPr>
          <w:rFonts w:ascii="Times New Roman" w:hAnsi="Times New Roman" w:cs="Times New Roman"/>
          <w:sz w:val="28"/>
          <w:szCs w:val="28"/>
        </w:rPr>
        <w:t>N</w:t>
      </w:r>
      <w:r w:rsidRPr="00D15D3E">
        <w:rPr>
          <w:rFonts w:ascii="Times New Roman" w:hAnsi="Times New Roman" w:cs="Times New Roman"/>
          <w:sz w:val="28"/>
          <w:szCs w:val="28"/>
          <w:lang w:val="uk-UA"/>
        </w:rPr>
        <w:t xml:space="preserve"> 75 «Про затвердження Методичних рекомендацій щодо формування і реалізації прогнозних та програмних документів соціально-економічного розвитку об'єднаної територіальної громади».</w:t>
      </w:r>
    </w:p>
    <w:p w:rsidR="0055038A" w:rsidRPr="009A3A21" w:rsidRDefault="00401824" w:rsidP="00086215">
      <w:pPr>
        <w:ind w:firstLine="426"/>
        <w:jc w:val="both"/>
        <w:rPr>
          <w:rFonts w:ascii="Times New Roman" w:hAnsi="Times New Roman" w:cs="Times New Roman"/>
          <w:bCs/>
          <w:spacing w:val="-2"/>
          <w:sz w:val="28"/>
          <w:szCs w:val="28"/>
          <w:lang w:val="uk-UA"/>
        </w:rPr>
      </w:pPr>
      <w:r w:rsidRPr="00D15D3E">
        <w:rPr>
          <w:rFonts w:ascii="Times New Roman" w:hAnsi="Times New Roman" w:cs="Times New Roman"/>
          <w:sz w:val="28"/>
          <w:szCs w:val="28"/>
          <w:lang w:val="uk-UA"/>
        </w:rPr>
        <w:tab/>
        <w:t>Програма підготовлена</w:t>
      </w:r>
      <w:r w:rsidR="0055038A" w:rsidRPr="00D15D3E">
        <w:rPr>
          <w:rFonts w:ascii="Times New Roman" w:hAnsi="Times New Roman" w:cs="Times New Roman"/>
          <w:sz w:val="28"/>
          <w:szCs w:val="28"/>
          <w:lang w:val="uk-UA"/>
        </w:rPr>
        <w:t xml:space="preserve"> на основі аналізу </w:t>
      </w:r>
      <w:r w:rsidRPr="00D15D3E">
        <w:rPr>
          <w:rFonts w:ascii="Times New Roman" w:hAnsi="Times New Roman" w:cs="Times New Roman"/>
          <w:sz w:val="28"/>
          <w:szCs w:val="28"/>
          <w:lang w:val="uk-UA"/>
        </w:rPr>
        <w:t>інформації про соціально-економічни</w:t>
      </w:r>
      <w:r w:rsidR="00576732" w:rsidRPr="00D15D3E">
        <w:rPr>
          <w:rFonts w:ascii="Times New Roman" w:hAnsi="Times New Roman" w:cs="Times New Roman"/>
          <w:sz w:val="28"/>
          <w:szCs w:val="28"/>
          <w:lang w:val="uk-UA"/>
        </w:rPr>
        <w:t>й стан адміністративних одиниць</w:t>
      </w:r>
      <w:r w:rsidRPr="00D15D3E">
        <w:rPr>
          <w:rFonts w:ascii="Times New Roman" w:hAnsi="Times New Roman" w:cs="Times New Roman"/>
          <w:sz w:val="28"/>
          <w:szCs w:val="28"/>
          <w:lang w:val="uk-UA"/>
        </w:rPr>
        <w:t>, що увійшли до складу Ананьївської міської територіальної громади за 9 місяців 2020 року і прогноз її розвитку  на 2021 рік та в</w:t>
      </w:r>
      <w:r w:rsidR="0055038A" w:rsidRPr="00D15D3E">
        <w:rPr>
          <w:rFonts w:ascii="Times New Roman" w:hAnsi="Times New Roman" w:cs="Times New Roman"/>
          <w:sz w:val="28"/>
          <w:szCs w:val="28"/>
          <w:lang w:val="uk-UA"/>
        </w:rPr>
        <w:t xml:space="preserve">изначає цілі, пріоритети  соціально-економічного розвитку та прогнозні показники на 2021роки, </w:t>
      </w:r>
      <w:r w:rsidR="00376BE1" w:rsidRPr="00376BE1">
        <w:rPr>
          <w:rFonts w:ascii="Times New Roman" w:hAnsi="Times New Roman" w:cs="Times New Roman"/>
          <w:spacing w:val="-4"/>
          <w:sz w:val="28"/>
          <w:szCs w:val="28"/>
          <w:lang w:val="uk-UA"/>
        </w:rPr>
        <w:t xml:space="preserve">пояснювальної записки </w:t>
      </w:r>
      <w:r w:rsidR="00376BE1" w:rsidRPr="00376BE1">
        <w:rPr>
          <w:rFonts w:ascii="Times New Roman" w:hAnsi="Times New Roman" w:cs="Times New Roman"/>
          <w:bCs/>
          <w:spacing w:val="-2"/>
          <w:sz w:val="28"/>
          <w:szCs w:val="28"/>
          <w:lang w:val="uk-UA"/>
        </w:rPr>
        <w:t>Схем</w:t>
      </w:r>
      <w:r w:rsidR="00376BE1">
        <w:rPr>
          <w:rFonts w:ascii="Times New Roman" w:hAnsi="Times New Roman" w:cs="Times New Roman"/>
          <w:bCs/>
          <w:spacing w:val="-2"/>
          <w:sz w:val="28"/>
          <w:szCs w:val="28"/>
          <w:lang w:val="uk-UA"/>
        </w:rPr>
        <w:t>и</w:t>
      </w:r>
      <w:r w:rsidR="00376BE1" w:rsidRPr="00376BE1">
        <w:rPr>
          <w:rFonts w:ascii="Times New Roman" w:hAnsi="Times New Roman" w:cs="Times New Roman"/>
          <w:bCs/>
          <w:spacing w:val="-2"/>
          <w:sz w:val="28"/>
          <w:szCs w:val="28"/>
          <w:lang w:val="uk-UA"/>
        </w:rPr>
        <w:t xml:space="preserve"> планування території Ананьївського району Одеської області</w:t>
      </w:r>
      <w:r w:rsidR="00AD5654">
        <w:rPr>
          <w:rFonts w:ascii="Times New Roman" w:hAnsi="Times New Roman" w:cs="Times New Roman"/>
          <w:bCs/>
          <w:spacing w:val="-2"/>
          <w:sz w:val="28"/>
          <w:szCs w:val="28"/>
          <w:lang w:val="uk-UA"/>
        </w:rPr>
        <w:t>,</w:t>
      </w:r>
      <w:r w:rsidR="00376BE1">
        <w:rPr>
          <w:rFonts w:ascii="Times New Roman" w:hAnsi="Times New Roman" w:cs="Times New Roman"/>
          <w:bCs/>
          <w:spacing w:val="-2"/>
          <w:sz w:val="28"/>
          <w:szCs w:val="28"/>
          <w:lang w:val="uk-UA"/>
        </w:rPr>
        <w:t>виготовленої</w:t>
      </w:r>
      <w:r w:rsidR="009A3A21">
        <w:rPr>
          <w:rFonts w:ascii="Times New Roman" w:hAnsi="Times New Roman" w:cs="Times New Roman"/>
          <w:bCs/>
          <w:spacing w:val="-2"/>
          <w:sz w:val="28"/>
          <w:szCs w:val="28"/>
          <w:lang w:val="uk-UA"/>
        </w:rPr>
        <w:t xml:space="preserve"> </w:t>
      </w:r>
      <w:r w:rsidR="00AD5654" w:rsidRPr="00AD5654">
        <w:rPr>
          <w:rFonts w:ascii="Times New Roman" w:hAnsi="Times New Roman" w:cs="Times New Roman"/>
          <w:color w:val="260026"/>
          <w:sz w:val="28"/>
          <w:szCs w:val="28"/>
          <w:lang w:val="uk-UA"/>
        </w:rPr>
        <w:t>ТОВ "Іллічівськпроект"</w:t>
      </w:r>
      <w:r w:rsidR="00AD5654">
        <w:rPr>
          <w:rFonts w:ascii="Times New Roman" w:hAnsi="Times New Roman" w:cs="Times New Roman"/>
          <w:color w:val="260026"/>
          <w:sz w:val="28"/>
          <w:szCs w:val="28"/>
          <w:lang w:val="uk-UA"/>
        </w:rPr>
        <w:t xml:space="preserve">, </w:t>
      </w:r>
      <w:r w:rsidR="0055038A" w:rsidRPr="00D15D3E">
        <w:rPr>
          <w:rFonts w:ascii="Times New Roman" w:hAnsi="Times New Roman" w:cs="Times New Roman"/>
          <w:sz w:val="28"/>
          <w:szCs w:val="28"/>
          <w:lang w:val="uk-UA"/>
        </w:rPr>
        <w:t>а також заходи, спрямовані на забез</w:t>
      </w:r>
      <w:r w:rsidRPr="00D15D3E">
        <w:rPr>
          <w:rFonts w:ascii="Times New Roman" w:hAnsi="Times New Roman" w:cs="Times New Roman"/>
          <w:sz w:val="28"/>
          <w:szCs w:val="28"/>
          <w:lang w:val="uk-UA"/>
        </w:rPr>
        <w:t xml:space="preserve">печення необхідних умов для </w:t>
      </w:r>
      <w:r w:rsidR="0055038A" w:rsidRPr="00D15D3E">
        <w:rPr>
          <w:rFonts w:ascii="Times New Roman" w:hAnsi="Times New Roman" w:cs="Times New Roman"/>
          <w:sz w:val="28"/>
          <w:szCs w:val="28"/>
          <w:lang w:val="uk-UA"/>
        </w:rPr>
        <w:t>планомірного і послідовного наближення рівня життя мешканців громади до європейських стандартів за рахунок збалансованого використання  внутрішнього і зовнішнього потенціалу та збереження унікальних духовних і культурних традицій.</w:t>
      </w:r>
    </w:p>
    <w:p w:rsidR="00401824" w:rsidRPr="00D15D3E" w:rsidRDefault="00401824" w:rsidP="00086215">
      <w:pPr>
        <w:pStyle w:val="a4"/>
        <w:ind w:left="0" w:firstLine="426"/>
        <w:jc w:val="both"/>
        <w:rPr>
          <w:rFonts w:ascii="Times New Roman" w:eastAsiaTheme="minorEastAsia" w:hAnsi="Times New Roman" w:cs="Times New Roman"/>
          <w:sz w:val="28"/>
          <w:szCs w:val="28"/>
          <w:lang w:val="uk-UA"/>
        </w:rPr>
      </w:pPr>
      <w:r w:rsidRPr="00D15D3E">
        <w:rPr>
          <w:rFonts w:ascii="Times New Roman" w:eastAsiaTheme="minorEastAsia" w:hAnsi="Times New Roman" w:cs="Times New Roman"/>
          <w:sz w:val="28"/>
          <w:szCs w:val="28"/>
          <w:lang w:val="uk-UA"/>
        </w:rPr>
        <w:tab/>
        <w:t xml:space="preserve">Основною метою Програми соціально-економічного розвитку Ананьївської міської територіальної громади на 2021 рік є створення умов для повноцінного функціонування </w:t>
      </w:r>
      <w:r w:rsidR="00AE58AF">
        <w:rPr>
          <w:rFonts w:ascii="Times New Roman" w:eastAsiaTheme="minorEastAsia" w:hAnsi="Times New Roman" w:cs="Times New Roman"/>
          <w:sz w:val="28"/>
          <w:szCs w:val="28"/>
          <w:lang w:val="uk-UA"/>
        </w:rPr>
        <w:t>г</w:t>
      </w:r>
      <w:r w:rsidRPr="00D15D3E">
        <w:rPr>
          <w:rFonts w:ascii="Times New Roman" w:eastAsiaTheme="minorEastAsia" w:hAnsi="Times New Roman" w:cs="Times New Roman"/>
          <w:sz w:val="28"/>
          <w:szCs w:val="28"/>
          <w:lang w:val="uk-UA"/>
        </w:rPr>
        <w:t>ромади, зокрема через зростання добробуту і підвищення якості життя  населення, забезпечення  позитивних структурних зрушень в економіці, а також підвищення її конкурентоспроможності через розвиток малого та середнього бізнесу.</w:t>
      </w:r>
    </w:p>
    <w:p w:rsidR="008067AF" w:rsidRPr="00D15D3E" w:rsidRDefault="008067AF" w:rsidP="00AD5654">
      <w:pPr>
        <w:pStyle w:val="a3"/>
        <w:ind w:left="426"/>
        <w:jc w:val="both"/>
        <w:rPr>
          <w:rFonts w:ascii="Times New Roman" w:hAnsi="Times New Roman" w:cs="Times New Roman"/>
          <w:b/>
          <w:sz w:val="28"/>
          <w:szCs w:val="28"/>
          <w:lang w:val="uk-UA"/>
        </w:rPr>
      </w:pPr>
    </w:p>
    <w:p w:rsidR="00743627" w:rsidRPr="00A56CA3" w:rsidRDefault="00305304" w:rsidP="00086215">
      <w:pPr>
        <w:pStyle w:val="a4"/>
        <w:numPr>
          <w:ilvl w:val="1"/>
          <w:numId w:val="1"/>
        </w:numPr>
        <w:shd w:val="clear" w:color="auto" w:fill="FFFFFF"/>
        <w:ind w:left="0" w:firstLine="0"/>
        <w:jc w:val="both"/>
        <w:rPr>
          <w:rFonts w:ascii="Times New Roman" w:hAnsi="Times New Roman" w:cs="Times New Roman"/>
          <w:sz w:val="28"/>
          <w:szCs w:val="28"/>
          <w:lang w:val="uk-UA"/>
        </w:rPr>
      </w:pPr>
      <w:r w:rsidRPr="00A56CA3">
        <w:rPr>
          <w:rFonts w:ascii="Times New Roman" w:hAnsi="Times New Roman" w:cs="Times New Roman"/>
          <w:b/>
          <w:sz w:val="28"/>
          <w:lang w:val="uk-UA"/>
        </w:rPr>
        <w:t>Аналітична довідка</w:t>
      </w:r>
    </w:p>
    <w:p w:rsidR="00AD5654" w:rsidRDefault="001D7908" w:rsidP="00AE58AF">
      <w:pPr>
        <w:pStyle w:val="a4"/>
        <w:shd w:val="clear" w:color="auto" w:fill="FFFFFF"/>
        <w:tabs>
          <w:tab w:val="left" w:pos="9356"/>
        </w:tabs>
        <w:ind w:left="0" w:firstLine="709"/>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Ананьївська міська</w:t>
      </w:r>
      <w:r w:rsidR="00C82695" w:rsidRPr="00D15D3E">
        <w:rPr>
          <w:rFonts w:ascii="Times New Roman" w:hAnsi="Times New Roman" w:cs="Times New Roman"/>
          <w:sz w:val="28"/>
          <w:szCs w:val="28"/>
          <w:lang w:val="uk-UA"/>
        </w:rPr>
        <w:t xml:space="preserve"> територіальна громада</w:t>
      </w:r>
      <w:r w:rsidRPr="00D15D3E">
        <w:rPr>
          <w:rFonts w:ascii="Times New Roman" w:hAnsi="Times New Roman" w:cs="Times New Roman"/>
          <w:sz w:val="28"/>
          <w:szCs w:val="28"/>
          <w:lang w:val="uk-UA"/>
        </w:rPr>
        <w:t xml:space="preserve"> </w:t>
      </w:r>
      <w:r w:rsidR="00AE58AF">
        <w:rPr>
          <w:rFonts w:ascii="Times New Roman" w:hAnsi="Times New Roman" w:cs="Times New Roman"/>
          <w:sz w:val="28"/>
          <w:szCs w:val="28"/>
          <w:lang w:val="uk-UA"/>
        </w:rPr>
        <w:t xml:space="preserve">(далі – громада) </w:t>
      </w:r>
      <w:r w:rsidRPr="00D15D3E">
        <w:rPr>
          <w:rFonts w:ascii="Times New Roman" w:hAnsi="Times New Roman" w:cs="Times New Roman"/>
          <w:sz w:val="28"/>
          <w:szCs w:val="28"/>
          <w:lang w:val="uk-UA"/>
        </w:rPr>
        <w:t>розташована у північній частині Одеської області. Межує на півночі з Балтськ</w:t>
      </w:r>
      <w:r w:rsidR="008067AF" w:rsidRPr="00D15D3E">
        <w:rPr>
          <w:rFonts w:ascii="Times New Roman" w:hAnsi="Times New Roman" w:cs="Times New Roman"/>
          <w:sz w:val="28"/>
          <w:szCs w:val="28"/>
          <w:lang w:val="uk-UA"/>
        </w:rPr>
        <w:t xml:space="preserve">ою </w:t>
      </w:r>
      <w:r w:rsidR="00AE58AF">
        <w:rPr>
          <w:rFonts w:ascii="Times New Roman" w:hAnsi="Times New Roman" w:cs="Times New Roman"/>
          <w:sz w:val="28"/>
          <w:szCs w:val="28"/>
          <w:lang w:val="uk-UA"/>
        </w:rPr>
        <w:t>міською</w:t>
      </w:r>
      <w:r w:rsidRPr="00D15D3E">
        <w:rPr>
          <w:rFonts w:ascii="Times New Roman" w:hAnsi="Times New Roman" w:cs="Times New Roman"/>
          <w:sz w:val="28"/>
          <w:szCs w:val="28"/>
          <w:lang w:val="uk-UA"/>
        </w:rPr>
        <w:t>, на північному сході та сході з Любашівськ</w:t>
      </w:r>
      <w:r w:rsidR="008067AF" w:rsidRPr="00D15D3E">
        <w:rPr>
          <w:rFonts w:ascii="Times New Roman" w:hAnsi="Times New Roman" w:cs="Times New Roman"/>
          <w:sz w:val="28"/>
          <w:szCs w:val="28"/>
          <w:lang w:val="uk-UA"/>
        </w:rPr>
        <w:t xml:space="preserve">ою та Зеленогірською </w:t>
      </w:r>
      <w:r w:rsidR="008E2C3B">
        <w:rPr>
          <w:rFonts w:ascii="Times New Roman" w:hAnsi="Times New Roman" w:cs="Times New Roman"/>
          <w:sz w:val="28"/>
          <w:szCs w:val="28"/>
          <w:lang w:val="uk-UA"/>
        </w:rPr>
        <w:t>селищними</w:t>
      </w:r>
      <w:r w:rsidRPr="00D15D3E">
        <w:rPr>
          <w:rFonts w:ascii="Times New Roman" w:hAnsi="Times New Roman" w:cs="Times New Roman"/>
          <w:sz w:val="28"/>
          <w:szCs w:val="28"/>
          <w:lang w:val="uk-UA"/>
        </w:rPr>
        <w:t xml:space="preserve">, на півдні - з </w:t>
      </w:r>
      <w:r w:rsidR="008067AF" w:rsidRPr="00D15D3E">
        <w:rPr>
          <w:rFonts w:ascii="Times New Roman" w:hAnsi="Times New Roman" w:cs="Times New Roman"/>
          <w:sz w:val="28"/>
          <w:szCs w:val="28"/>
          <w:lang w:val="uk-UA"/>
        </w:rPr>
        <w:t>Долинською</w:t>
      </w:r>
      <w:r w:rsidR="00AE58AF">
        <w:rPr>
          <w:rFonts w:ascii="Times New Roman" w:hAnsi="Times New Roman" w:cs="Times New Roman"/>
          <w:sz w:val="28"/>
          <w:szCs w:val="28"/>
          <w:lang w:val="uk-UA"/>
        </w:rPr>
        <w:t xml:space="preserve"> </w:t>
      </w:r>
      <w:r w:rsidR="008067AF" w:rsidRPr="00D15D3E">
        <w:rPr>
          <w:rFonts w:ascii="Times New Roman" w:hAnsi="Times New Roman" w:cs="Times New Roman"/>
          <w:sz w:val="28"/>
          <w:szCs w:val="28"/>
          <w:lang w:val="uk-UA"/>
        </w:rPr>
        <w:t>і</w:t>
      </w:r>
      <w:r w:rsidRPr="00D15D3E">
        <w:rPr>
          <w:rFonts w:ascii="Times New Roman" w:hAnsi="Times New Roman" w:cs="Times New Roman"/>
          <w:sz w:val="28"/>
          <w:szCs w:val="28"/>
          <w:lang w:val="uk-UA"/>
        </w:rPr>
        <w:t xml:space="preserve"> </w:t>
      </w:r>
      <w:r w:rsidR="008067AF" w:rsidRPr="00D15D3E">
        <w:rPr>
          <w:rFonts w:ascii="Times New Roman" w:hAnsi="Times New Roman" w:cs="Times New Roman"/>
          <w:sz w:val="28"/>
          <w:szCs w:val="28"/>
          <w:lang w:val="uk-UA"/>
        </w:rPr>
        <w:t xml:space="preserve">Старомаяківською </w:t>
      </w:r>
      <w:r w:rsidR="008E2C3B">
        <w:rPr>
          <w:rFonts w:ascii="Times New Roman" w:hAnsi="Times New Roman" w:cs="Times New Roman"/>
          <w:sz w:val="28"/>
          <w:szCs w:val="28"/>
          <w:lang w:val="uk-UA"/>
        </w:rPr>
        <w:t>сільськими</w:t>
      </w:r>
      <w:r w:rsidRPr="00D15D3E">
        <w:rPr>
          <w:rFonts w:ascii="Times New Roman" w:hAnsi="Times New Roman" w:cs="Times New Roman"/>
          <w:sz w:val="28"/>
          <w:szCs w:val="28"/>
          <w:lang w:val="uk-UA"/>
        </w:rPr>
        <w:t>, на заході - з Подільськ</w:t>
      </w:r>
      <w:r w:rsidR="008067AF" w:rsidRPr="00D15D3E">
        <w:rPr>
          <w:rFonts w:ascii="Times New Roman" w:hAnsi="Times New Roman" w:cs="Times New Roman"/>
          <w:sz w:val="28"/>
          <w:szCs w:val="28"/>
          <w:lang w:val="uk-UA"/>
        </w:rPr>
        <w:t xml:space="preserve">ою </w:t>
      </w:r>
      <w:r w:rsidR="008E2C3B">
        <w:rPr>
          <w:rFonts w:ascii="Times New Roman" w:hAnsi="Times New Roman" w:cs="Times New Roman"/>
          <w:sz w:val="28"/>
          <w:szCs w:val="28"/>
          <w:lang w:val="uk-UA"/>
        </w:rPr>
        <w:t>міською</w:t>
      </w:r>
      <w:r w:rsidR="008067AF" w:rsidRPr="00D15D3E">
        <w:rPr>
          <w:rFonts w:ascii="Times New Roman" w:hAnsi="Times New Roman" w:cs="Times New Roman"/>
          <w:sz w:val="28"/>
          <w:szCs w:val="28"/>
          <w:lang w:val="uk-UA"/>
        </w:rPr>
        <w:t xml:space="preserve"> та Куяльницькою </w:t>
      </w:r>
      <w:r w:rsidR="00B01DCC">
        <w:rPr>
          <w:rFonts w:ascii="Times New Roman" w:hAnsi="Times New Roman" w:cs="Times New Roman"/>
          <w:sz w:val="28"/>
          <w:szCs w:val="28"/>
          <w:lang w:val="uk-UA"/>
        </w:rPr>
        <w:t xml:space="preserve">сільською </w:t>
      </w:r>
      <w:r w:rsidR="008E2C3B">
        <w:rPr>
          <w:rFonts w:ascii="Times New Roman" w:hAnsi="Times New Roman" w:cs="Times New Roman"/>
          <w:sz w:val="28"/>
          <w:szCs w:val="28"/>
          <w:lang w:val="uk-UA"/>
        </w:rPr>
        <w:t xml:space="preserve">територіальними </w:t>
      </w:r>
      <w:r w:rsidR="00B01DCC">
        <w:rPr>
          <w:rFonts w:ascii="Times New Roman" w:hAnsi="Times New Roman" w:cs="Times New Roman"/>
          <w:sz w:val="28"/>
          <w:szCs w:val="28"/>
          <w:lang w:val="uk-UA"/>
        </w:rPr>
        <w:t xml:space="preserve">громадами </w:t>
      </w:r>
      <w:r w:rsidR="00AD5654">
        <w:rPr>
          <w:rFonts w:ascii="Times New Roman" w:hAnsi="Times New Roman" w:cs="Times New Roman"/>
          <w:sz w:val="28"/>
          <w:szCs w:val="28"/>
          <w:lang w:val="uk-UA"/>
        </w:rPr>
        <w:t xml:space="preserve">Одеської </w:t>
      </w:r>
      <w:r w:rsidRPr="00D15D3E">
        <w:rPr>
          <w:rFonts w:ascii="Times New Roman" w:hAnsi="Times New Roman" w:cs="Times New Roman"/>
          <w:sz w:val="28"/>
          <w:szCs w:val="28"/>
          <w:lang w:val="uk-UA"/>
        </w:rPr>
        <w:t>області.</w:t>
      </w:r>
    </w:p>
    <w:p w:rsidR="00AD5654" w:rsidRDefault="00AD5654" w:rsidP="00AD5654">
      <w:pPr>
        <w:pStyle w:val="a4"/>
        <w:shd w:val="clear" w:color="auto" w:fill="FFFFFF"/>
        <w:ind w:left="0" w:right="478"/>
        <w:jc w:val="both"/>
        <w:rPr>
          <w:rFonts w:ascii="Times New Roman" w:hAnsi="Times New Roman" w:cs="Times New Roman"/>
          <w:sz w:val="28"/>
          <w:szCs w:val="28"/>
          <w:lang w:val="uk-UA"/>
        </w:rPr>
      </w:pPr>
    </w:p>
    <w:p w:rsidR="00B271E0" w:rsidRPr="00AD5654" w:rsidRDefault="00B271E0" w:rsidP="00794C46">
      <w:pPr>
        <w:pStyle w:val="a4"/>
        <w:shd w:val="clear" w:color="auto" w:fill="FFFFFF"/>
        <w:ind w:left="0"/>
        <w:jc w:val="both"/>
        <w:rPr>
          <w:rFonts w:ascii="Times New Roman" w:hAnsi="Times New Roman" w:cs="Times New Roman"/>
          <w:sz w:val="28"/>
          <w:szCs w:val="28"/>
          <w:lang w:val="uk-UA"/>
        </w:rPr>
      </w:pPr>
    </w:p>
    <w:p w:rsidR="00B271E0" w:rsidRPr="00D15D3E" w:rsidRDefault="00794C46" w:rsidP="009A29F6">
      <w:pPr>
        <w:shd w:val="clear" w:color="auto" w:fill="FFFFFF"/>
        <w:ind w:left="14" w:firstLine="672"/>
        <w:jc w:val="both"/>
        <w:rPr>
          <w:rFonts w:ascii="Times New Roman" w:hAnsi="Times New Roman" w:cs="Times New Roman"/>
          <w:sz w:val="28"/>
          <w:szCs w:val="28"/>
          <w:lang w:val="uk-UA"/>
        </w:rPr>
      </w:pPr>
      <w:r w:rsidRPr="00D15D3E">
        <w:rPr>
          <w:rFonts w:ascii="Times New Roman" w:hAnsi="Times New Roman" w:cs="Times New Roman"/>
          <w:noProof/>
          <w:sz w:val="28"/>
          <w:szCs w:val="28"/>
        </w:rPr>
        <w:lastRenderedPageBreak/>
        <w:drawing>
          <wp:inline distT="0" distB="0" distL="0" distR="0">
            <wp:extent cx="6120765" cy="3479660"/>
            <wp:effectExtent l="19050" t="0" r="0" b="0"/>
            <wp:docPr id="2" name="Рисунок 6" descr="C:\Users\ADMIN\Downloads\Ананьїв.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ownloads\Ананьїв.PNG"/>
                    <pic:cNvPicPr>
                      <a:picLocks noChangeAspect="1" noChangeArrowheads="1"/>
                    </pic:cNvPicPr>
                  </pic:nvPicPr>
                  <pic:blipFill>
                    <a:blip r:embed="rId10" cstate="print"/>
                    <a:srcRect/>
                    <a:stretch>
                      <a:fillRect/>
                    </a:stretch>
                  </pic:blipFill>
                  <pic:spPr bwMode="auto">
                    <a:xfrm>
                      <a:off x="0" y="0"/>
                      <a:ext cx="6120765" cy="3479660"/>
                    </a:xfrm>
                    <a:prstGeom prst="rect">
                      <a:avLst/>
                    </a:prstGeom>
                    <a:noFill/>
                    <a:ln w="9525">
                      <a:noFill/>
                      <a:miter lim="800000"/>
                      <a:headEnd/>
                      <a:tailEnd/>
                    </a:ln>
                  </pic:spPr>
                </pic:pic>
              </a:graphicData>
            </a:graphic>
          </wp:inline>
        </w:drawing>
      </w:r>
    </w:p>
    <w:p w:rsidR="009A29F6" w:rsidRPr="00D15D3E" w:rsidRDefault="009A29F6" w:rsidP="00AD5654">
      <w:pPr>
        <w:shd w:val="clear" w:color="auto" w:fill="FFFFFF"/>
        <w:ind w:left="14" w:right="337" w:firstLine="672"/>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Через </w:t>
      </w:r>
      <w:r w:rsidR="00B01DCC">
        <w:rPr>
          <w:rFonts w:ascii="Times New Roman" w:hAnsi="Times New Roman" w:cs="Times New Roman"/>
          <w:sz w:val="28"/>
          <w:szCs w:val="28"/>
          <w:lang w:val="uk-UA"/>
        </w:rPr>
        <w:t>г</w:t>
      </w:r>
      <w:r w:rsidR="009A3A21">
        <w:rPr>
          <w:rFonts w:ascii="Times New Roman" w:hAnsi="Times New Roman" w:cs="Times New Roman"/>
          <w:sz w:val="28"/>
          <w:szCs w:val="28"/>
          <w:lang w:val="uk-UA"/>
        </w:rPr>
        <w:t>ромаду</w:t>
      </w:r>
      <w:r w:rsidRPr="00D15D3E">
        <w:rPr>
          <w:rFonts w:ascii="Times New Roman" w:hAnsi="Times New Roman" w:cs="Times New Roman"/>
          <w:sz w:val="28"/>
          <w:szCs w:val="28"/>
          <w:lang w:val="uk-UA"/>
        </w:rPr>
        <w:t xml:space="preserve"> проходить євромагістраль E584 (в межах України із нею збігається М13). Також </w:t>
      </w:r>
      <w:r w:rsidR="00C82695" w:rsidRPr="00D15D3E">
        <w:rPr>
          <w:rFonts w:ascii="Times New Roman" w:hAnsi="Times New Roman" w:cs="Times New Roman"/>
          <w:sz w:val="28"/>
          <w:szCs w:val="28"/>
          <w:lang w:val="uk-UA"/>
        </w:rPr>
        <w:t>на території громади</w:t>
      </w:r>
      <w:r w:rsidRPr="00D15D3E">
        <w:rPr>
          <w:rFonts w:ascii="Times New Roman" w:hAnsi="Times New Roman" w:cs="Times New Roman"/>
          <w:sz w:val="28"/>
          <w:szCs w:val="28"/>
          <w:lang w:val="uk-UA"/>
        </w:rPr>
        <w:t xml:space="preserve"> проходить ряд територіальних автодоріг: Т-16-05, Т-16-12, Т-16-13 і Т-16-23.</w:t>
      </w:r>
    </w:p>
    <w:p w:rsidR="00CF31DE" w:rsidRPr="00D15D3E" w:rsidRDefault="00CF31DE" w:rsidP="00CF31DE">
      <w:pPr>
        <w:shd w:val="clear" w:color="auto" w:fill="FFFFFF"/>
        <w:ind w:left="14" w:hanging="14"/>
        <w:jc w:val="both"/>
        <w:rPr>
          <w:rFonts w:ascii="Times New Roman" w:hAnsi="Times New Roman" w:cs="Times New Roman"/>
          <w:sz w:val="28"/>
          <w:szCs w:val="28"/>
          <w:lang w:val="uk-UA"/>
        </w:rPr>
      </w:pPr>
      <w:r w:rsidRPr="00D15D3E">
        <w:rPr>
          <w:rFonts w:ascii="Times New Roman" w:hAnsi="Times New Roman" w:cs="Times New Roman"/>
          <w:noProof/>
          <w:sz w:val="28"/>
          <w:szCs w:val="28"/>
        </w:rPr>
        <w:drawing>
          <wp:inline distT="0" distB="0" distL="0" distR="0">
            <wp:extent cx="6696075" cy="3429000"/>
            <wp:effectExtent l="19050" t="0" r="9525" b="0"/>
            <wp:docPr id="8" name="Рисунок 1" descr="C:\Users\ADMIN\Downloads\Ананьївська ОТ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ownloads\Ананьївська ОТГ.PNG"/>
                    <pic:cNvPicPr>
                      <a:picLocks noChangeAspect="1" noChangeArrowheads="1"/>
                    </pic:cNvPicPr>
                  </pic:nvPicPr>
                  <pic:blipFill>
                    <a:blip r:embed="rId11" cstate="print"/>
                    <a:srcRect/>
                    <a:stretch>
                      <a:fillRect/>
                    </a:stretch>
                  </pic:blipFill>
                  <pic:spPr bwMode="auto">
                    <a:xfrm>
                      <a:off x="0" y="0"/>
                      <a:ext cx="6696075" cy="3429000"/>
                    </a:xfrm>
                    <a:prstGeom prst="rect">
                      <a:avLst/>
                    </a:prstGeom>
                    <a:noFill/>
                    <a:ln w="9525">
                      <a:noFill/>
                      <a:miter lim="800000"/>
                      <a:headEnd/>
                      <a:tailEnd/>
                    </a:ln>
                  </pic:spPr>
                </pic:pic>
              </a:graphicData>
            </a:graphic>
          </wp:inline>
        </w:drawing>
      </w:r>
    </w:p>
    <w:p w:rsidR="00B271E0" w:rsidRPr="00D15D3E" w:rsidRDefault="00B271E0" w:rsidP="00CF31DE">
      <w:pPr>
        <w:shd w:val="clear" w:color="auto" w:fill="FFFFFF"/>
        <w:ind w:left="14" w:hanging="14"/>
        <w:jc w:val="both"/>
        <w:rPr>
          <w:rFonts w:ascii="Times New Roman" w:hAnsi="Times New Roman" w:cs="Times New Roman"/>
          <w:sz w:val="28"/>
          <w:szCs w:val="28"/>
          <w:lang w:val="uk-UA"/>
        </w:rPr>
      </w:pPr>
    </w:p>
    <w:p w:rsidR="001D7908" w:rsidRPr="00D15D3E" w:rsidRDefault="001D7908" w:rsidP="00AD5654">
      <w:pPr>
        <w:shd w:val="clear" w:color="auto" w:fill="FFFFFF"/>
        <w:ind w:left="14" w:right="337" w:firstLine="672"/>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Національний склад: українці - 77,0%; молдавани - 18,1%; росіяни - 3,9%; білоруси - 0,2%; болгари - 0,2%.</w:t>
      </w:r>
    </w:p>
    <w:p w:rsidR="001D7908" w:rsidRPr="00D15D3E" w:rsidRDefault="001D7908" w:rsidP="00086215">
      <w:pPr>
        <w:pStyle w:val="a3"/>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ab/>
      </w:r>
      <w:r w:rsidR="00C76FD4" w:rsidRPr="00D15D3E">
        <w:rPr>
          <w:rFonts w:ascii="Times New Roman" w:hAnsi="Times New Roman" w:cs="Times New Roman"/>
          <w:sz w:val="28"/>
          <w:szCs w:val="28"/>
          <w:lang w:val="uk-UA"/>
        </w:rPr>
        <w:t xml:space="preserve">Адміністративним центром Ананьївської міської територіальної громади є місто Ананьїв Подільського району Одеської області. </w:t>
      </w:r>
      <w:r w:rsidR="00AC44D8">
        <w:rPr>
          <w:rFonts w:ascii="Times New Roman" w:hAnsi="Times New Roman" w:cs="Times New Roman"/>
          <w:sz w:val="28"/>
          <w:szCs w:val="28"/>
          <w:lang w:val="uk-UA"/>
        </w:rPr>
        <w:t xml:space="preserve">Відповідно до </w:t>
      </w:r>
      <w:r w:rsidR="00AC44D8" w:rsidRPr="00AC44D8">
        <w:rPr>
          <w:rFonts w:ascii="Times New Roman" w:hAnsi="Times New Roman" w:cs="Times New Roman"/>
          <w:sz w:val="28"/>
          <w:szCs w:val="28"/>
          <w:lang w:val="uk-UA"/>
        </w:rPr>
        <w:t>розпорядження Кабінету Міністрів України</w:t>
      </w:r>
      <w:r w:rsidR="00AC44D8" w:rsidRPr="00AC44D8">
        <w:rPr>
          <w:rFonts w:ascii="Times New Roman" w:hAnsi="Times New Roman" w:cs="Times New Roman"/>
          <w:sz w:val="28"/>
          <w:szCs w:val="28"/>
          <w:lang w:val="uk-UA"/>
        </w:rPr>
        <w:br/>
        <w:t>від 12 червня 2020 р. № 720-р</w:t>
      </w:r>
      <w:r w:rsidR="00AC44D8">
        <w:rPr>
          <w:rFonts w:ascii="Times New Roman" w:hAnsi="Times New Roman" w:cs="Times New Roman"/>
          <w:sz w:val="28"/>
          <w:szCs w:val="28"/>
          <w:lang w:val="uk-UA"/>
        </w:rPr>
        <w:t>. д</w:t>
      </w:r>
      <w:r w:rsidRPr="00D15D3E">
        <w:rPr>
          <w:rFonts w:ascii="Times New Roman" w:hAnsi="Times New Roman" w:cs="Times New Roman"/>
          <w:sz w:val="28"/>
          <w:szCs w:val="28"/>
          <w:lang w:val="uk-UA"/>
        </w:rPr>
        <w:t xml:space="preserve">о складу  Ананьївської міської територіальної громади увійшли Ананьївська міська, Ананьївська Перша, Ананьївська Друга, Байтальська, Гандрабурівська, Жеребківська, Коханівська, Кохівська, Новоолександрівська, Новогеоргіївська, Новоселівська, Романівська, Точилівська та Шимківська сільські </w:t>
      </w:r>
      <w:r w:rsidR="00AC44D8">
        <w:rPr>
          <w:rFonts w:ascii="Times New Roman" w:hAnsi="Times New Roman" w:cs="Times New Roman"/>
          <w:sz w:val="28"/>
          <w:szCs w:val="28"/>
          <w:lang w:val="uk-UA"/>
        </w:rPr>
        <w:t>громади</w:t>
      </w:r>
      <w:r w:rsidRPr="00D15D3E">
        <w:rPr>
          <w:rFonts w:ascii="Times New Roman" w:hAnsi="Times New Roman" w:cs="Times New Roman"/>
          <w:sz w:val="28"/>
          <w:szCs w:val="28"/>
          <w:lang w:val="uk-UA"/>
        </w:rPr>
        <w:t xml:space="preserve"> з адміністративним центром в м.Ананьїв Подільського району.</w:t>
      </w:r>
      <w:r w:rsidR="0025624F" w:rsidRPr="00D15D3E">
        <w:rPr>
          <w:rFonts w:ascii="Times New Roman" w:hAnsi="Times New Roman" w:cs="Times New Roman"/>
          <w:sz w:val="28"/>
          <w:szCs w:val="28"/>
          <w:lang w:val="uk-UA"/>
        </w:rPr>
        <w:t xml:space="preserve"> Площа громади </w:t>
      </w:r>
      <w:r w:rsidR="00CE3145" w:rsidRPr="00D15D3E">
        <w:rPr>
          <w:rFonts w:ascii="Times New Roman" w:hAnsi="Times New Roman" w:cs="Times New Roman"/>
          <w:sz w:val="28"/>
          <w:szCs w:val="28"/>
          <w:lang w:val="uk-UA"/>
        </w:rPr>
        <w:t xml:space="preserve">становить </w:t>
      </w:r>
      <w:r w:rsidR="0025624F" w:rsidRPr="00D15D3E">
        <w:rPr>
          <w:rFonts w:ascii="Times New Roman" w:hAnsi="Times New Roman" w:cs="Times New Roman"/>
          <w:sz w:val="28"/>
          <w:szCs w:val="28"/>
          <w:lang w:val="uk-UA"/>
        </w:rPr>
        <w:t xml:space="preserve">825,7 км </w:t>
      </w:r>
      <w:r w:rsidR="0025624F" w:rsidRPr="00D15D3E">
        <w:rPr>
          <w:rFonts w:ascii="Times New Roman" w:hAnsi="Times New Roman" w:cs="Times New Roman"/>
          <w:sz w:val="28"/>
          <w:szCs w:val="28"/>
          <w:vertAlign w:val="superscript"/>
          <w:lang w:val="uk-UA"/>
        </w:rPr>
        <w:t>2</w:t>
      </w:r>
    </w:p>
    <w:p w:rsidR="00CF31DE" w:rsidRPr="00D15D3E" w:rsidRDefault="001D7908" w:rsidP="00086215">
      <w:pPr>
        <w:pStyle w:val="a3"/>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lastRenderedPageBreak/>
        <w:t xml:space="preserve"> </w:t>
      </w:r>
      <w:r w:rsidRPr="00D15D3E">
        <w:rPr>
          <w:rFonts w:ascii="Times New Roman" w:hAnsi="Times New Roman" w:cs="Times New Roman"/>
          <w:sz w:val="28"/>
          <w:szCs w:val="28"/>
          <w:lang w:val="uk-UA"/>
        </w:rPr>
        <w:tab/>
        <w:t xml:space="preserve">Громада налічує </w:t>
      </w:r>
      <w:r w:rsidR="00B20E18">
        <w:rPr>
          <w:rFonts w:ascii="Times New Roman" w:hAnsi="Times New Roman" w:cs="Times New Roman"/>
          <w:sz w:val="28"/>
          <w:szCs w:val="28"/>
          <w:lang w:val="uk-UA"/>
        </w:rPr>
        <w:t>30</w:t>
      </w:r>
      <w:r w:rsidRPr="00D15D3E">
        <w:rPr>
          <w:rFonts w:ascii="Times New Roman" w:hAnsi="Times New Roman" w:cs="Times New Roman"/>
          <w:sz w:val="28"/>
          <w:szCs w:val="28"/>
          <w:lang w:val="uk-UA"/>
        </w:rPr>
        <w:t xml:space="preserve"> населених пунктів</w:t>
      </w:r>
      <w:r w:rsidR="00C82695" w:rsidRPr="00D15D3E">
        <w:rPr>
          <w:rFonts w:ascii="Times New Roman" w:hAnsi="Times New Roman" w:cs="Times New Roman"/>
          <w:sz w:val="28"/>
          <w:szCs w:val="28"/>
          <w:lang w:val="uk-UA"/>
        </w:rPr>
        <w:t xml:space="preserve"> та на її території</w:t>
      </w:r>
      <w:r w:rsidR="00C76FD4" w:rsidRPr="00D15D3E">
        <w:rPr>
          <w:rFonts w:ascii="Times New Roman" w:hAnsi="Times New Roman" w:cs="Times New Roman"/>
          <w:sz w:val="28"/>
          <w:szCs w:val="28"/>
          <w:lang w:val="uk-UA"/>
        </w:rPr>
        <w:t xml:space="preserve"> утворено 6 старостинських округів</w:t>
      </w:r>
      <w:r w:rsidR="00EB4776" w:rsidRPr="00D15D3E">
        <w:rPr>
          <w:rFonts w:ascii="Times New Roman" w:hAnsi="Times New Roman" w:cs="Times New Roman"/>
          <w:sz w:val="28"/>
          <w:szCs w:val="28"/>
          <w:lang w:val="uk-UA"/>
        </w:rPr>
        <w:t>: Жеребківський</w:t>
      </w:r>
      <w:r w:rsidR="00C82695" w:rsidRPr="00D15D3E">
        <w:rPr>
          <w:rFonts w:ascii="Times New Roman" w:hAnsi="Times New Roman" w:cs="Times New Roman"/>
          <w:sz w:val="28"/>
          <w:szCs w:val="28"/>
          <w:lang w:val="uk-UA"/>
        </w:rPr>
        <w:t xml:space="preserve"> (с.Жеребкове, с.Струтинка, </w:t>
      </w:r>
      <w:r w:rsidR="00856425" w:rsidRPr="00D15D3E">
        <w:rPr>
          <w:rFonts w:ascii="Times New Roman" w:hAnsi="Times New Roman" w:cs="Times New Roman"/>
          <w:sz w:val="28"/>
          <w:szCs w:val="28"/>
          <w:lang w:val="uk-UA"/>
        </w:rPr>
        <w:t xml:space="preserve"> </w:t>
      </w:r>
      <w:r w:rsidR="00C82695" w:rsidRPr="00D15D3E">
        <w:rPr>
          <w:rFonts w:ascii="Times New Roman" w:hAnsi="Times New Roman" w:cs="Times New Roman"/>
          <w:sz w:val="28"/>
          <w:szCs w:val="28"/>
          <w:lang w:val="uk-UA"/>
        </w:rPr>
        <w:t>с.Михайлівка, с</w:t>
      </w:r>
      <w:r w:rsidR="00B20E18">
        <w:rPr>
          <w:rFonts w:ascii="Times New Roman" w:hAnsi="Times New Roman" w:cs="Times New Roman"/>
          <w:sz w:val="28"/>
          <w:szCs w:val="28"/>
          <w:lang w:val="uk-UA"/>
        </w:rPr>
        <w:t>.</w:t>
      </w:r>
      <w:r w:rsidR="00C82695" w:rsidRPr="00D15D3E">
        <w:rPr>
          <w:rFonts w:ascii="Times New Roman" w:hAnsi="Times New Roman" w:cs="Times New Roman"/>
          <w:sz w:val="28"/>
          <w:szCs w:val="28"/>
          <w:lang w:val="uk-UA"/>
        </w:rPr>
        <w:t>Новогеоргіївка)</w:t>
      </w:r>
      <w:r w:rsidR="00EB4776" w:rsidRPr="00D15D3E">
        <w:rPr>
          <w:rFonts w:ascii="Times New Roman" w:hAnsi="Times New Roman" w:cs="Times New Roman"/>
          <w:sz w:val="28"/>
          <w:szCs w:val="28"/>
          <w:lang w:val="uk-UA"/>
        </w:rPr>
        <w:t>, Байтальський</w:t>
      </w:r>
      <w:r w:rsidR="00C82695" w:rsidRPr="00D15D3E">
        <w:rPr>
          <w:rFonts w:ascii="Times New Roman" w:hAnsi="Times New Roman" w:cs="Times New Roman"/>
          <w:sz w:val="28"/>
          <w:szCs w:val="28"/>
          <w:lang w:val="uk-UA"/>
        </w:rPr>
        <w:t xml:space="preserve"> (</w:t>
      </w:r>
      <w:r w:rsidR="00B20E18">
        <w:rPr>
          <w:rFonts w:ascii="Times New Roman" w:hAnsi="Times New Roman" w:cs="Times New Roman"/>
          <w:sz w:val="28"/>
          <w:szCs w:val="28"/>
          <w:lang w:val="uk-UA"/>
        </w:rPr>
        <w:t xml:space="preserve">частина </w:t>
      </w:r>
      <w:r w:rsidR="00C82695" w:rsidRPr="00D15D3E">
        <w:rPr>
          <w:rFonts w:ascii="Times New Roman" w:hAnsi="Times New Roman" w:cs="Times New Roman"/>
          <w:sz w:val="28"/>
          <w:szCs w:val="28"/>
          <w:lang w:val="uk-UA"/>
        </w:rPr>
        <w:t>с.Ананьїв, с.Байтали, с.Селів</w:t>
      </w:r>
      <w:r w:rsidR="00856425" w:rsidRPr="00D15D3E">
        <w:rPr>
          <w:rFonts w:ascii="Times New Roman" w:hAnsi="Times New Roman" w:cs="Times New Roman"/>
          <w:sz w:val="28"/>
          <w:szCs w:val="28"/>
          <w:lang w:val="uk-UA"/>
        </w:rPr>
        <w:t>а</w:t>
      </w:r>
      <w:r w:rsidR="00C82695" w:rsidRPr="00D15D3E">
        <w:rPr>
          <w:rFonts w:ascii="Times New Roman" w:hAnsi="Times New Roman" w:cs="Times New Roman"/>
          <w:sz w:val="28"/>
          <w:szCs w:val="28"/>
          <w:lang w:val="uk-UA"/>
        </w:rPr>
        <w:t>нівка)</w:t>
      </w:r>
      <w:r w:rsidR="00942FF2" w:rsidRPr="00D15D3E">
        <w:rPr>
          <w:rFonts w:ascii="Times New Roman" w:hAnsi="Times New Roman" w:cs="Times New Roman"/>
          <w:sz w:val="28"/>
          <w:szCs w:val="28"/>
          <w:lang w:val="uk-UA"/>
        </w:rPr>
        <w:t>, Кохівський</w:t>
      </w:r>
      <w:r w:rsidR="00C82695" w:rsidRPr="00D15D3E">
        <w:rPr>
          <w:rFonts w:ascii="Times New Roman" w:hAnsi="Times New Roman" w:cs="Times New Roman"/>
          <w:sz w:val="28"/>
          <w:szCs w:val="28"/>
          <w:lang w:val="uk-UA"/>
        </w:rPr>
        <w:t xml:space="preserve"> (</w:t>
      </w:r>
      <w:r w:rsidR="00B20E18">
        <w:rPr>
          <w:rFonts w:ascii="Times New Roman" w:hAnsi="Times New Roman" w:cs="Times New Roman"/>
          <w:sz w:val="28"/>
          <w:szCs w:val="28"/>
          <w:lang w:val="uk-UA"/>
        </w:rPr>
        <w:t xml:space="preserve">частина </w:t>
      </w:r>
      <w:r w:rsidR="00C82695" w:rsidRPr="00D15D3E">
        <w:rPr>
          <w:rFonts w:ascii="Times New Roman" w:hAnsi="Times New Roman" w:cs="Times New Roman"/>
          <w:sz w:val="28"/>
          <w:szCs w:val="28"/>
          <w:lang w:val="uk-UA"/>
        </w:rPr>
        <w:t>с.Ананьїв, с.Кохівка, с.Великобоярка, с.Шелехове)</w:t>
      </w:r>
      <w:r w:rsidR="00942FF2" w:rsidRPr="00D15D3E">
        <w:rPr>
          <w:rFonts w:ascii="Times New Roman" w:hAnsi="Times New Roman" w:cs="Times New Roman"/>
          <w:sz w:val="28"/>
          <w:szCs w:val="28"/>
          <w:lang w:val="uk-UA"/>
        </w:rPr>
        <w:t>, Гандрабурівський</w:t>
      </w:r>
      <w:r w:rsidR="00C82695" w:rsidRPr="00D15D3E">
        <w:rPr>
          <w:rFonts w:ascii="Times New Roman" w:hAnsi="Times New Roman" w:cs="Times New Roman"/>
          <w:sz w:val="28"/>
          <w:szCs w:val="28"/>
          <w:lang w:val="uk-UA"/>
        </w:rPr>
        <w:t xml:space="preserve"> (с.Гандрабури,</w:t>
      </w:r>
      <w:r w:rsidR="00856425" w:rsidRPr="00D15D3E">
        <w:rPr>
          <w:rFonts w:ascii="Times New Roman" w:hAnsi="Times New Roman" w:cs="Times New Roman"/>
          <w:sz w:val="28"/>
          <w:szCs w:val="28"/>
          <w:lang w:val="uk-UA"/>
        </w:rPr>
        <w:t xml:space="preserve"> </w:t>
      </w:r>
      <w:r w:rsidR="00C82695" w:rsidRPr="00D15D3E">
        <w:rPr>
          <w:rFonts w:ascii="Times New Roman" w:hAnsi="Times New Roman" w:cs="Times New Roman"/>
          <w:sz w:val="28"/>
          <w:szCs w:val="28"/>
          <w:lang w:val="uk-UA"/>
        </w:rPr>
        <w:t>с.Точилове)</w:t>
      </w:r>
      <w:r w:rsidR="00942FF2" w:rsidRPr="00D15D3E">
        <w:rPr>
          <w:rFonts w:ascii="Times New Roman" w:hAnsi="Times New Roman" w:cs="Times New Roman"/>
          <w:sz w:val="28"/>
          <w:szCs w:val="28"/>
          <w:lang w:val="uk-UA"/>
        </w:rPr>
        <w:t>,</w:t>
      </w:r>
      <w:r w:rsidR="003A00F4" w:rsidRPr="00D15D3E">
        <w:rPr>
          <w:rFonts w:ascii="Times New Roman" w:hAnsi="Times New Roman" w:cs="Times New Roman"/>
          <w:sz w:val="28"/>
          <w:szCs w:val="28"/>
          <w:lang w:val="uk-UA"/>
        </w:rPr>
        <w:t xml:space="preserve"> </w:t>
      </w:r>
      <w:r w:rsidR="00942FF2" w:rsidRPr="00D15D3E">
        <w:rPr>
          <w:rFonts w:ascii="Times New Roman" w:hAnsi="Times New Roman" w:cs="Times New Roman"/>
          <w:sz w:val="28"/>
          <w:szCs w:val="28"/>
          <w:lang w:val="uk-UA"/>
        </w:rPr>
        <w:t>Коханівський</w:t>
      </w:r>
      <w:r w:rsidR="00C82695" w:rsidRPr="00D15D3E">
        <w:rPr>
          <w:rFonts w:ascii="Times New Roman" w:hAnsi="Times New Roman" w:cs="Times New Roman"/>
          <w:sz w:val="28"/>
          <w:szCs w:val="28"/>
          <w:lang w:val="uk-UA"/>
        </w:rPr>
        <w:t xml:space="preserve"> (с.Коханівка, с.Боярка, с.Новоселівка, с.Благодатне, с.</w:t>
      </w:r>
      <w:r w:rsidR="00856425" w:rsidRPr="00D15D3E">
        <w:rPr>
          <w:rFonts w:ascii="Times New Roman" w:hAnsi="Times New Roman" w:cs="Times New Roman"/>
          <w:sz w:val="28"/>
          <w:szCs w:val="28"/>
          <w:lang w:val="uk-UA"/>
        </w:rPr>
        <w:t>Бондарі, с.Калини, с.Пасицели</w:t>
      </w:r>
      <w:r w:rsidR="00C82695" w:rsidRPr="00D15D3E">
        <w:rPr>
          <w:rFonts w:ascii="Times New Roman" w:hAnsi="Times New Roman" w:cs="Times New Roman"/>
          <w:sz w:val="28"/>
          <w:szCs w:val="28"/>
          <w:lang w:val="uk-UA"/>
        </w:rPr>
        <w:t>)</w:t>
      </w:r>
      <w:r w:rsidR="00942FF2" w:rsidRPr="00D15D3E">
        <w:rPr>
          <w:rFonts w:ascii="Times New Roman" w:hAnsi="Times New Roman" w:cs="Times New Roman"/>
          <w:sz w:val="28"/>
          <w:szCs w:val="28"/>
          <w:lang w:val="uk-UA"/>
        </w:rPr>
        <w:t>, Шимківський</w:t>
      </w:r>
      <w:r w:rsidR="00856425" w:rsidRPr="00D15D3E">
        <w:rPr>
          <w:rFonts w:ascii="Times New Roman" w:hAnsi="Times New Roman" w:cs="Times New Roman"/>
          <w:sz w:val="28"/>
          <w:szCs w:val="28"/>
          <w:lang w:val="uk-UA"/>
        </w:rPr>
        <w:t xml:space="preserve"> (с.Шимкове, с.Амури, с.Вербове, с.Романівка, с.Дружелюбівка, с.Новодачне, с.Новоолександрівка, с.Козаче, с.Новоіванівка, с.Шевченкове)</w:t>
      </w:r>
      <w:r w:rsidR="00942FF2" w:rsidRPr="00D15D3E">
        <w:rPr>
          <w:rFonts w:ascii="Times New Roman" w:hAnsi="Times New Roman" w:cs="Times New Roman"/>
          <w:sz w:val="28"/>
          <w:szCs w:val="28"/>
          <w:lang w:val="uk-UA"/>
        </w:rPr>
        <w:t>.</w:t>
      </w:r>
      <w:r w:rsidR="00856425" w:rsidRPr="00D15D3E">
        <w:rPr>
          <w:rFonts w:ascii="Times New Roman" w:hAnsi="Times New Roman" w:cs="Times New Roman"/>
          <w:sz w:val="28"/>
          <w:szCs w:val="28"/>
          <w:lang w:val="uk-UA"/>
        </w:rPr>
        <w:t xml:space="preserve"> </w:t>
      </w:r>
      <w:r w:rsidR="00CF31DE" w:rsidRPr="00D15D3E">
        <w:rPr>
          <w:rFonts w:ascii="Times New Roman" w:hAnsi="Times New Roman" w:cs="Times New Roman"/>
          <w:sz w:val="28"/>
          <w:szCs w:val="28"/>
          <w:lang w:val="uk-UA"/>
        </w:rPr>
        <w:t>Наявне населення громади станом на 01.01.2020 складає 22391осіб, міське населення 7930 осіб, сільське населення 14461 осіб. Кількість облікованих внутрішньо переміщених осіб станом на 01.01.2020 - 0,043 тис. чол; Населення з урахуванням кількості ВПО -</w:t>
      </w:r>
      <w:r w:rsidR="00CF31DE" w:rsidRPr="00D15D3E">
        <w:rPr>
          <w:rFonts w:ascii="Times New Roman" w:hAnsi="Times New Roman" w:cs="Times New Roman"/>
          <w:b/>
          <w:sz w:val="28"/>
          <w:szCs w:val="28"/>
          <w:lang w:val="uk-UA"/>
        </w:rPr>
        <w:t xml:space="preserve"> 22,434 </w:t>
      </w:r>
      <w:r w:rsidR="00CF31DE" w:rsidRPr="00D15D3E">
        <w:rPr>
          <w:rFonts w:ascii="Times New Roman" w:hAnsi="Times New Roman" w:cs="Times New Roman"/>
          <w:sz w:val="28"/>
          <w:szCs w:val="28"/>
          <w:lang w:val="uk-UA"/>
        </w:rPr>
        <w:t>тис. чол.</w:t>
      </w:r>
    </w:p>
    <w:p w:rsidR="00CF31DE" w:rsidRPr="00D15D3E" w:rsidRDefault="00CF31DE" w:rsidP="001D7908">
      <w:pPr>
        <w:pStyle w:val="a3"/>
        <w:jc w:val="both"/>
        <w:rPr>
          <w:rFonts w:ascii="Times New Roman" w:hAnsi="Times New Roman" w:cs="Times New Roman"/>
          <w:sz w:val="28"/>
          <w:szCs w:val="28"/>
          <w:lang w:val="uk-UA"/>
        </w:rPr>
      </w:pPr>
      <w:r w:rsidRPr="00D15D3E">
        <w:rPr>
          <w:bdr w:val="none" w:sz="0" w:space="0" w:color="auto" w:frame="1"/>
          <w:lang w:val="uk-UA"/>
        </w:rPr>
        <w:tab/>
      </w:r>
      <w:r w:rsidRPr="00D15D3E">
        <w:rPr>
          <w:rFonts w:ascii="Times New Roman" w:hAnsi="Times New Roman" w:cs="Times New Roman"/>
          <w:noProof/>
          <w:sz w:val="28"/>
          <w:szCs w:val="28"/>
        </w:rPr>
        <w:drawing>
          <wp:inline distT="0" distB="0" distL="0" distR="0">
            <wp:extent cx="6667500" cy="4455319"/>
            <wp:effectExtent l="19050" t="0" r="0" b="0"/>
            <wp:docPr id="7" name="Рисунок 2" descr="C:\Users\ADMIN\Downloads\202101154881077342024763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202101154881077342024763643.jpg"/>
                    <pic:cNvPicPr>
                      <a:picLocks noChangeAspect="1" noChangeArrowheads="1"/>
                    </pic:cNvPicPr>
                  </pic:nvPicPr>
                  <pic:blipFill>
                    <a:blip r:embed="rId12" cstate="print"/>
                    <a:srcRect/>
                    <a:stretch>
                      <a:fillRect/>
                    </a:stretch>
                  </pic:blipFill>
                  <pic:spPr bwMode="auto">
                    <a:xfrm>
                      <a:off x="0" y="0"/>
                      <a:ext cx="6667500" cy="4455319"/>
                    </a:xfrm>
                    <a:prstGeom prst="rect">
                      <a:avLst/>
                    </a:prstGeom>
                    <a:noFill/>
                    <a:ln w="9525">
                      <a:noFill/>
                      <a:miter lim="800000"/>
                      <a:headEnd/>
                      <a:tailEnd/>
                    </a:ln>
                  </pic:spPr>
                </pic:pic>
              </a:graphicData>
            </a:graphic>
          </wp:inline>
        </w:drawing>
      </w:r>
    </w:p>
    <w:p w:rsidR="00BB588C" w:rsidRPr="00D15D3E" w:rsidRDefault="00BB588C" w:rsidP="00AD5654">
      <w:pPr>
        <w:ind w:right="337"/>
        <w:jc w:val="both"/>
        <w:rPr>
          <w:rFonts w:ascii="Times New Roman" w:hAnsi="Times New Roman" w:cs="Times New Roman"/>
          <w:sz w:val="28"/>
          <w:szCs w:val="28"/>
        </w:rPr>
      </w:pPr>
      <w:r w:rsidRPr="00D15D3E">
        <w:rPr>
          <w:rFonts w:ascii="Times New Roman" w:hAnsi="Times New Roman" w:cs="Times New Roman"/>
          <w:sz w:val="28"/>
          <w:szCs w:val="28"/>
          <w:lang w:val="uk-UA"/>
        </w:rPr>
        <w:tab/>
      </w:r>
      <w:r w:rsidRPr="00D15D3E">
        <w:rPr>
          <w:rFonts w:ascii="Times New Roman" w:hAnsi="Times New Roman" w:cs="Times New Roman"/>
          <w:sz w:val="28"/>
          <w:szCs w:val="28"/>
        </w:rPr>
        <w:t xml:space="preserve">На території громади розміщено залізничну станцію – </w:t>
      </w:r>
      <w:r w:rsidRPr="00D15D3E">
        <w:rPr>
          <w:rFonts w:ascii="Times New Roman" w:hAnsi="Times New Roman" w:cs="Times New Roman"/>
          <w:sz w:val="28"/>
          <w:szCs w:val="28"/>
          <w:lang w:val="uk-UA"/>
        </w:rPr>
        <w:t>ст. Жеребкове</w:t>
      </w:r>
      <w:r w:rsidRPr="00D15D3E">
        <w:rPr>
          <w:rFonts w:ascii="Times New Roman" w:hAnsi="Times New Roman" w:cs="Times New Roman"/>
          <w:sz w:val="28"/>
          <w:szCs w:val="28"/>
        </w:rPr>
        <w:t>.</w:t>
      </w:r>
      <w:r w:rsidR="00CF31DE" w:rsidRPr="00D15D3E">
        <w:rPr>
          <w:rFonts w:ascii="Times New Roman" w:hAnsi="Times New Roman" w:cs="Times New Roman"/>
          <w:sz w:val="28"/>
          <w:szCs w:val="28"/>
          <w:lang w:val="uk-UA"/>
        </w:rPr>
        <w:t xml:space="preserve"> </w:t>
      </w:r>
      <w:r w:rsidRPr="00D15D3E">
        <w:rPr>
          <w:rFonts w:ascii="Times New Roman" w:hAnsi="Times New Roman" w:cs="Times New Roman"/>
          <w:sz w:val="28"/>
          <w:szCs w:val="28"/>
        </w:rPr>
        <w:t>Через цю станцію здійснюється пропуск потягів у бік  міст Одеси, Харкова та Знаменки.</w:t>
      </w:r>
    </w:p>
    <w:p w:rsidR="00606C0B" w:rsidRPr="00D15D3E" w:rsidRDefault="00606C0B" w:rsidP="00606C0B">
      <w:pPr>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t>Доходи населення</w:t>
      </w:r>
    </w:p>
    <w:p w:rsidR="00606C0B" w:rsidRPr="00D15D3E" w:rsidRDefault="00606C0B" w:rsidP="00606C0B">
      <w:pPr>
        <w:pStyle w:val="a3"/>
        <w:ind w:firstLine="709"/>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Надходження ПДФО за 2019 рік (відрахування - 60%) - 44776,98 тис. грн. Надходження ПДФО  грн на 1 жителя </w:t>
      </w:r>
      <w:r w:rsidRPr="00D15D3E">
        <w:rPr>
          <w:rFonts w:ascii="Times New Roman" w:hAnsi="Times New Roman" w:cs="Times New Roman"/>
          <w:b/>
          <w:bCs/>
          <w:sz w:val="28"/>
          <w:szCs w:val="28"/>
          <w:lang w:val="uk-UA"/>
        </w:rPr>
        <w:t xml:space="preserve">1 995,9 </w:t>
      </w:r>
      <w:r w:rsidRPr="00D15D3E">
        <w:rPr>
          <w:rFonts w:ascii="Times New Roman" w:hAnsi="Times New Roman" w:cs="Times New Roman"/>
          <w:sz w:val="28"/>
          <w:szCs w:val="28"/>
          <w:lang w:val="uk-UA"/>
        </w:rPr>
        <w:t>грн.</w:t>
      </w:r>
    </w:p>
    <w:p w:rsidR="00606C0B" w:rsidRPr="00D15D3E" w:rsidRDefault="00606C0B" w:rsidP="00606C0B">
      <w:pPr>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t>Транспорт</w:t>
      </w:r>
    </w:p>
    <w:p w:rsidR="00606C0B" w:rsidRPr="00D15D3E" w:rsidRDefault="00606C0B" w:rsidP="00606C0B">
      <w:pPr>
        <w:pStyle w:val="a3"/>
        <w:ind w:firstLine="709"/>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У січні–вересні 2020р. підприємствами автомобільного транспорту перевезено 25,9 тис. пасажирів, що на 15,1% менше, ніж у січні–вересні 2019р. Пасажирообіг зменшився на 38,9% і становив 2380,9 тис.пас.км.</w:t>
      </w:r>
    </w:p>
    <w:p w:rsidR="00606C0B" w:rsidRPr="00D15D3E" w:rsidRDefault="00606C0B" w:rsidP="00606C0B">
      <w:pPr>
        <w:pStyle w:val="a3"/>
        <w:ind w:firstLine="709"/>
        <w:jc w:val="both"/>
        <w:rPr>
          <w:rFonts w:ascii="Times New Roman" w:hAnsi="Times New Roman" w:cs="Times New Roman"/>
          <w:sz w:val="28"/>
          <w:szCs w:val="28"/>
          <w:lang w:val="uk-UA"/>
        </w:rPr>
      </w:pPr>
    </w:p>
    <w:p w:rsidR="00D20FC6" w:rsidRDefault="00D20FC6" w:rsidP="00606C0B">
      <w:pPr>
        <w:tabs>
          <w:tab w:val="left" w:pos="3570"/>
        </w:tabs>
        <w:suppressAutoHyphens/>
        <w:spacing w:line="264" w:lineRule="auto"/>
        <w:jc w:val="center"/>
        <w:rPr>
          <w:rFonts w:ascii="Times New Roman" w:hAnsi="Times New Roman" w:cs="Times New Roman"/>
          <w:b/>
          <w:sz w:val="28"/>
          <w:szCs w:val="28"/>
          <w:lang w:val="uk-UA"/>
        </w:rPr>
      </w:pPr>
    </w:p>
    <w:p w:rsidR="00656039" w:rsidRPr="00D15D3E" w:rsidRDefault="00656039" w:rsidP="00606C0B">
      <w:pPr>
        <w:tabs>
          <w:tab w:val="left" w:pos="3570"/>
        </w:tabs>
        <w:suppressAutoHyphens/>
        <w:spacing w:line="264" w:lineRule="auto"/>
        <w:jc w:val="center"/>
        <w:rPr>
          <w:rFonts w:ascii="Times New Roman" w:hAnsi="Times New Roman" w:cs="Times New Roman"/>
          <w:b/>
          <w:sz w:val="28"/>
          <w:szCs w:val="28"/>
          <w:lang w:val="uk-UA"/>
        </w:rPr>
      </w:pPr>
    </w:p>
    <w:p w:rsidR="003B3463" w:rsidRPr="00D15D3E" w:rsidRDefault="003B3463" w:rsidP="00606C0B">
      <w:pPr>
        <w:tabs>
          <w:tab w:val="left" w:pos="3570"/>
        </w:tabs>
        <w:suppressAutoHyphens/>
        <w:spacing w:line="264" w:lineRule="auto"/>
        <w:jc w:val="center"/>
        <w:rPr>
          <w:rFonts w:ascii="Times New Roman" w:hAnsi="Times New Roman" w:cs="Times New Roman"/>
          <w:b/>
          <w:sz w:val="28"/>
          <w:szCs w:val="28"/>
          <w:lang w:val="uk-UA"/>
        </w:rPr>
      </w:pPr>
    </w:p>
    <w:p w:rsidR="00606C0B" w:rsidRPr="00D15D3E" w:rsidRDefault="00606C0B" w:rsidP="00606C0B">
      <w:pPr>
        <w:tabs>
          <w:tab w:val="left" w:pos="3570"/>
        </w:tabs>
        <w:suppressAutoHyphens/>
        <w:spacing w:line="264" w:lineRule="auto"/>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lastRenderedPageBreak/>
        <w:t>Пасажирообіг підприємств автомобільного транспорту</w:t>
      </w:r>
    </w:p>
    <w:p w:rsidR="00606C0B" w:rsidRPr="00D15D3E" w:rsidRDefault="00606C0B" w:rsidP="00606C0B">
      <w:pPr>
        <w:suppressAutoHyphens/>
        <w:jc w:val="center"/>
        <w:rPr>
          <w:rFonts w:ascii="Times New Roman" w:hAnsi="Times New Roman" w:cs="Times New Roman"/>
          <w:spacing w:val="-2"/>
          <w:szCs w:val="24"/>
          <w:lang w:val="uk-UA" w:eastAsia="ar-SA"/>
        </w:rPr>
      </w:pPr>
      <w:r w:rsidRPr="00D15D3E">
        <w:rPr>
          <w:rFonts w:ascii="Times New Roman" w:hAnsi="Times New Roman" w:cs="Times New Roman"/>
          <w:spacing w:val="-2"/>
          <w:lang w:val="uk-UA" w:eastAsia="ar-SA"/>
        </w:rPr>
        <w:t>(наростаючим підсумком у % до відповідного періоду попереднього року)</w:t>
      </w:r>
    </w:p>
    <w:p w:rsidR="00606C0B" w:rsidRPr="00D15D3E" w:rsidRDefault="00606C0B" w:rsidP="00606C0B">
      <w:pPr>
        <w:suppressAutoHyphens/>
        <w:jc w:val="center"/>
        <w:rPr>
          <w:rFonts w:ascii="Times New Roman" w:hAnsi="Times New Roman" w:cs="Times New Roman"/>
          <w:spacing w:val="-2"/>
          <w:sz w:val="16"/>
          <w:szCs w:val="16"/>
          <w:lang w:val="uk-UA" w:eastAsia="ar-SA"/>
        </w:rPr>
      </w:pPr>
      <w:r w:rsidRPr="00D15D3E">
        <w:rPr>
          <w:rFonts w:ascii="Times New Roman" w:hAnsi="Times New Roman" w:cs="Times New Roman"/>
          <w:noProof/>
          <w:spacing w:val="-2"/>
          <w:sz w:val="16"/>
          <w:szCs w:val="16"/>
        </w:rPr>
        <w:drawing>
          <wp:inline distT="0" distB="0" distL="0" distR="0">
            <wp:extent cx="5833110" cy="21653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833110" cy="2165350"/>
                    </a:xfrm>
                    <a:prstGeom prst="rect">
                      <a:avLst/>
                    </a:prstGeom>
                    <a:noFill/>
                    <a:ln w="9525">
                      <a:noFill/>
                      <a:miter lim="800000"/>
                      <a:headEnd/>
                      <a:tailEnd/>
                    </a:ln>
                  </pic:spPr>
                </pic:pic>
              </a:graphicData>
            </a:graphic>
          </wp:inline>
        </w:drawing>
      </w:r>
    </w:p>
    <w:p w:rsidR="00606C0B" w:rsidRPr="00D15D3E" w:rsidRDefault="00606C0B" w:rsidP="00606C0B">
      <w:pPr>
        <w:suppressAutoHyphens/>
        <w:jc w:val="center"/>
        <w:outlineLvl w:val="3"/>
        <w:rPr>
          <w:rFonts w:ascii="Times New Roman" w:hAnsi="Times New Roman" w:cs="Times New Roman"/>
          <w:b/>
          <w:sz w:val="27"/>
          <w:szCs w:val="27"/>
          <w:lang w:val="uk-UA" w:eastAsia="ar-SA"/>
        </w:rPr>
      </w:pPr>
    </w:p>
    <w:p w:rsidR="00606C0B" w:rsidRPr="00D15D3E" w:rsidRDefault="00606C0B" w:rsidP="00606C0B">
      <w:pPr>
        <w:pStyle w:val="a3"/>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t>Перевезення вантажів автомобільним транспортом</w:t>
      </w:r>
    </w:p>
    <w:p w:rsidR="00606C0B" w:rsidRPr="00D15D3E" w:rsidRDefault="00606C0B" w:rsidP="00606C0B">
      <w:pPr>
        <w:pStyle w:val="a3"/>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t>у січні–вересні 2020 року</w:t>
      </w:r>
    </w:p>
    <w:p w:rsidR="00606C0B" w:rsidRPr="00D15D3E" w:rsidRDefault="00606C0B" w:rsidP="00606C0B">
      <w:pPr>
        <w:suppressAutoHyphens/>
        <w:rPr>
          <w:rFonts w:ascii="Times New Roman" w:hAnsi="Times New Roman" w:cs="Times New Roman"/>
          <w:sz w:val="16"/>
          <w:szCs w:val="16"/>
          <w:lang w:val="uk-UA" w:eastAsia="ar-SA"/>
        </w:rPr>
      </w:pP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2127"/>
        <w:gridCol w:w="1736"/>
        <w:gridCol w:w="1737"/>
        <w:gridCol w:w="1737"/>
        <w:gridCol w:w="1738"/>
      </w:tblGrid>
      <w:tr w:rsidR="00606C0B" w:rsidRPr="00D15D3E" w:rsidTr="00C82695">
        <w:trPr>
          <w:cantSplit/>
          <w:trHeight w:val="425"/>
          <w:jc w:val="center"/>
        </w:trPr>
        <w:tc>
          <w:tcPr>
            <w:tcW w:w="2127" w:type="dxa"/>
            <w:vMerge w:val="restart"/>
            <w:tcBorders>
              <w:top w:val="single" w:sz="4" w:space="0" w:color="auto"/>
              <w:left w:val="single" w:sz="4" w:space="0" w:color="auto"/>
              <w:bottom w:val="single" w:sz="4" w:space="0" w:color="auto"/>
              <w:right w:val="single" w:sz="4" w:space="0" w:color="auto"/>
            </w:tcBorders>
            <w:vAlign w:val="center"/>
          </w:tcPr>
          <w:p w:rsidR="00606C0B" w:rsidRPr="00D15D3E" w:rsidRDefault="00606C0B" w:rsidP="00C82695">
            <w:pPr>
              <w:pStyle w:val="a3"/>
              <w:jc w:val="both"/>
              <w:rPr>
                <w:rFonts w:ascii="Times New Roman" w:hAnsi="Times New Roman" w:cs="Times New Roman"/>
                <w:sz w:val="24"/>
                <w:szCs w:val="24"/>
                <w:lang w:val="uk-UA" w:eastAsia="ar-SA"/>
              </w:rPr>
            </w:pPr>
          </w:p>
        </w:tc>
        <w:tc>
          <w:tcPr>
            <w:tcW w:w="3472" w:type="dxa"/>
            <w:gridSpan w:val="2"/>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Вантажообіг</w:t>
            </w:r>
          </w:p>
        </w:tc>
        <w:tc>
          <w:tcPr>
            <w:tcW w:w="3473" w:type="dxa"/>
            <w:gridSpan w:val="2"/>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Обсяг перевезених вантажів</w:t>
            </w:r>
          </w:p>
        </w:tc>
      </w:tr>
      <w:tr w:rsidR="00606C0B" w:rsidRPr="00D15D3E" w:rsidTr="00C82695">
        <w:trPr>
          <w:cantSplit/>
          <w:trHeight w:val="253"/>
          <w:jc w:val="center"/>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p>
        </w:tc>
        <w:tc>
          <w:tcPr>
            <w:tcW w:w="1736" w:type="dxa"/>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тис.ткм</w:t>
            </w:r>
          </w:p>
        </w:tc>
        <w:tc>
          <w:tcPr>
            <w:tcW w:w="1736" w:type="dxa"/>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у % до</w:t>
            </w:r>
          </w:p>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січня–вересня 2019р.</w:t>
            </w:r>
          </w:p>
        </w:tc>
        <w:tc>
          <w:tcPr>
            <w:tcW w:w="1736" w:type="dxa"/>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тис.т</w:t>
            </w:r>
          </w:p>
        </w:tc>
        <w:tc>
          <w:tcPr>
            <w:tcW w:w="1737" w:type="dxa"/>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у % до</w:t>
            </w:r>
          </w:p>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січня–вересня 2019р.</w:t>
            </w:r>
          </w:p>
        </w:tc>
      </w:tr>
      <w:tr w:rsidR="00606C0B" w:rsidRPr="00656039" w:rsidTr="00C82695">
        <w:trPr>
          <w:trHeight w:val="20"/>
          <w:jc w:val="center"/>
        </w:trPr>
        <w:tc>
          <w:tcPr>
            <w:tcW w:w="2127" w:type="dxa"/>
            <w:tcBorders>
              <w:top w:val="single" w:sz="4" w:space="0" w:color="auto"/>
              <w:left w:val="single" w:sz="4" w:space="0" w:color="auto"/>
              <w:bottom w:val="single" w:sz="4" w:space="0" w:color="auto"/>
              <w:right w:val="single" w:sz="4" w:space="0" w:color="auto"/>
            </w:tcBorders>
            <w:vAlign w:val="bottom"/>
            <w:hideMark/>
          </w:tcPr>
          <w:p w:rsidR="00606C0B" w:rsidRPr="00127F28" w:rsidRDefault="00606C0B" w:rsidP="00C82695">
            <w:pPr>
              <w:pStyle w:val="a3"/>
              <w:jc w:val="both"/>
              <w:rPr>
                <w:rFonts w:ascii="Times New Roman" w:hAnsi="Times New Roman" w:cs="Times New Roman"/>
                <w:sz w:val="24"/>
                <w:szCs w:val="24"/>
                <w:lang w:val="uk-UA" w:eastAsia="ar-SA"/>
              </w:rPr>
            </w:pPr>
            <w:r w:rsidRPr="00127F28">
              <w:rPr>
                <w:rFonts w:ascii="Times New Roman" w:hAnsi="Times New Roman" w:cs="Times New Roman"/>
                <w:sz w:val="24"/>
                <w:szCs w:val="24"/>
                <w:lang w:val="uk-UA" w:eastAsia="ar-SA"/>
              </w:rPr>
              <w:t>Підприємствами автомобільного транспорту</w:t>
            </w:r>
          </w:p>
        </w:tc>
        <w:tc>
          <w:tcPr>
            <w:tcW w:w="1736" w:type="dxa"/>
            <w:tcBorders>
              <w:top w:val="single" w:sz="4" w:space="0" w:color="auto"/>
              <w:left w:val="single" w:sz="4" w:space="0" w:color="auto"/>
              <w:bottom w:val="single" w:sz="4" w:space="0" w:color="auto"/>
              <w:right w:val="single" w:sz="4" w:space="0" w:color="auto"/>
            </w:tcBorders>
            <w:vAlign w:val="bottom"/>
            <w:hideMark/>
          </w:tcPr>
          <w:p w:rsidR="00606C0B" w:rsidRPr="00127F28" w:rsidRDefault="00127F28" w:rsidP="00C82695">
            <w:pPr>
              <w:pStyle w:val="a3"/>
              <w:jc w:val="both"/>
              <w:rPr>
                <w:rFonts w:ascii="Times New Roman" w:hAnsi="Times New Roman" w:cs="Times New Roman"/>
                <w:sz w:val="24"/>
                <w:szCs w:val="24"/>
                <w:vertAlign w:val="superscript"/>
                <w:lang w:val="uk-UA" w:eastAsia="ar-SA"/>
              </w:rPr>
            </w:pPr>
            <w:r w:rsidRPr="00127F28">
              <w:rPr>
                <w:rFonts w:ascii="Times New Roman" w:hAnsi="Times New Roman" w:cs="Times New Roman"/>
                <w:sz w:val="24"/>
                <w:szCs w:val="24"/>
                <w:lang w:val="uk-UA" w:eastAsia="ar-SA"/>
              </w:rPr>
              <w:t>К</w:t>
            </w:r>
            <w:r w:rsidRPr="00127F28">
              <w:rPr>
                <w:rFonts w:ascii="Times New Roman" w:hAnsi="Times New Roman" w:cs="Times New Roman"/>
                <w:sz w:val="24"/>
                <w:szCs w:val="24"/>
                <w:vertAlign w:val="superscript"/>
                <w:lang w:val="uk-UA" w:eastAsia="ar-SA"/>
              </w:rPr>
              <w:t>*</w:t>
            </w:r>
          </w:p>
        </w:tc>
        <w:tc>
          <w:tcPr>
            <w:tcW w:w="1736" w:type="dxa"/>
            <w:tcBorders>
              <w:top w:val="single" w:sz="4" w:space="0" w:color="auto"/>
              <w:left w:val="single" w:sz="4" w:space="0" w:color="auto"/>
              <w:bottom w:val="single" w:sz="4" w:space="0" w:color="auto"/>
              <w:right w:val="single" w:sz="4" w:space="0" w:color="auto"/>
            </w:tcBorders>
            <w:vAlign w:val="bottom"/>
            <w:hideMark/>
          </w:tcPr>
          <w:p w:rsidR="00606C0B" w:rsidRPr="00127F28" w:rsidRDefault="00127F28" w:rsidP="00C82695">
            <w:pPr>
              <w:pStyle w:val="a3"/>
              <w:jc w:val="both"/>
              <w:rPr>
                <w:rFonts w:ascii="Times New Roman" w:hAnsi="Times New Roman" w:cs="Times New Roman"/>
                <w:sz w:val="24"/>
                <w:szCs w:val="24"/>
                <w:lang w:val="uk-UA" w:eastAsia="ar-SA"/>
              </w:rPr>
            </w:pPr>
            <w:r w:rsidRPr="00127F28">
              <w:rPr>
                <w:rFonts w:ascii="Times New Roman" w:hAnsi="Times New Roman" w:cs="Times New Roman"/>
                <w:sz w:val="24"/>
                <w:szCs w:val="24"/>
                <w:lang w:val="uk-UA" w:eastAsia="ar-SA"/>
              </w:rPr>
              <w:t>К*</w:t>
            </w:r>
          </w:p>
        </w:tc>
        <w:tc>
          <w:tcPr>
            <w:tcW w:w="1736" w:type="dxa"/>
            <w:tcBorders>
              <w:top w:val="single" w:sz="4" w:space="0" w:color="auto"/>
              <w:left w:val="single" w:sz="4" w:space="0" w:color="auto"/>
              <w:bottom w:val="single" w:sz="4" w:space="0" w:color="auto"/>
              <w:right w:val="single" w:sz="4" w:space="0" w:color="auto"/>
            </w:tcBorders>
            <w:vAlign w:val="bottom"/>
            <w:hideMark/>
          </w:tcPr>
          <w:p w:rsidR="00606C0B" w:rsidRPr="00127F28" w:rsidRDefault="00127F28" w:rsidP="00C82695">
            <w:pPr>
              <w:pStyle w:val="a3"/>
              <w:jc w:val="both"/>
              <w:rPr>
                <w:rFonts w:ascii="Times New Roman" w:hAnsi="Times New Roman" w:cs="Times New Roman"/>
                <w:sz w:val="24"/>
                <w:szCs w:val="24"/>
                <w:lang w:val="uk-UA" w:eastAsia="ar-SA"/>
              </w:rPr>
            </w:pPr>
            <w:r w:rsidRPr="00127F28">
              <w:rPr>
                <w:rFonts w:ascii="Times New Roman" w:hAnsi="Times New Roman" w:cs="Times New Roman"/>
                <w:sz w:val="24"/>
                <w:szCs w:val="24"/>
                <w:lang w:val="uk-UA" w:eastAsia="ar-SA"/>
              </w:rPr>
              <w:t>К*</w:t>
            </w:r>
          </w:p>
        </w:tc>
        <w:tc>
          <w:tcPr>
            <w:tcW w:w="1737" w:type="dxa"/>
            <w:tcBorders>
              <w:top w:val="single" w:sz="4" w:space="0" w:color="auto"/>
              <w:left w:val="single" w:sz="4" w:space="0" w:color="auto"/>
              <w:bottom w:val="single" w:sz="4" w:space="0" w:color="auto"/>
              <w:right w:val="single" w:sz="4" w:space="0" w:color="auto"/>
            </w:tcBorders>
            <w:vAlign w:val="bottom"/>
            <w:hideMark/>
          </w:tcPr>
          <w:p w:rsidR="00606C0B" w:rsidRPr="00127F28" w:rsidRDefault="00127F28" w:rsidP="00C82695">
            <w:pPr>
              <w:pStyle w:val="a3"/>
              <w:jc w:val="both"/>
              <w:rPr>
                <w:rFonts w:ascii="Times New Roman" w:hAnsi="Times New Roman" w:cs="Times New Roman"/>
                <w:sz w:val="24"/>
                <w:szCs w:val="24"/>
                <w:lang w:val="uk-UA" w:eastAsia="ar-SA"/>
              </w:rPr>
            </w:pPr>
            <w:r w:rsidRPr="00127F28">
              <w:rPr>
                <w:rFonts w:ascii="Times New Roman" w:hAnsi="Times New Roman" w:cs="Times New Roman"/>
                <w:sz w:val="24"/>
                <w:szCs w:val="24"/>
                <w:lang w:val="uk-UA" w:eastAsia="ar-SA"/>
              </w:rPr>
              <w:t>К*</w:t>
            </w:r>
          </w:p>
        </w:tc>
      </w:tr>
    </w:tbl>
    <w:p w:rsidR="00606C0B" w:rsidRDefault="00606C0B" w:rsidP="00606C0B">
      <w:pPr>
        <w:suppressAutoHyphens/>
        <w:rPr>
          <w:rFonts w:ascii="Times New Roman" w:hAnsi="Times New Roman" w:cs="Times New Roman"/>
          <w:sz w:val="16"/>
          <w:szCs w:val="16"/>
          <w:lang w:val="uk-UA" w:eastAsia="ar-SA"/>
        </w:rPr>
      </w:pPr>
    </w:p>
    <w:p w:rsidR="00127F28" w:rsidRPr="00127F28" w:rsidRDefault="00127F28" w:rsidP="00606C0B">
      <w:pPr>
        <w:suppressAutoHyphens/>
        <w:rPr>
          <w:rFonts w:ascii="Times New Roman" w:hAnsi="Times New Roman" w:cs="Times New Roman"/>
          <w:sz w:val="28"/>
          <w:szCs w:val="28"/>
          <w:lang w:val="uk-UA" w:eastAsia="ar-SA"/>
        </w:rPr>
      </w:pPr>
    </w:p>
    <w:p w:rsidR="00606C0B" w:rsidRPr="00D15D3E" w:rsidRDefault="00606C0B" w:rsidP="00606C0B">
      <w:pPr>
        <w:pStyle w:val="a3"/>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t>Перевезення пасажирів автомобільним транспортом</w:t>
      </w:r>
    </w:p>
    <w:p w:rsidR="00606C0B" w:rsidRPr="00D15D3E" w:rsidRDefault="00606C0B" w:rsidP="00606C0B">
      <w:pPr>
        <w:pStyle w:val="a3"/>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t>у січні–вересні 2020 року</w:t>
      </w:r>
    </w:p>
    <w:p w:rsidR="00606C0B" w:rsidRPr="00D15D3E" w:rsidRDefault="00606C0B" w:rsidP="00606C0B">
      <w:pPr>
        <w:suppressAutoHyphens/>
        <w:rPr>
          <w:rFonts w:ascii="Times New Roman" w:hAnsi="Times New Roman" w:cs="Times New Roman"/>
          <w:sz w:val="16"/>
          <w:szCs w:val="16"/>
          <w:lang w:val="uk-UA" w:eastAsia="ar-SA"/>
        </w:rPr>
      </w:pPr>
    </w:p>
    <w:tbl>
      <w:tblPr>
        <w:tblW w:w="9075" w:type="dxa"/>
        <w:tblInd w:w="7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2126"/>
        <w:gridCol w:w="1843"/>
        <w:gridCol w:w="1560"/>
        <w:gridCol w:w="1844"/>
        <w:gridCol w:w="1702"/>
      </w:tblGrid>
      <w:tr w:rsidR="00606C0B" w:rsidRPr="00D15D3E" w:rsidTr="00AD5654">
        <w:trPr>
          <w:cantSplit/>
          <w:trHeight w:val="430"/>
        </w:trPr>
        <w:tc>
          <w:tcPr>
            <w:tcW w:w="2126" w:type="dxa"/>
            <w:vMerge w:val="restart"/>
            <w:tcBorders>
              <w:top w:val="single" w:sz="4" w:space="0" w:color="auto"/>
              <w:left w:val="single" w:sz="4" w:space="0" w:color="auto"/>
              <w:bottom w:val="single" w:sz="4" w:space="0" w:color="auto"/>
              <w:right w:val="single" w:sz="4" w:space="0" w:color="auto"/>
            </w:tcBorders>
            <w:vAlign w:val="center"/>
          </w:tcPr>
          <w:p w:rsidR="00606C0B" w:rsidRPr="00D15D3E" w:rsidRDefault="00606C0B" w:rsidP="00C82695">
            <w:pPr>
              <w:pStyle w:val="a3"/>
              <w:jc w:val="both"/>
              <w:rPr>
                <w:rFonts w:ascii="Times New Roman" w:hAnsi="Times New Roman" w:cs="Times New Roman"/>
                <w:sz w:val="24"/>
                <w:szCs w:val="24"/>
                <w:lang w:val="uk-UA" w:eastAsia="ar-SA"/>
              </w:rPr>
            </w:pPr>
          </w:p>
        </w:tc>
        <w:tc>
          <w:tcPr>
            <w:tcW w:w="3403" w:type="dxa"/>
            <w:gridSpan w:val="2"/>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iCs/>
                <w:sz w:val="24"/>
                <w:szCs w:val="24"/>
                <w:lang w:val="uk-UA" w:eastAsia="ar-SA"/>
              </w:rPr>
            </w:pPr>
            <w:r w:rsidRPr="00D15D3E">
              <w:rPr>
                <w:rFonts w:ascii="Times New Roman" w:hAnsi="Times New Roman" w:cs="Times New Roman"/>
                <w:iCs/>
                <w:sz w:val="24"/>
                <w:szCs w:val="24"/>
                <w:lang w:val="uk-UA" w:eastAsia="ar-SA"/>
              </w:rPr>
              <w:t>Пасажирообіг</w:t>
            </w:r>
          </w:p>
        </w:tc>
        <w:tc>
          <w:tcPr>
            <w:tcW w:w="3546" w:type="dxa"/>
            <w:gridSpan w:val="2"/>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iCs/>
                <w:sz w:val="24"/>
                <w:szCs w:val="24"/>
                <w:lang w:val="uk-UA" w:eastAsia="ar-SA"/>
              </w:rPr>
            </w:pPr>
            <w:r w:rsidRPr="00D15D3E">
              <w:rPr>
                <w:rFonts w:ascii="Times New Roman" w:hAnsi="Times New Roman" w:cs="Times New Roman"/>
                <w:sz w:val="24"/>
                <w:szCs w:val="24"/>
                <w:lang w:val="uk-UA" w:eastAsia="ar-SA"/>
              </w:rPr>
              <w:t>Кількість перевезених пасажирів</w:t>
            </w:r>
          </w:p>
        </w:tc>
      </w:tr>
      <w:tr w:rsidR="00606C0B" w:rsidRPr="00D15D3E" w:rsidTr="00AD5654">
        <w:trPr>
          <w:cantSplit/>
          <w:trHeight w:val="20"/>
        </w:trPr>
        <w:tc>
          <w:tcPr>
            <w:tcW w:w="2126" w:type="dxa"/>
            <w:vMerge/>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p>
        </w:tc>
        <w:tc>
          <w:tcPr>
            <w:tcW w:w="1843" w:type="dxa"/>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 xml:space="preserve">тис.пас.км </w:t>
            </w:r>
          </w:p>
        </w:tc>
        <w:tc>
          <w:tcPr>
            <w:tcW w:w="1560" w:type="dxa"/>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у % до</w:t>
            </w:r>
          </w:p>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січня–вересня 2019р.</w:t>
            </w:r>
          </w:p>
        </w:tc>
        <w:tc>
          <w:tcPr>
            <w:tcW w:w="1844" w:type="dxa"/>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тис.</w:t>
            </w:r>
          </w:p>
        </w:tc>
        <w:tc>
          <w:tcPr>
            <w:tcW w:w="1702" w:type="dxa"/>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у % до</w:t>
            </w:r>
          </w:p>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січня–вересня 2019р.</w:t>
            </w:r>
          </w:p>
        </w:tc>
      </w:tr>
      <w:tr w:rsidR="00606C0B" w:rsidRPr="00D15D3E" w:rsidTr="00AD5654">
        <w:trPr>
          <w:trHeight w:val="20"/>
        </w:trPr>
        <w:tc>
          <w:tcPr>
            <w:tcW w:w="212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Підприємствами автомобільного транспорту</w:t>
            </w:r>
          </w:p>
        </w:tc>
        <w:tc>
          <w:tcPr>
            <w:tcW w:w="1843"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2380,9</w:t>
            </w:r>
          </w:p>
        </w:tc>
        <w:tc>
          <w:tcPr>
            <w:tcW w:w="1560"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61,1</w:t>
            </w:r>
          </w:p>
        </w:tc>
        <w:tc>
          <w:tcPr>
            <w:tcW w:w="1844"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25,9</w:t>
            </w:r>
          </w:p>
        </w:tc>
        <w:tc>
          <w:tcPr>
            <w:tcW w:w="1702"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84,9</w:t>
            </w:r>
          </w:p>
        </w:tc>
      </w:tr>
    </w:tbl>
    <w:p w:rsidR="00606C0B" w:rsidRPr="00D15D3E" w:rsidRDefault="00606C0B" w:rsidP="00606C0B">
      <w:pPr>
        <w:suppressAutoHyphens/>
        <w:jc w:val="center"/>
        <w:rPr>
          <w:rFonts w:ascii="Times New Roman" w:hAnsi="Times New Roman" w:cs="Times New Roman"/>
          <w:spacing w:val="-2"/>
          <w:sz w:val="24"/>
          <w:szCs w:val="24"/>
          <w:lang w:val="uk-UA" w:eastAsia="ar-SA"/>
        </w:rPr>
      </w:pPr>
    </w:p>
    <w:p w:rsidR="00606C0B" w:rsidRPr="00D15D3E" w:rsidRDefault="00606C0B" w:rsidP="00606C0B">
      <w:pPr>
        <w:pStyle w:val="a3"/>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t>Сільське господарство</w:t>
      </w:r>
    </w:p>
    <w:p w:rsidR="00606C0B" w:rsidRPr="00D15D3E" w:rsidRDefault="00606C0B" w:rsidP="00606C0B">
      <w:pPr>
        <w:pStyle w:val="a3"/>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t>Виробництво основних сільськогосподарських культур</w:t>
      </w:r>
    </w:p>
    <w:p w:rsidR="00606C0B" w:rsidRPr="00D15D3E" w:rsidRDefault="00606C0B" w:rsidP="00606C0B">
      <w:pPr>
        <w:pStyle w:val="a3"/>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t>у підприємствах¹ на 1 жовтня 2020 року</w:t>
      </w:r>
    </w:p>
    <w:p w:rsidR="00606C0B" w:rsidRPr="00D15D3E" w:rsidRDefault="00606C0B" w:rsidP="00606C0B">
      <w:pPr>
        <w:suppressAutoHyphens/>
        <w:jc w:val="center"/>
        <w:rPr>
          <w:rFonts w:ascii="Times New Roman" w:hAnsi="Times New Roman" w:cs="Times New Roman"/>
          <w:b/>
          <w:sz w:val="24"/>
          <w:szCs w:val="24"/>
          <w:lang w:val="uk-UA" w:eastAsia="ar-SA"/>
        </w:rPr>
      </w:pP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tblPr>
      <w:tblGrid>
        <w:gridCol w:w="2479"/>
        <w:gridCol w:w="1121"/>
        <w:gridCol w:w="1121"/>
        <w:gridCol w:w="1121"/>
        <w:gridCol w:w="1120"/>
        <w:gridCol w:w="1086"/>
        <w:gridCol w:w="991"/>
        <w:gridCol w:w="21"/>
      </w:tblGrid>
      <w:tr w:rsidR="00606C0B" w:rsidRPr="00D15D3E" w:rsidTr="00C82695">
        <w:trPr>
          <w:gridAfter w:val="1"/>
          <w:wAfter w:w="21" w:type="dxa"/>
          <w:cantSplit/>
          <w:trHeight w:val="20"/>
          <w:jc w:val="center"/>
        </w:trPr>
        <w:tc>
          <w:tcPr>
            <w:tcW w:w="2477" w:type="dxa"/>
            <w:vMerge w:val="restart"/>
            <w:tcBorders>
              <w:top w:val="single" w:sz="4" w:space="0" w:color="auto"/>
              <w:left w:val="single" w:sz="4" w:space="0" w:color="auto"/>
              <w:bottom w:val="single" w:sz="4" w:space="0" w:color="auto"/>
              <w:right w:val="single" w:sz="4" w:space="0" w:color="auto"/>
            </w:tcBorders>
            <w:vAlign w:val="center"/>
          </w:tcPr>
          <w:p w:rsidR="00606C0B" w:rsidRPr="00D15D3E" w:rsidRDefault="00606C0B" w:rsidP="00C82695">
            <w:pPr>
              <w:pStyle w:val="a3"/>
              <w:jc w:val="both"/>
              <w:rPr>
                <w:rFonts w:ascii="Times New Roman" w:hAnsi="Times New Roman" w:cs="Times New Roman"/>
                <w:sz w:val="24"/>
                <w:szCs w:val="24"/>
                <w:lang w:val="uk-UA" w:eastAsia="ar-SA"/>
              </w:rPr>
            </w:pPr>
          </w:p>
        </w:tc>
        <w:tc>
          <w:tcPr>
            <w:tcW w:w="2241" w:type="dxa"/>
            <w:gridSpan w:val="2"/>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 xml:space="preserve">Зібрана площа </w:t>
            </w:r>
          </w:p>
        </w:tc>
        <w:tc>
          <w:tcPr>
            <w:tcW w:w="2241" w:type="dxa"/>
            <w:gridSpan w:val="2"/>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Обсяг виробництва (валовий збір)</w:t>
            </w:r>
          </w:p>
        </w:tc>
        <w:tc>
          <w:tcPr>
            <w:tcW w:w="2077" w:type="dxa"/>
            <w:gridSpan w:val="2"/>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Урожайність</w:t>
            </w:r>
          </w:p>
        </w:tc>
      </w:tr>
      <w:tr w:rsidR="00606C0B" w:rsidRPr="00D15D3E" w:rsidTr="00C82695">
        <w:trPr>
          <w:cantSplit/>
          <w:trHeight w:val="20"/>
          <w:jc w:val="center"/>
        </w:trPr>
        <w:tc>
          <w:tcPr>
            <w:tcW w:w="2477" w:type="dxa"/>
            <w:vMerge/>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p>
        </w:tc>
        <w:tc>
          <w:tcPr>
            <w:tcW w:w="1120" w:type="dxa"/>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 xml:space="preserve">га </w:t>
            </w:r>
          </w:p>
        </w:tc>
        <w:tc>
          <w:tcPr>
            <w:tcW w:w="1121" w:type="dxa"/>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 xml:space="preserve">у % до </w:t>
            </w:r>
          </w:p>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 жовтня 2019р.</w:t>
            </w:r>
          </w:p>
        </w:tc>
        <w:tc>
          <w:tcPr>
            <w:tcW w:w="1121" w:type="dxa"/>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ц</w:t>
            </w:r>
          </w:p>
        </w:tc>
        <w:tc>
          <w:tcPr>
            <w:tcW w:w="1120" w:type="dxa"/>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 xml:space="preserve">у % до </w:t>
            </w:r>
          </w:p>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 жовтня 2019р.</w:t>
            </w:r>
          </w:p>
        </w:tc>
        <w:tc>
          <w:tcPr>
            <w:tcW w:w="1086" w:type="dxa"/>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ц з 1 га</w:t>
            </w:r>
          </w:p>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зібраної площі</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 xml:space="preserve">у % до </w:t>
            </w:r>
          </w:p>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 жовтня 2019р.</w:t>
            </w:r>
          </w:p>
        </w:tc>
      </w:tr>
      <w:tr w:rsidR="00606C0B" w:rsidRPr="00D15D3E" w:rsidTr="00C82695">
        <w:trPr>
          <w:gridAfter w:val="1"/>
          <w:wAfter w:w="21" w:type="dxa"/>
          <w:cantSplit/>
          <w:trHeight w:val="20"/>
          <w:jc w:val="center"/>
        </w:trPr>
        <w:tc>
          <w:tcPr>
            <w:tcW w:w="2477"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 xml:space="preserve">Культури зернові та зернобобові </w:t>
            </w:r>
            <w:r w:rsidRPr="00D15D3E">
              <w:rPr>
                <w:rFonts w:ascii="Times New Roman" w:hAnsi="Times New Roman" w:cs="Times New Roman"/>
                <w:sz w:val="24"/>
                <w:szCs w:val="24"/>
                <w:vertAlign w:val="superscript"/>
                <w:lang w:val="uk-UA" w:eastAsia="ar-SA"/>
              </w:rPr>
              <w:t>2</w:t>
            </w:r>
          </w:p>
        </w:tc>
        <w:tc>
          <w:tcPr>
            <w:tcW w:w="1120"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20779,11</w:t>
            </w:r>
          </w:p>
        </w:tc>
        <w:tc>
          <w:tcPr>
            <w:tcW w:w="112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88,6</w:t>
            </w:r>
          </w:p>
        </w:tc>
        <w:tc>
          <w:tcPr>
            <w:tcW w:w="112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339690,37</w:t>
            </w:r>
          </w:p>
        </w:tc>
        <w:tc>
          <w:tcPr>
            <w:tcW w:w="1120"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37,0</w:t>
            </w:r>
          </w:p>
        </w:tc>
        <w:tc>
          <w:tcPr>
            <w:tcW w:w="108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16,3</w:t>
            </w:r>
          </w:p>
        </w:tc>
        <w:tc>
          <w:tcPr>
            <w:tcW w:w="99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41,8</w:t>
            </w:r>
          </w:p>
        </w:tc>
      </w:tr>
      <w:tr w:rsidR="00606C0B" w:rsidRPr="00D15D3E" w:rsidTr="00C82695">
        <w:trPr>
          <w:gridAfter w:val="1"/>
          <w:wAfter w:w="21" w:type="dxa"/>
          <w:cantSplit/>
          <w:trHeight w:val="20"/>
          <w:jc w:val="center"/>
        </w:trPr>
        <w:tc>
          <w:tcPr>
            <w:tcW w:w="2477"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у тому числі</w:t>
            </w:r>
          </w:p>
        </w:tc>
        <w:tc>
          <w:tcPr>
            <w:tcW w:w="1120" w:type="dxa"/>
            <w:tcBorders>
              <w:top w:val="single" w:sz="4" w:space="0" w:color="auto"/>
              <w:left w:val="single" w:sz="4" w:space="0" w:color="auto"/>
              <w:bottom w:val="single" w:sz="4" w:space="0" w:color="auto"/>
              <w:right w:val="single" w:sz="4" w:space="0" w:color="auto"/>
            </w:tcBorders>
            <w:vAlign w:val="bottom"/>
          </w:tcPr>
          <w:p w:rsidR="00606C0B" w:rsidRPr="00D15D3E" w:rsidRDefault="00606C0B" w:rsidP="00C82695">
            <w:pPr>
              <w:pStyle w:val="a3"/>
              <w:jc w:val="both"/>
              <w:rPr>
                <w:rFonts w:ascii="Times New Roman" w:hAnsi="Times New Roman" w:cs="Times New Roman"/>
                <w:sz w:val="24"/>
                <w:szCs w:val="24"/>
                <w:lang w:val="uk-UA" w:eastAsia="ar-SA"/>
              </w:rPr>
            </w:pPr>
          </w:p>
        </w:tc>
        <w:tc>
          <w:tcPr>
            <w:tcW w:w="1121" w:type="dxa"/>
            <w:tcBorders>
              <w:top w:val="single" w:sz="4" w:space="0" w:color="auto"/>
              <w:left w:val="single" w:sz="4" w:space="0" w:color="auto"/>
              <w:bottom w:val="single" w:sz="4" w:space="0" w:color="auto"/>
              <w:right w:val="single" w:sz="4" w:space="0" w:color="auto"/>
            </w:tcBorders>
            <w:vAlign w:val="bottom"/>
          </w:tcPr>
          <w:p w:rsidR="00606C0B" w:rsidRPr="00D15D3E" w:rsidRDefault="00606C0B" w:rsidP="00C82695">
            <w:pPr>
              <w:pStyle w:val="a3"/>
              <w:jc w:val="both"/>
              <w:rPr>
                <w:rFonts w:ascii="Times New Roman" w:hAnsi="Times New Roman" w:cs="Times New Roman"/>
                <w:sz w:val="24"/>
                <w:szCs w:val="24"/>
                <w:lang w:val="uk-UA" w:eastAsia="ar-SA"/>
              </w:rPr>
            </w:pPr>
          </w:p>
        </w:tc>
        <w:tc>
          <w:tcPr>
            <w:tcW w:w="1121" w:type="dxa"/>
            <w:tcBorders>
              <w:top w:val="single" w:sz="4" w:space="0" w:color="auto"/>
              <w:left w:val="single" w:sz="4" w:space="0" w:color="auto"/>
              <w:bottom w:val="single" w:sz="4" w:space="0" w:color="auto"/>
              <w:right w:val="single" w:sz="4" w:space="0" w:color="auto"/>
            </w:tcBorders>
            <w:vAlign w:val="bottom"/>
          </w:tcPr>
          <w:p w:rsidR="00606C0B" w:rsidRPr="00D15D3E" w:rsidRDefault="00606C0B" w:rsidP="00C82695">
            <w:pPr>
              <w:pStyle w:val="a3"/>
              <w:jc w:val="both"/>
              <w:rPr>
                <w:rFonts w:ascii="Times New Roman" w:hAnsi="Times New Roman" w:cs="Times New Roman"/>
                <w:sz w:val="24"/>
                <w:szCs w:val="24"/>
                <w:lang w:val="uk-UA" w:eastAsia="ar-SA"/>
              </w:rPr>
            </w:pPr>
          </w:p>
        </w:tc>
        <w:tc>
          <w:tcPr>
            <w:tcW w:w="1120" w:type="dxa"/>
            <w:tcBorders>
              <w:top w:val="single" w:sz="4" w:space="0" w:color="auto"/>
              <w:left w:val="single" w:sz="4" w:space="0" w:color="auto"/>
              <w:bottom w:val="single" w:sz="4" w:space="0" w:color="auto"/>
              <w:right w:val="single" w:sz="4" w:space="0" w:color="auto"/>
            </w:tcBorders>
            <w:vAlign w:val="bottom"/>
          </w:tcPr>
          <w:p w:rsidR="00606C0B" w:rsidRPr="00D15D3E" w:rsidRDefault="00606C0B" w:rsidP="00C82695">
            <w:pPr>
              <w:pStyle w:val="a3"/>
              <w:jc w:val="both"/>
              <w:rPr>
                <w:rFonts w:ascii="Times New Roman" w:hAnsi="Times New Roman" w:cs="Times New Roman"/>
                <w:sz w:val="24"/>
                <w:szCs w:val="24"/>
                <w:lang w:val="uk-UA" w:eastAsia="ar-SA"/>
              </w:rPr>
            </w:pPr>
          </w:p>
        </w:tc>
        <w:tc>
          <w:tcPr>
            <w:tcW w:w="1086" w:type="dxa"/>
            <w:tcBorders>
              <w:top w:val="single" w:sz="4" w:space="0" w:color="auto"/>
              <w:left w:val="single" w:sz="4" w:space="0" w:color="auto"/>
              <w:bottom w:val="single" w:sz="4" w:space="0" w:color="auto"/>
              <w:right w:val="single" w:sz="4" w:space="0" w:color="auto"/>
            </w:tcBorders>
            <w:vAlign w:val="bottom"/>
          </w:tcPr>
          <w:p w:rsidR="00606C0B" w:rsidRPr="00D15D3E" w:rsidRDefault="00606C0B" w:rsidP="00C82695">
            <w:pPr>
              <w:pStyle w:val="a3"/>
              <w:jc w:val="both"/>
              <w:rPr>
                <w:rFonts w:ascii="Times New Roman" w:hAnsi="Times New Roman" w:cs="Times New Roman"/>
                <w:sz w:val="24"/>
                <w:szCs w:val="24"/>
                <w:lang w:val="uk-UA" w:eastAsia="ar-SA"/>
              </w:rPr>
            </w:pPr>
          </w:p>
        </w:tc>
        <w:tc>
          <w:tcPr>
            <w:tcW w:w="991" w:type="dxa"/>
            <w:tcBorders>
              <w:top w:val="single" w:sz="4" w:space="0" w:color="auto"/>
              <w:left w:val="single" w:sz="4" w:space="0" w:color="auto"/>
              <w:bottom w:val="single" w:sz="4" w:space="0" w:color="auto"/>
              <w:right w:val="single" w:sz="4" w:space="0" w:color="auto"/>
            </w:tcBorders>
            <w:vAlign w:val="bottom"/>
          </w:tcPr>
          <w:p w:rsidR="00606C0B" w:rsidRPr="00D15D3E" w:rsidRDefault="00606C0B" w:rsidP="00C82695">
            <w:pPr>
              <w:pStyle w:val="a3"/>
              <w:jc w:val="both"/>
              <w:rPr>
                <w:rFonts w:ascii="Times New Roman" w:hAnsi="Times New Roman" w:cs="Times New Roman"/>
                <w:sz w:val="24"/>
                <w:szCs w:val="24"/>
                <w:lang w:val="uk-UA" w:eastAsia="ar-SA"/>
              </w:rPr>
            </w:pPr>
          </w:p>
        </w:tc>
      </w:tr>
      <w:tr w:rsidR="00606C0B" w:rsidRPr="00D15D3E" w:rsidTr="00C82695">
        <w:trPr>
          <w:gridAfter w:val="1"/>
          <w:wAfter w:w="21" w:type="dxa"/>
          <w:cantSplit/>
          <w:trHeight w:val="20"/>
          <w:jc w:val="center"/>
        </w:trPr>
        <w:tc>
          <w:tcPr>
            <w:tcW w:w="2477"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пшениця озима</w:t>
            </w:r>
          </w:p>
        </w:tc>
        <w:tc>
          <w:tcPr>
            <w:tcW w:w="1120"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15344,64</w:t>
            </w:r>
          </w:p>
        </w:tc>
        <w:tc>
          <w:tcPr>
            <w:tcW w:w="112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97,3</w:t>
            </w:r>
          </w:p>
        </w:tc>
        <w:tc>
          <w:tcPr>
            <w:tcW w:w="112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245764,32</w:t>
            </w:r>
          </w:p>
        </w:tc>
        <w:tc>
          <w:tcPr>
            <w:tcW w:w="1120"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39,5</w:t>
            </w:r>
          </w:p>
        </w:tc>
        <w:tc>
          <w:tcPr>
            <w:tcW w:w="108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16,0</w:t>
            </w:r>
          </w:p>
        </w:tc>
        <w:tc>
          <w:tcPr>
            <w:tcW w:w="99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40,6</w:t>
            </w:r>
          </w:p>
        </w:tc>
      </w:tr>
      <w:tr w:rsidR="00606C0B" w:rsidRPr="00D15D3E" w:rsidTr="00C82695">
        <w:trPr>
          <w:gridAfter w:val="1"/>
          <w:wAfter w:w="21" w:type="dxa"/>
          <w:cantSplit/>
          <w:trHeight w:val="20"/>
          <w:jc w:val="center"/>
        </w:trPr>
        <w:tc>
          <w:tcPr>
            <w:tcW w:w="2477"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кукурудза на зерно</w:t>
            </w:r>
          </w:p>
        </w:tc>
        <w:tc>
          <w:tcPr>
            <w:tcW w:w="1120"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143,35</w:t>
            </w:r>
          </w:p>
        </w:tc>
        <w:tc>
          <w:tcPr>
            <w:tcW w:w="112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14,0</w:t>
            </w:r>
          </w:p>
        </w:tc>
        <w:tc>
          <w:tcPr>
            <w:tcW w:w="112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4807,20</w:t>
            </w:r>
          </w:p>
        </w:tc>
        <w:tc>
          <w:tcPr>
            <w:tcW w:w="1120"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11,2</w:t>
            </w:r>
          </w:p>
        </w:tc>
        <w:tc>
          <w:tcPr>
            <w:tcW w:w="108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33,5</w:t>
            </w:r>
          </w:p>
        </w:tc>
        <w:tc>
          <w:tcPr>
            <w:tcW w:w="99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79,9</w:t>
            </w:r>
          </w:p>
        </w:tc>
      </w:tr>
      <w:tr w:rsidR="00606C0B" w:rsidRPr="00D15D3E" w:rsidTr="00C82695">
        <w:trPr>
          <w:gridAfter w:val="1"/>
          <w:wAfter w:w="21" w:type="dxa"/>
          <w:cantSplit/>
          <w:trHeight w:val="20"/>
          <w:jc w:val="center"/>
        </w:trPr>
        <w:tc>
          <w:tcPr>
            <w:tcW w:w="2477"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ячмінь озимий</w:t>
            </w:r>
          </w:p>
        </w:tc>
        <w:tc>
          <w:tcPr>
            <w:tcW w:w="1120"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3833,12</w:t>
            </w:r>
          </w:p>
        </w:tc>
        <w:tc>
          <w:tcPr>
            <w:tcW w:w="112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67,4</w:t>
            </w:r>
          </w:p>
        </w:tc>
        <w:tc>
          <w:tcPr>
            <w:tcW w:w="112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62848,05</w:t>
            </w:r>
          </w:p>
        </w:tc>
        <w:tc>
          <w:tcPr>
            <w:tcW w:w="1120"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27,6</w:t>
            </w:r>
          </w:p>
        </w:tc>
        <w:tc>
          <w:tcPr>
            <w:tcW w:w="108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16,4</w:t>
            </w:r>
          </w:p>
        </w:tc>
        <w:tc>
          <w:tcPr>
            <w:tcW w:w="99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40,9</w:t>
            </w:r>
          </w:p>
        </w:tc>
      </w:tr>
      <w:tr w:rsidR="00606C0B" w:rsidRPr="00D15D3E" w:rsidTr="00C82695">
        <w:trPr>
          <w:gridAfter w:val="1"/>
          <w:wAfter w:w="21" w:type="dxa"/>
          <w:cantSplit/>
          <w:trHeight w:val="20"/>
          <w:jc w:val="center"/>
        </w:trPr>
        <w:tc>
          <w:tcPr>
            <w:tcW w:w="2477"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lastRenderedPageBreak/>
              <w:t>ячмінь ярий</w:t>
            </w:r>
          </w:p>
        </w:tc>
        <w:tc>
          <w:tcPr>
            <w:tcW w:w="1120"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576,70</w:t>
            </w:r>
          </w:p>
        </w:tc>
        <w:tc>
          <w:tcPr>
            <w:tcW w:w="112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768,9</w:t>
            </w:r>
          </w:p>
        </w:tc>
        <w:tc>
          <w:tcPr>
            <w:tcW w:w="112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9006,80</w:t>
            </w:r>
          </w:p>
        </w:tc>
        <w:tc>
          <w:tcPr>
            <w:tcW w:w="1120"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256,9</w:t>
            </w:r>
          </w:p>
        </w:tc>
        <w:tc>
          <w:tcPr>
            <w:tcW w:w="108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15,6</w:t>
            </w:r>
          </w:p>
        </w:tc>
        <w:tc>
          <w:tcPr>
            <w:tcW w:w="99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33,4</w:t>
            </w:r>
          </w:p>
        </w:tc>
      </w:tr>
      <w:tr w:rsidR="00606C0B" w:rsidRPr="00D15D3E" w:rsidTr="00C82695">
        <w:trPr>
          <w:gridAfter w:val="1"/>
          <w:wAfter w:w="21" w:type="dxa"/>
          <w:cantSplit/>
          <w:trHeight w:val="20"/>
          <w:jc w:val="center"/>
        </w:trPr>
        <w:tc>
          <w:tcPr>
            <w:tcW w:w="2477"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культури зернобобові</w:t>
            </w:r>
          </w:p>
        </w:tc>
        <w:tc>
          <w:tcPr>
            <w:tcW w:w="1120"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773,30</w:t>
            </w:r>
          </w:p>
        </w:tc>
        <w:tc>
          <w:tcPr>
            <w:tcW w:w="112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85,6</w:t>
            </w:r>
          </w:p>
        </w:tc>
        <w:tc>
          <w:tcPr>
            <w:tcW w:w="112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12728,00</w:t>
            </w:r>
          </w:p>
        </w:tc>
        <w:tc>
          <w:tcPr>
            <w:tcW w:w="1120"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61,6</w:t>
            </w:r>
          </w:p>
        </w:tc>
        <w:tc>
          <w:tcPr>
            <w:tcW w:w="108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16,5</w:t>
            </w:r>
          </w:p>
        </w:tc>
        <w:tc>
          <w:tcPr>
            <w:tcW w:w="99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72,0</w:t>
            </w:r>
          </w:p>
        </w:tc>
      </w:tr>
      <w:tr w:rsidR="00606C0B" w:rsidRPr="00D15D3E" w:rsidTr="00C82695">
        <w:trPr>
          <w:gridAfter w:val="1"/>
          <w:wAfter w:w="21" w:type="dxa"/>
          <w:cantSplit/>
          <w:trHeight w:val="20"/>
          <w:jc w:val="center"/>
        </w:trPr>
        <w:tc>
          <w:tcPr>
            <w:tcW w:w="2477"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Соняшник</w:t>
            </w:r>
          </w:p>
        </w:tc>
        <w:tc>
          <w:tcPr>
            <w:tcW w:w="1120"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9248,56</w:t>
            </w:r>
          </w:p>
        </w:tc>
        <w:tc>
          <w:tcPr>
            <w:tcW w:w="112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88,5</w:t>
            </w:r>
          </w:p>
        </w:tc>
        <w:tc>
          <w:tcPr>
            <w:tcW w:w="112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154226,40</w:t>
            </w:r>
          </w:p>
        </w:tc>
        <w:tc>
          <w:tcPr>
            <w:tcW w:w="1120"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62,2</w:t>
            </w:r>
          </w:p>
        </w:tc>
        <w:tc>
          <w:tcPr>
            <w:tcW w:w="108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16,7</w:t>
            </w:r>
          </w:p>
        </w:tc>
        <w:tc>
          <w:tcPr>
            <w:tcW w:w="99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70,3</w:t>
            </w:r>
          </w:p>
        </w:tc>
      </w:tr>
      <w:tr w:rsidR="00606C0B" w:rsidRPr="00D15D3E" w:rsidTr="00C82695">
        <w:trPr>
          <w:gridAfter w:val="1"/>
          <w:wAfter w:w="21" w:type="dxa"/>
          <w:cantSplit/>
          <w:trHeight w:val="20"/>
          <w:jc w:val="center"/>
        </w:trPr>
        <w:tc>
          <w:tcPr>
            <w:tcW w:w="2477"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Ріпак озимий</w:t>
            </w:r>
          </w:p>
        </w:tc>
        <w:tc>
          <w:tcPr>
            <w:tcW w:w="1120"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1977,33</w:t>
            </w:r>
          </w:p>
        </w:tc>
        <w:tc>
          <w:tcPr>
            <w:tcW w:w="112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48,4</w:t>
            </w:r>
          </w:p>
        </w:tc>
        <w:tc>
          <w:tcPr>
            <w:tcW w:w="112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36151,65</w:t>
            </w:r>
          </w:p>
        </w:tc>
        <w:tc>
          <w:tcPr>
            <w:tcW w:w="1120"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38,4</w:t>
            </w:r>
          </w:p>
        </w:tc>
        <w:tc>
          <w:tcPr>
            <w:tcW w:w="108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18,3</w:t>
            </w:r>
          </w:p>
        </w:tc>
        <w:tc>
          <w:tcPr>
            <w:tcW w:w="99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79,5</w:t>
            </w:r>
          </w:p>
        </w:tc>
      </w:tr>
    </w:tbl>
    <w:p w:rsidR="00606C0B" w:rsidRPr="00D15D3E" w:rsidRDefault="00606C0B" w:rsidP="00606C0B">
      <w:pPr>
        <w:suppressAutoHyphens/>
        <w:jc w:val="both"/>
        <w:rPr>
          <w:rFonts w:ascii="Times New Roman" w:hAnsi="Times New Roman" w:cs="Times New Roman"/>
          <w:vertAlign w:val="superscript"/>
          <w:lang w:val="uk-UA" w:eastAsia="ar-SA"/>
        </w:rPr>
      </w:pPr>
    </w:p>
    <w:p w:rsidR="00606C0B" w:rsidRPr="00D15D3E" w:rsidRDefault="00606C0B" w:rsidP="00606C0B">
      <w:pPr>
        <w:pStyle w:val="a3"/>
        <w:jc w:val="both"/>
        <w:rPr>
          <w:rFonts w:ascii="Times New Roman" w:hAnsi="Times New Roman" w:cs="Times New Roman"/>
          <w:lang w:val="uk-UA" w:eastAsia="ar-SA"/>
        </w:rPr>
      </w:pPr>
      <w:r w:rsidRPr="00D15D3E">
        <w:rPr>
          <w:rFonts w:ascii="Times New Roman" w:hAnsi="Times New Roman" w:cs="Times New Roman"/>
          <w:vertAlign w:val="superscript"/>
          <w:lang w:val="uk-UA" w:eastAsia="ar-SA"/>
        </w:rPr>
        <w:t xml:space="preserve">1 </w:t>
      </w:r>
      <w:r w:rsidRPr="00D15D3E">
        <w:rPr>
          <w:rFonts w:ascii="Times New Roman" w:hAnsi="Times New Roman" w:cs="Times New Roman"/>
          <w:lang w:val="uk-UA" w:eastAsia="ar-SA"/>
        </w:rPr>
        <w:t>По підприємствах, які мають у власності та/або користуванні 200 гектарів сільськогосподарських угідь і більше.</w:t>
      </w:r>
    </w:p>
    <w:p w:rsidR="00606C0B" w:rsidRPr="00D15D3E" w:rsidRDefault="00606C0B" w:rsidP="00606C0B">
      <w:pPr>
        <w:pStyle w:val="a3"/>
        <w:jc w:val="both"/>
        <w:rPr>
          <w:rFonts w:ascii="Times New Roman" w:hAnsi="Times New Roman" w:cs="Times New Roman"/>
          <w:lang w:val="uk-UA" w:eastAsia="ar-SA"/>
        </w:rPr>
      </w:pPr>
      <w:r w:rsidRPr="00D15D3E">
        <w:rPr>
          <w:rFonts w:ascii="Times New Roman" w:hAnsi="Times New Roman" w:cs="Times New Roman"/>
          <w:vertAlign w:val="superscript"/>
          <w:lang w:val="uk-UA" w:eastAsia="ar-SA"/>
        </w:rPr>
        <w:t xml:space="preserve">2 </w:t>
      </w:r>
      <w:r w:rsidRPr="00D15D3E">
        <w:rPr>
          <w:rFonts w:ascii="Times New Roman" w:hAnsi="Times New Roman" w:cs="Times New Roman"/>
          <w:lang w:val="uk-UA" w:eastAsia="ar-SA"/>
        </w:rPr>
        <w:t>У початково оприбуткованій масі.</w:t>
      </w:r>
    </w:p>
    <w:p w:rsidR="00606C0B" w:rsidRPr="00D15D3E" w:rsidRDefault="00606C0B" w:rsidP="00606C0B">
      <w:pPr>
        <w:suppressAutoHyphens/>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t>Виробництво продукції тваринництва підприємствами¹</w:t>
      </w:r>
    </w:p>
    <w:tbl>
      <w:tblPr>
        <w:tblW w:w="8522" w:type="dxa"/>
        <w:tblInd w:w="1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36"/>
        <w:gridCol w:w="2285"/>
        <w:gridCol w:w="1701"/>
      </w:tblGrid>
      <w:tr w:rsidR="00606C0B" w:rsidRPr="00D15D3E" w:rsidTr="00086215">
        <w:trPr>
          <w:cantSplit/>
          <w:trHeight w:val="58"/>
        </w:trPr>
        <w:tc>
          <w:tcPr>
            <w:tcW w:w="4536" w:type="dxa"/>
            <w:tcBorders>
              <w:top w:val="single" w:sz="4" w:space="0" w:color="auto"/>
              <w:left w:val="single" w:sz="4" w:space="0" w:color="auto"/>
              <w:bottom w:val="single" w:sz="4" w:space="0" w:color="auto"/>
              <w:right w:val="single" w:sz="4" w:space="0" w:color="auto"/>
            </w:tcBorders>
            <w:vAlign w:val="center"/>
          </w:tcPr>
          <w:p w:rsidR="00606C0B" w:rsidRPr="00D15D3E" w:rsidRDefault="00606C0B" w:rsidP="00C82695">
            <w:pPr>
              <w:pStyle w:val="a3"/>
              <w:jc w:val="both"/>
              <w:rPr>
                <w:rFonts w:ascii="Times New Roman" w:hAnsi="Times New Roman" w:cs="Times New Roman"/>
                <w:sz w:val="24"/>
                <w:szCs w:val="24"/>
                <w:lang w:val="uk-UA" w:eastAsia="ar-SA"/>
              </w:rPr>
            </w:pPr>
          </w:p>
        </w:tc>
        <w:tc>
          <w:tcPr>
            <w:tcW w:w="2285" w:type="dxa"/>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 xml:space="preserve">Січень–вересень 2020р. </w:t>
            </w:r>
          </w:p>
        </w:tc>
        <w:tc>
          <w:tcPr>
            <w:tcW w:w="1701" w:type="dxa"/>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У % до січня–вересня 2019р.</w:t>
            </w:r>
          </w:p>
        </w:tc>
      </w:tr>
      <w:tr w:rsidR="00606C0B" w:rsidRPr="00D15D3E" w:rsidTr="00086215">
        <w:trPr>
          <w:trHeight w:val="335"/>
        </w:trPr>
        <w:tc>
          <w:tcPr>
            <w:tcW w:w="453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Виробництво продукції тваринництва</w:t>
            </w:r>
          </w:p>
        </w:tc>
        <w:tc>
          <w:tcPr>
            <w:tcW w:w="2285" w:type="dxa"/>
            <w:tcBorders>
              <w:top w:val="single" w:sz="4" w:space="0" w:color="auto"/>
              <w:left w:val="single" w:sz="4" w:space="0" w:color="auto"/>
              <w:bottom w:val="single" w:sz="4" w:space="0" w:color="auto"/>
              <w:right w:val="single" w:sz="4" w:space="0" w:color="auto"/>
            </w:tcBorders>
            <w:vAlign w:val="bottom"/>
          </w:tcPr>
          <w:p w:rsidR="00606C0B" w:rsidRPr="00D15D3E" w:rsidRDefault="00606C0B" w:rsidP="00C82695">
            <w:pPr>
              <w:pStyle w:val="a3"/>
              <w:jc w:val="both"/>
              <w:rPr>
                <w:rFonts w:ascii="Times New Roman" w:hAnsi="Times New Roman" w:cs="Times New Roman"/>
                <w:sz w:val="24"/>
                <w:szCs w:val="24"/>
                <w:lang w:val="uk-UA" w:eastAsia="uk-UA"/>
              </w:rPr>
            </w:pPr>
          </w:p>
        </w:tc>
        <w:tc>
          <w:tcPr>
            <w:tcW w:w="1701" w:type="dxa"/>
            <w:tcBorders>
              <w:top w:val="single" w:sz="4" w:space="0" w:color="auto"/>
              <w:left w:val="single" w:sz="4" w:space="0" w:color="auto"/>
              <w:bottom w:val="single" w:sz="4" w:space="0" w:color="auto"/>
              <w:right w:val="single" w:sz="4" w:space="0" w:color="auto"/>
            </w:tcBorders>
            <w:vAlign w:val="bottom"/>
          </w:tcPr>
          <w:p w:rsidR="00606C0B" w:rsidRPr="00D15D3E" w:rsidRDefault="00606C0B" w:rsidP="00C82695">
            <w:pPr>
              <w:pStyle w:val="a3"/>
              <w:jc w:val="both"/>
              <w:rPr>
                <w:rFonts w:ascii="Times New Roman" w:hAnsi="Times New Roman" w:cs="Times New Roman"/>
                <w:sz w:val="24"/>
                <w:szCs w:val="24"/>
                <w:lang w:val="uk-UA" w:eastAsia="uk-UA"/>
              </w:rPr>
            </w:pPr>
          </w:p>
        </w:tc>
      </w:tr>
      <w:tr w:rsidR="00606C0B" w:rsidRPr="00D15D3E" w:rsidTr="00086215">
        <w:trPr>
          <w:trHeight w:val="577"/>
        </w:trPr>
        <w:tc>
          <w:tcPr>
            <w:tcW w:w="4536" w:type="dxa"/>
            <w:tcBorders>
              <w:top w:val="single" w:sz="4" w:space="0" w:color="auto"/>
              <w:left w:val="single" w:sz="4" w:space="0" w:color="auto"/>
              <w:bottom w:val="single" w:sz="4" w:space="0" w:color="auto"/>
              <w:right w:val="single" w:sz="4" w:space="0" w:color="auto"/>
            </w:tcBorders>
            <w:vAlign w:val="bottom"/>
            <w:hideMark/>
          </w:tcPr>
          <w:p w:rsidR="00606C0B" w:rsidRPr="00127F28" w:rsidRDefault="00606C0B" w:rsidP="00C82695">
            <w:pPr>
              <w:pStyle w:val="a3"/>
              <w:jc w:val="both"/>
              <w:rPr>
                <w:rFonts w:ascii="Times New Roman" w:hAnsi="Times New Roman" w:cs="Times New Roman"/>
                <w:sz w:val="24"/>
                <w:szCs w:val="24"/>
                <w:lang w:val="uk-UA"/>
              </w:rPr>
            </w:pPr>
            <w:r w:rsidRPr="00127F28">
              <w:rPr>
                <w:rFonts w:ascii="Times New Roman" w:hAnsi="Times New Roman" w:cs="Times New Roman"/>
                <w:sz w:val="24"/>
                <w:szCs w:val="24"/>
                <w:lang w:val="uk-UA" w:eastAsia="ar-SA"/>
              </w:rPr>
              <w:t>м’ясо (реалізація на забій сільськогос-</w:t>
            </w:r>
          </w:p>
          <w:p w:rsidR="00606C0B" w:rsidRPr="00127F28" w:rsidRDefault="00606C0B" w:rsidP="00C82695">
            <w:pPr>
              <w:pStyle w:val="a3"/>
              <w:jc w:val="both"/>
              <w:rPr>
                <w:rFonts w:ascii="Times New Roman" w:hAnsi="Times New Roman" w:cs="Times New Roman"/>
                <w:sz w:val="24"/>
                <w:szCs w:val="24"/>
                <w:lang w:val="uk-UA" w:eastAsia="ar-SA"/>
              </w:rPr>
            </w:pPr>
            <w:r w:rsidRPr="00127F28">
              <w:rPr>
                <w:rFonts w:ascii="Times New Roman" w:hAnsi="Times New Roman" w:cs="Times New Roman"/>
                <w:sz w:val="24"/>
                <w:szCs w:val="24"/>
                <w:lang w:val="uk-UA" w:eastAsia="ar-SA"/>
              </w:rPr>
              <w:t>подарських тварин у живій масі), ц</w:t>
            </w:r>
          </w:p>
        </w:tc>
        <w:tc>
          <w:tcPr>
            <w:tcW w:w="2285" w:type="dxa"/>
            <w:tcBorders>
              <w:top w:val="single" w:sz="4" w:space="0" w:color="auto"/>
              <w:left w:val="single" w:sz="4" w:space="0" w:color="auto"/>
              <w:bottom w:val="single" w:sz="4" w:space="0" w:color="auto"/>
              <w:right w:val="single" w:sz="4" w:space="0" w:color="auto"/>
            </w:tcBorders>
            <w:vAlign w:val="bottom"/>
            <w:hideMark/>
          </w:tcPr>
          <w:p w:rsidR="00606C0B" w:rsidRPr="00127F28" w:rsidRDefault="00127F28" w:rsidP="00C82695">
            <w:pPr>
              <w:pStyle w:val="a3"/>
              <w:jc w:val="both"/>
              <w:rPr>
                <w:rFonts w:ascii="Times New Roman" w:hAnsi="Times New Roman" w:cs="Times New Roman"/>
                <w:sz w:val="24"/>
                <w:szCs w:val="24"/>
                <w:vertAlign w:val="superscript"/>
                <w:lang w:val="uk-UA" w:eastAsia="ar-SA"/>
              </w:rPr>
            </w:pPr>
            <w:r w:rsidRPr="00127F28">
              <w:rPr>
                <w:rFonts w:ascii="Times New Roman" w:hAnsi="Times New Roman" w:cs="Times New Roman"/>
                <w:sz w:val="24"/>
                <w:szCs w:val="24"/>
                <w:lang w:val="uk-UA" w:eastAsia="ar-SA"/>
              </w:rPr>
              <w:t>К</w:t>
            </w:r>
            <w:r>
              <w:rPr>
                <w:rFonts w:ascii="Times New Roman" w:hAnsi="Times New Roman" w:cs="Times New Roman"/>
                <w:sz w:val="24"/>
                <w:szCs w:val="24"/>
                <w:vertAlign w:val="superscript"/>
                <w:lang w:val="uk-UA" w:eastAsia="ar-SA"/>
              </w:rPr>
              <w:t>*</w:t>
            </w:r>
          </w:p>
        </w:tc>
        <w:tc>
          <w:tcPr>
            <w:tcW w:w="1701" w:type="dxa"/>
            <w:tcBorders>
              <w:top w:val="single" w:sz="4" w:space="0" w:color="auto"/>
              <w:left w:val="single" w:sz="4" w:space="0" w:color="auto"/>
              <w:bottom w:val="single" w:sz="4" w:space="0" w:color="auto"/>
              <w:right w:val="single" w:sz="4" w:space="0" w:color="auto"/>
            </w:tcBorders>
            <w:vAlign w:val="bottom"/>
            <w:hideMark/>
          </w:tcPr>
          <w:p w:rsidR="00606C0B" w:rsidRPr="00127F28" w:rsidRDefault="00127F28" w:rsidP="00C82695">
            <w:pPr>
              <w:pStyle w:val="a3"/>
              <w:jc w:val="both"/>
              <w:rPr>
                <w:rFonts w:ascii="Times New Roman" w:hAnsi="Times New Roman" w:cs="Times New Roman"/>
                <w:sz w:val="24"/>
                <w:szCs w:val="24"/>
                <w:lang w:val="uk-UA" w:eastAsia="ar-SA"/>
              </w:rPr>
            </w:pPr>
            <w:r w:rsidRPr="00127F28">
              <w:rPr>
                <w:rFonts w:ascii="Times New Roman" w:hAnsi="Times New Roman" w:cs="Times New Roman"/>
                <w:sz w:val="24"/>
                <w:szCs w:val="24"/>
                <w:lang w:val="uk-UA" w:eastAsia="ar-SA"/>
              </w:rPr>
              <w:t>К</w:t>
            </w:r>
            <w:r>
              <w:rPr>
                <w:rFonts w:ascii="Times New Roman" w:hAnsi="Times New Roman" w:cs="Times New Roman"/>
                <w:sz w:val="24"/>
                <w:szCs w:val="24"/>
                <w:lang w:val="uk-UA" w:eastAsia="ar-SA"/>
              </w:rPr>
              <w:t>*</w:t>
            </w:r>
          </w:p>
        </w:tc>
      </w:tr>
      <w:tr w:rsidR="00606C0B" w:rsidRPr="00D15D3E" w:rsidTr="00086215">
        <w:trPr>
          <w:trHeight w:val="567"/>
        </w:trPr>
        <w:tc>
          <w:tcPr>
            <w:tcW w:w="453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Кількість сільськогосподарських тварин</w:t>
            </w:r>
          </w:p>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(на 1 жовтня)</w:t>
            </w:r>
            <w:r w:rsidRPr="00D15D3E">
              <w:rPr>
                <w:rFonts w:ascii="Times New Roman" w:hAnsi="Times New Roman" w:cs="Times New Roman"/>
                <w:sz w:val="24"/>
                <w:szCs w:val="24"/>
                <w:vertAlign w:val="superscript"/>
                <w:lang w:val="uk-UA" w:eastAsia="ar-SA"/>
              </w:rPr>
              <w:t>2</w:t>
            </w:r>
            <w:r w:rsidRPr="00D15D3E">
              <w:rPr>
                <w:rFonts w:ascii="Times New Roman" w:hAnsi="Times New Roman" w:cs="Times New Roman"/>
                <w:sz w:val="24"/>
                <w:szCs w:val="24"/>
                <w:lang w:val="uk-UA" w:eastAsia="ar-SA"/>
              </w:rPr>
              <w:t>, голів</w:t>
            </w:r>
          </w:p>
        </w:tc>
        <w:tc>
          <w:tcPr>
            <w:tcW w:w="2285" w:type="dxa"/>
            <w:tcBorders>
              <w:top w:val="single" w:sz="4" w:space="0" w:color="auto"/>
              <w:left w:val="single" w:sz="4" w:space="0" w:color="auto"/>
              <w:bottom w:val="single" w:sz="4" w:space="0" w:color="auto"/>
              <w:right w:val="single" w:sz="4" w:space="0" w:color="auto"/>
            </w:tcBorders>
            <w:vAlign w:val="bottom"/>
          </w:tcPr>
          <w:p w:rsidR="00606C0B" w:rsidRPr="00D15D3E" w:rsidRDefault="00606C0B" w:rsidP="00C82695">
            <w:pPr>
              <w:pStyle w:val="a3"/>
              <w:jc w:val="both"/>
              <w:rPr>
                <w:rFonts w:ascii="Times New Roman" w:hAnsi="Times New Roman" w:cs="Times New Roman"/>
                <w:sz w:val="24"/>
                <w:szCs w:val="24"/>
                <w:lang w:val="uk-UA" w:eastAsia="ar-SA"/>
              </w:rPr>
            </w:pPr>
          </w:p>
        </w:tc>
        <w:tc>
          <w:tcPr>
            <w:tcW w:w="1701" w:type="dxa"/>
            <w:tcBorders>
              <w:top w:val="single" w:sz="4" w:space="0" w:color="auto"/>
              <w:left w:val="single" w:sz="4" w:space="0" w:color="auto"/>
              <w:bottom w:val="single" w:sz="4" w:space="0" w:color="auto"/>
              <w:right w:val="single" w:sz="4" w:space="0" w:color="auto"/>
            </w:tcBorders>
            <w:vAlign w:val="bottom"/>
          </w:tcPr>
          <w:p w:rsidR="00606C0B" w:rsidRPr="00D15D3E" w:rsidRDefault="00606C0B" w:rsidP="00C82695">
            <w:pPr>
              <w:pStyle w:val="a3"/>
              <w:jc w:val="both"/>
              <w:rPr>
                <w:rFonts w:ascii="Times New Roman" w:hAnsi="Times New Roman" w:cs="Times New Roman"/>
                <w:sz w:val="24"/>
                <w:szCs w:val="24"/>
                <w:lang w:val="uk-UA" w:eastAsia="ar-SA"/>
              </w:rPr>
            </w:pPr>
          </w:p>
        </w:tc>
      </w:tr>
      <w:tr w:rsidR="00606C0B" w:rsidRPr="00D15D3E" w:rsidTr="00086215">
        <w:trPr>
          <w:trHeight w:val="340"/>
        </w:trPr>
        <w:tc>
          <w:tcPr>
            <w:tcW w:w="453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велика рогата худоба</w:t>
            </w:r>
          </w:p>
        </w:tc>
        <w:tc>
          <w:tcPr>
            <w:tcW w:w="2285"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383</w:t>
            </w:r>
          </w:p>
        </w:tc>
        <w:tc>
          <w:tcPr>
            <w:tcW w:w="170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100,5</w:t>
            </w:r>
          </w:p>
        </w:tc>
      </w:tr>
      <w:tr w:rsidR="00606C0B" w:rsidRPr="00D15D3E" w:rsidTr="00086215">
        <w:trPr>
          <w:trHeight w:val="340"/>
        </w:trPr>
        <w:tc>
          <w:tcPr>
            <w:tcW w:w="453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у тому числі корови</w:t>
            </w:r>
          </w:p>
        </w:tc>
        <w:tc>
          <w:tcPr>
            <w:tcW w:w="2285"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148</w:t>
            </w:r>
          </w:p>
        </w:tc>
        <w:tc>
          <w:tcPr>
            <w:tcW w:w="170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101,4</w:t>
            </w:r>
          </w:p>
        </w:tc>
      </w:tr>
      <w:tr w:rsidR="00606C0B" w:rsidRPr="00D15D3E" w:rsidTr="00086215">
        <w:trPr>
          <w:trHeight w:val="340"/>
        </w:trPr>
        <w:tc>
          <w:tcPr>
            <w:tcW w:w="453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вівці та кози</w:t>
            </w:r>
          </w:p>
        </w:tc>
        <w:tc>
          <w:tcPr>
            <w:tcW w:w="2285"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1064</w:t>
            </w:r>
          </w:p>
        </w:tc>
        <w:tc>
          <w:tcPr>
            <w:tcW w:w="170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100,3</w:t>
            </w:r>
          </w:p>
        </w:tc>
      </w:tr>
    </w:tbl>
    <w:p w:rsidR="00606C0B" w:rsidRPr="00D15D3E" w:rsidRDefault="00606C0B" w:rsidP="00606C0B">
      <w:pPr>
        <w:keepNext/>
        <w:suppressAutoHyphens/>
        <w:jc w:val="both"/>
        <w:outlineLvl w:val="1"/>
        <w:rPr>
          <w:rFonts w:ascii="Times New Roman" w:hAnsi="Times New Roman" w:cs="Times New Roman"/>
          <w:sz w:val="24"/>
          <w:szCs w:val="24"/>
          <w:lang w:val="uk-UA" w:eastAsia="ar-SA"/>
        </w:rPr>
      </w:pPr>
      <w:r w:rsidRPr="00D15D3E">
        <w:rPr>
          <w:rFonts w:ascii="Times New Roman" w:hAnsi="Times New Roman" w:cs="Times New Roman"/>
          <w:vertAlign w:val="superscript"/>
          <w:lang w:val="uk-UA" w:eastAsia="ar-SA"/>
        </w:rPr>
        <w:t>1</w:t>
      </w:r>
      <w:r w:rsidRPr="00D15D3E">
        <w:rPr>
          <w:rFonts w:ascii="Times New Roman" w:hAnsi="Times New Roman" w:cs="Times New Roman"/>
          <w:lang w:val="uk-UA" w:eastAsia="ar-SA"/>
        </w:rPr>
        <w:t xml:space="preserve"> По підприємствах, які утримують від 100 голів великої рогатої худоби, овець та кіз та/або від 200 голів свиней, та/або від 5000 голів птиці свійської всіх видів.</w:t>
      </w:r>
    </w:p>
    <w:p w:rsidR="00606C0B" w:rsidRPr="00D15D3E" w:rsidRDefault="00606C0B" w:rsidP="00606C0B">
      <w:pPr>
        <w:keepNext/>
        <w:suppressAutoHyphens/>
        <w:jc w:val="both"/>
        <w:outlineLvl w:val="1"/>
        <w:rPr>
          <w:rFonts w:ascii="Times New Roman" w:hAnsi="Times New Roman" w:cs="Times New Roman"/>
          <w:lang w:val="uk-UA" w:eastAsia="ar-SA"/>
        </w:rPr>
      </w:pPr>
      <w:r w:rsidRPr="00D15D3E">
        <w:rPr>
          <w:rFonts w:ascii="Times New Roman" w:hAnsi="Times New Roman" w:cs="Times New Roman"/>
          <w:vertAlign w:val="superscript"/>
          <w:lang w:val="uk-UA" w:eastAsia="ar-SA"/>
        </w:rPr>
        <w:t>2</w:t>
      </w:r>
      <w:r w:rsidRPr="00D15D3E">
        <w:rPr>
          <w:rFonts w:ascii="Times New Roman" w:hAnsi="Times New Roman" w:cs="Times New Roman"/>
          <w:lang w:val="uk-UA" w:eastAsia="ar-SA"/>
        </w:rPr>
        <w:t xml:space="preserve"> На початок місяця, наступного за звітним періодом. </w:t>
      </w:r>
    </w:p>
    <w:p w:rsidR="00606C0B" w:rsidRPr="00D15D3E" w:rsidRDefault="00606C0B" w:rsidP="00606C0B">
      <w:pPr>
        <w:tabs>
          <w:tab w:val="left" w:pos="1418"/>
        </w:tabs>
        <w:suppressAutoHyphens/>
        <w:jc w:val="both"/>
        <w:rPr>
          <w:rFonts w:ascii="Times New Roman" w:hAnsi="Times New Roman" w:cs="Times New Roman"/>
          <w:sz w:val="16"/>
          <w:lang w:val="uk-UA" w:eastAsia="ar-SA"/>
        </w:rPr>
      </w:pPr>
    </w:p>
    <w:p w:rsidR="00606C0B" w:rsidRPr="00D15D3E" w:rsidRDefault="00606C0B" w:rsidP="00606C0B">
      <w:pPr>
        <w:suppressAutoHyphens/>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t>Реалізація основних видів продукції сільського господарства підприємствами¹ у січні–вересні 2020 року</w:t>
      </w:r>
    </w:p>
    <w:p w:rsidR="00606C0B" w:rsidRPr="00D15D3E" w:rsidRDefault="00606C0B" w:rsidP="00606C0B">
      <w:pPr>
        <w:tabs>
          <w:tab w:val="left" w:pos="1418"/>
        </w:tabs>
        <w:suppressAutoHyphens/>
        <w:jc w:val="center"/>
        <w:rPr>
          <w:rFonts w:ascii="Times New Roman" w:hAnsi="Times New Roman" w:cs="Times New Roman"/>
          <w:b/>
          <w:bCs/>
          <w:spacing w:val="-2"/>
          <w:sz w:val="12"/>
          <w:szCs w:val="16"/>
          <w:lang w:val="uk-UA"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16"/>
        <w:gridCol w:w="3615"/>
        <w:gridCol w:w="16"/>
        <w:gridCol w:w="1260"/>
        <w:gridCol w:w="16"/>
        <w:gridCol w:w="1334"/>
        <w:gridCol w:w="16"/>
        <w:gridCol w:w="1351"/>
        <w:gridCol w:w="15"/>
        <w:gridCol w:w="1320"/>
        <w:gridCol w:w="16"/>
      </w:tblGrid>
      <w:tr w:rsidR="00606C0B" w:rsidRPr="00D15D3E" w:rsidTr="00C82695">
        <w:trPr>
          <w:gridBefore w:val="1"/>
          <w:wBefore w:w="16" w:type="dxa"/>
          <w:cantSplit/>
          <w:trHeight w:val="819"/>
          <w:jc w:val="center"/>
        </w:trPr>
        <w:tc>
          <w:tcPr>
            <w:tcW w:w="3631" w:type="dxa"/>
            <w:gridSpan w:val="2"/>
            <w:tcBorders>
              <w:top w:val="single" w:sz="4" w:space="0" w:color="auto"/>
              <w:left w:val="single" w:sz="4" w:space="0" w:color="auto"/>
              <w:bottom w:val="single" w:sz="4" w:space="0" w:color="auto"/>
              <w:right w:val="single" w:sz="4" w:space="0" w:color="auto"/>
            </w:tcBorders>
            <w:vAlign w:val="center"/>
          </w:tcPr>
          <w:p w:rsidR="00606C0B" w:rsidRPr="00D15D3E" w:rsidRDefault="00606C0B" w:rsidP="00C82695">
            <w:pPr>
              <w:pStyle w:val="a3"/>
              <w:jc w:val="both"/>
              <w:rPr>
                <w:rFonts w:ascii="Times New Roman" w:hAnsi="Times New Roman" w:cs="Times New Roman"/>
                <w:sz w:val="24"/>
                <w:szCs w:val="24"/>
                <w:lang w:val="uk-UA" w:eastAsia="ar-SA"/>
              </w:rPr>
            </w:pPr>
          </w:p>
        </w:tc>
        <w:tc>
          <w:tcPr>
            <w:tcW w:w="2626" w:type="dxa"/>
            <w:gridSpan w:val="4"/>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Обсяг реалізованої продукції</w:t>
            </w:r>
          </w:p>
        </w:tc>
        <w:tc>
          <w:tcPr>
            <w:tcW w:w="2702" w:type="dxa"/>
            <w:gridSpan w:val="4"/>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Середня ціна реалізації</w:t>
            </w:r>
          </w:p>
        </w:tc>
      </w:tr>
      <w:tr w:rsidR="00606C0B" w:rsidRPr="00D15D3E" w:rsidTr="00C82695">
        <w:trPr>
          <w:gridAfter w:val="1"/>
          <w:wAfter w:w="16" w:type="dxa"/>
          <w:cantSplit/>
          <w:trHeight w:val="819"/>
          <w:jc w:val="center"/>
        </w:trPr>
        <w:tc>
          <w:tcPr>
            <w:tcW w:w="3631" w:type="dxa"/>
            <w:gridSpan w:val="2"/>
            <w:tcBorders>
              <w:top w:val="single" w:sz="4" w:space="0" w:color="auto"/>
              <w:left w:val="single" w:sz="4" w:space="0" w:color="auto"/>
              <w:bottom w:val="single" w:sz="4" w:space="0" w:color="auto"/>
              <w:right w:val="single" w:sz="4" w:space="0" w:color="auto"/>
            </w:tcBorders>
            <w:vAlign w:val="center"/>
          </w:tcPr>
          <w:p w:rsidR="00606C0B" w:rsidRPr="00D15D3E" w:rsidRDefault="00606C0B" w:rsidP="00C82695">
            <w:pPr>
              <w:suppressAutoHyphens/>
              <w:jc w:val="center"/>
              <w:rPr>
                <w:rFonts w:ascii="Times New Roman" w:hAnsi="Times New Roman" w:cs="Times New Roman"/>
                <w:sz w:val="24"/>
                <w:szCs w:val="24"/>
                <w:lang w:val="uk-UA" w:eastAsia="ar-SA"/>
              </w:rPr>
            </w:pPr>
          </w:p>
        </w:tc>
        <w:tc>
          <w:tcPr>
            <w:tcW w:w="1276" w:type="dxa"/>
            <w:gridSpan w:val="2"/>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т</w:t>
            </w:r>
          </w:p>
        </w:tc>
        <w:tc>
          <w:tcPr>
            <w:tcW w:w="1350" w:type="dxa"/>
            <w:gridSpan w:val="2"/>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у % до</w:t>
            </w:r>
          </w:p>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січня–вересня 2019р.</w:t>
            </w:r>
          </w:p>
        </w:tc>
        <w:tc>
          <w:tcPr>
            <w:tcW w:w="1367" w:type="dxa"/>
            <w:gridSpan w:val="2"/>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грн за т</w:t>
            </w:r>
          </w:p>
        </w:tc>
        <w:tc>
          <w:tcPr>
            <w:tcW w:w="1335" w:type="dxa"/>
            <w:gridSpan w:val="2"/>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у % до</w:t>
            </w:r>
          </w:p>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січня– вересня 2019р.</w:t>
            </w:r>
          </w:p>
        </w:tc>
      </w:tr>
      <w:tr w:rsidR="00606C0B" w:rsidRPr="00D15D3E" w:rsidTr="00C82695">
        <w:trPr>
          <w:gridBefore w:val="1"/>
          <w:wBefore w:w="16" w:type="dxa"/>
          <w:cantSplit/>
          <w:trHeight w:val="409"/>
          <w:jc w:val="center"/>
        </w:trPr>
        <w:tc>
          <w:tcPr>
            <w:tcW w:w="3631"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 xml:space="preserve">Культури зернові та зернобобові </w:t>
            </w:r>
          </w:p>
        </w:tc>
        <w:tc>
          <w:tcPr>
            <w:tcW w:w="127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35527,0</w:t>
            </w:r>
          </w:p>
        </w:tc>
        <w:tc>
          <w:tcPr>
            <w:tcW w:w="1350"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60,0</w:t>
            </w:r>
          </w:p>
        </w:tc>
        <w:tc>
          <w:tcPr>
            <w:tcW w:w="136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4911,7</w:t>
            </w:r>
          </w:p>
        </w:tc>
        <w:tc>
          <w:tcPr>
            <w:tcW w:w="133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111,4</w:t>
            </w:r>
          </w:p>
        </w:tc>
      </w:tr>
      <w:tr w:rsidR="00606C0B" w:rsidRPr="00D15D3E" w:rsidTr="00C82695">
        <w:trPr>
          <w:gridBefore w:val="1"/>
          <w:wBefore w:w="16" w:type="dxa"/>
          <w:cantSplit/>
          <w:trHeight w:val="409"/>
          <w:jc w:val="center"/>
        </w:trPr>
        <w:tc>
          <w:tcPr>
            <w:tcW w:w="3631"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у тому числі</w:t>
            </w:r>
          </w:p>
        </w:tc>
        <w:tc>
          <w:tcPr>
            <w:tcW w:w="1276" w:type="dxa"/>
            <w:gridSpan w:val="2"/>
            <w:tcBorders>
              <w:top w:val="single" w:sz="4" w:space="0" w:color="auto"/>
              <w:left w:val="single" w:sz="4" w:space="0" w:color="auto"/>
              <w:bottom w:val="single" w:sz="4" w:space="0" w:color="auto"/>
              <w:right w:val="single" w:sz="4" w:space="0" w:color="auto"/>
            </w:tcBorders>
            <w:vAlign w:val="bottom"/>
          </w:tcPr>
          <w:p w:rsidR="00606C0B" w:rsidRPr="00D15D3E" w:rsidRDefault="00606C0B" w:rsidP="00C82695">
            <w:pPr>
              <w:pStyle w:val="a3"/>
              <w:jc w:val="both"/>
              <w:rPr>
                <w:rFonts w:ascii="Times New Roman" w:hAnsi="Times New Roman" w:cs="Times New Roman"/>
                <w:sz w:val="24"/>
                <w:szCs w:val="24"/>
                <w:lang w:val="uk-UA" w:eastAsia="ar-SA"/>
              </w:rPr>
            </w:pPr>
          </w:p>
        </w:tc>
        <w:tc>
          <w:tcPr>
            <w:tcW w:w="1350" w:type="dxa"/>
            <w:gridSpan w:val="2"/>
            <w:tcBorders>
              <w:top w:val="single" w:sz="4" w:space="0" w:color="auto"/>
              <w:left w:val="single" w:sz="4" w:space="0" w:color="auto"/>
              <w:bottom w:val="single" w:sz="4" w:space="0" w:color="auto"/>
              <w:right w:val="single" w:sz="4" w:space="0" w:color="auto"/>
            </w:tcBorders>
            <w:vAlign w:val="bottom"/>
          </w:tcPr>
          <w:p w:rsidR="00606C0B" w:rsidRPr="00D15D3E" w:rsidRDefault="00606C0B" w:rsidP="00C82695">
            <w:pPr>
              <w:pStyle w:val="a3"/>
              <w:jc w:val="both"/>
              <w:rPr>
                <w:rFonts w:ascii="Times New Roman" w:hAnsi="Times New Roman" w:cs="Times New Roman"/>
                <w:sz w:val="24"/>
                <w:szCs w:val="24"/>
                <w:lang w:val="uk-UA" w:eastAsia="ar-SA"/>
              </w:rPr>
            </w:pPr>
          </w:p>
        </w:tc>
        <w:tc>
          <w:tcPr>
            <w:tcW w:w="1366" w:type="dxa"/>
            <w:gridSpan w:val="2"/>
            <w:tcBorders>
              <w:top w:val="single" w:sz="4" w:space="0" w:color="auto"/>
              <w:left w:val="single" w:sz="4" w:space="0" w:color="auto"/>
              <w:bottom w:val="single" w:sz="4" w:space="0" w:color="auto"/>
              <w:right w:val="single" w:sz="4" w:space="0" w:color="auto"/>
            </w:tcBorders>
            <w:vAlign w:val="bottom"/>
          </w:tcPr>
          <w:p w:rsidR="00606C0B" w:rsidRPr="00D15D3E" w:rsidRDefault="00606C0B" w:rsidP="00C82695">
            <w:pPr>
              <w:pStyle w:val="a3"/>
              <w:jc w:val="both"/>
              <w:rPr>
                <w:rFonts w:ascii="Times New Roman" w:hAnsi="Times New Roman" w:cs="Times New Roman"/>
                <w:sz w:val="24"/>
                <w:szCs w:val="24"/>
                <w:lang w:val="uk-UA" w:eastAsia="ar-SA"/>
              </w:rPr>
            </w:pPr>
          </w:p>
        </w:tc>
        <w:tc>
          <w:tcPr>
            <w:tcW w:w="1336" w:type="dxa"/>
            <w:gridSpan w:val="2"/>
            <w:tcBorders>
              <w:top w:val="single" w:sz="4" w:space="0" w:color="auto"/>
              <w:left w:val="single" w:sz="4" w:space="0" w:color="auto"/>
              <w:bottom w:val="single" w:sz="4" w:space="0" w:color="auto"/>
              <w:right w:val="single" w:sz="4" w:space="0" w:color="auto"/>
            </w:tcBorders>
            <w:vAlign w:val="bottom"/>
          </w:tcPr>
          <w:p w:rsidR="00606C0B" w:rsidRPr="00D15D3E" w:rsidRDefault="00606C0B" w:rsidP="00C82695">
            <w:pPr>
              <w:pStyle w:val="a3"/>
              <w:jc w:val="both"/>
              <w:rPr>
                <w:rFonts w:ascii="Times New Roman" w:hAnsi="Times New Roman" w:cs="Times New Roman"/>
                <w:sz w:val="24"/>
                <w:szCs w:val="24"/>
                <w:lang w:val="uk-UA" w:eastAsia="ar-SA"/>
              </w:rPr>
            </w:pPr>
          </w:p>
        </w:tc>
      </w:tr>
      <w:tr w:rsidR="00606C0B" w:rsidRPr="00D15D3E" w:rsidTr="00C82695">
        <w:trPr>
          <w:gridBefore w:val="1"/>
          <w:wBefore w:w="16" w:type="dxa"/>
          <w:cantSplit/>
          <w:trHeight w:val="433"/>
          <w:jc w:val="center"/>
        </w:trPr>
        <w:tc>
          <w:tcPr>
            <w:tcW w:w="3631"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пшениця</w:t>
            </w:r>
          </w:p>
        </w:tc>
        <w:tc>
          <w:tcPr>
            <w:tcW w:w="127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20849,1</w:t>
            </w:r>
          </w:p>
        </w:tc>
        <w:tc>
          <w:tcPr>
            <w:tcW w:w="1350"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55,7</w:t>
            </w:r>
          </w:p>
        </w:tc>
        <w:tc>
          <w:tcPr>
            <w:tcW w:w="136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4999,2</w:t>
            </w:r>
          </w:p>
        </w:tc>
        <w:tc>
          <w:tcPr>
            <w:tcW w:w="133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112,9</w:t>
            </w:r>
          </w:p>
        </w:tc>
      </w:tr>
      <w:tr w:rsidR="00606C0B" w:rsidRPr="00D15D3E" w:rsidTr="00C82695">
        <w:trPr>
          <w:gridBefore w:val="1"/>
          <w:wBefore w:w="16" w:type="dxa"/>
          <w:cantSplit/>
          <w:trHeight w:val="433"/>
          <w:jc w:val="center"/>
        </w:trPr>
        <w:tc>
          <w:tcPr>
            <w:tcW w:w="3631"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кукурудза на зерно</w:t>
            </w:r>
          </w:p>
        </w:tc>
        <w:tc>
          <w:tcPr>
            <w:tcW w:w="127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4796,1</w:t>
            </w:r>
          </w:p>
        </w:tc>
        <w:tc>
          <w:tcPr>
            <w:tcW w:w="1350"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68,2</w:t>
            </w:r>
          </w:p>
        </w:tc>
        <w:tc>
          <w:tcPr>
            <w:tcW w:w="136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4072,7</w:t>
            </w:r>
          </w:p>
        </w:tc>
        <w:tc>
          <w:tcPr>
            <w:tcW w:w="133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92,3</w:t>
            </w:r>
          </w:p>
        </w:tc>
      </w:tr>
      <w:tr w:rsidR="00606C0B" w:rsidRPr="00D15D3E" w:rsidTr="00C82695">
        <w:trPr>
          <w:gridBefore w:val="1"/>
          <w:wBefore w:w="16" w:type="dxa"/>
          <w:cantSplit/>
          <w:trHeight w:val="409"/>
          <w:jc w:val="center"/>
        </w:trPr>
        <w:tc>
          <w:tcPr>
            <w:tcW w:w="3631"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ячмінь</w:t>
            </w:r>
          </w:p>
        </w:tc>
        <w:tc>
          <w:tcPr>
            <w:tcW w:w="127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8075,5</w:t>
            </w:r>
          </w:p>
        </w:tc>
        <w:tc>
          <w:tcPr>
            <w:tcW w:w="1350"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59,9</w:t>
            </w:r>
          </w:p>
        </w:tc>
        <w:tc>
          <w:tcPr>
            <w:tcW w:w="136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4285,1</w:t>
            </w:r>
          </w:p>
        </w:tc>
        <w:tc>
          <w:tcPr>
            <w:tcW w:w="133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100,1</w:t>
            </w:r>
          </w:p>
        </w:tc>
      </w:tr>
      <w:tr w:rsidR="00606C0B" w:rsidRPr="00D15D3E" w:rsidTr="00C82695">
        <w:trPr>
          <w:gridBefore w:val="1"/>
          <w:wBefore w:w="16" w:type="dxa"/>
          <w:cantSplit/>
          <w:trHeight w:val="409"/>
          <w:jc w:val="center"/>
        </w:trPr>
        <w:tc>
          <w:tcPr>
            <w:tcW w:w="3631"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Насіння ріпаку й кользи</w:t>
            </w:r>
          </w:p>
        </w:tc>
        <w:tc>
          <w:tcPr>
            <w:tcW w:w="127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2431,8</w:t>
            </w:r>
          </w:p>
        </w:tc>
        <w:tc>
          <w:tcPr>
            <w:tcW w:w="1350"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61,1</w:t>
            </w:r>
          </w:p>
        </w:tc>
        <w:tc>
          <w:tcPr>
            <w:tcW w:w="136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10543,8</w:t>
            </w:r>
          </w:p>
        </w:tc>
        <w:tc>
          <w:tcPr>
            <w:tcW w:w="133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100,5</w:t>
            </w:r>
          </w:p>
        </w:tc>
      </w:tr>
      <w:tr w:rsidR="00606C0B" w:rsidRPr="00D15D3E" w:rsidTr="00C82695">
        <w:trPr>
          <w:gridBefore w:val="1"/>
          <w:wBefore w:w="16" w:type="dxa"/>
          <w:cantSplit/>
          <w:trHeight w:val="409"/>
          <w:jc w:val="center"/>
        </w:trPr>
        <w:tc>
          <w:tcPr>
            <w:tcW w:w="3631"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Насіння соняшнику</w:t>
            </w:r>
          </w:p>
        </w:tc>
        <w:tc>
          <w:tcPr>
            <w:tcW w:w="127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13953,1</w:t>
            </w:r>
          </w:p>
        </w:tc>
        <w:tc>
          <w:tcPr>
            <w:tcW w:w="1350"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91,5</w:t>
            </w:r>
          </w:p>
        </w:tc>
        <w:tc>
          <w:tcPr>
            <w:tcW w:w="136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9713,0</w:t>
            </w:r>
          </w:p>
        </w:tc>
        <w:tc>
          <w:tcPr>
            <w:tcW w:w="133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107,8</w:t>
            </w:r>
          </w:p>
        </w:tc>
      </w:tr>
      <w:tr w:rsidR="00606C0B" w:rsidRPr="00D15D3E" w:rsidTr="00C82695">
        <w:trPr>
          <w:gridBefore w:val="1"/>
          <w:wBefore w:w="16" w:type="dxa"/>
          <w:cantSplit/>
          <w:trHeight w:val="409"/>
          <w:jc w:val="center"/>
        </w:trPr>
        <w:tc>
          <w:tcPr>
            <w:tcW w:w="3631"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Тварини сільськогосподарські живі</w:t>
            </w:r>
          </w:p>
        </w:tc>
        <w:tc>
          <w:tcPr>
            <w:tcW w:w="127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19,9</w:t>
            </w:r>
          </w:p>
        </w:tc>
        <w:tc>
          <w:tcPr>
            <w:tcW w:w="1350"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25,2</w:t>
            </w:r>
          </w:p>
        </w:tc>
        <w:tc>
          <w:tcPr>
            <w:tcW w:w="136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30613,7</w:t>
            </w:r>
          </w:p>
        </w:tc>
        <w:tc>
          <w:tcPr>
            <w:tcW w:w="133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eastAsia="ar-SA"/>
              </w:rPr>
            </w:pPr>
            <w:r w:rsidRPr="00D15D3E">
              <w:rPr>
                <w:rFonts w:ascii="Times New Roman" w:hAnsi="Times New Roman" w:cs="Times New Roman"/>
                <w:sz w:val="24"/>
                <w:szCs w:val="24"/>
                <w:lang w:eastAsia="ar-SA"/>
              </w:rPr>
              <w:t>86,6</w:t>
            </w:r>
          </w:p>
        </w:tc>
      </w:tr>
      <w:tr w:rsidR="00606C0B" w:rsidRPr="00D15D3E" w:rsidTr="00C82695">
        <w:trPr>
          <w:gridBefore w:val="1"/>
          <w:wBefore w:w="16" w:type="dxa"/>
          <w:cantSplit/>
          <w:trHeight w:val="409"/>
          <w:jc w:val="center"/>
        </w:trPr>
        <w:tc>
          <w:tcPr>
            <w:tcW w:w="3631"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у тому числі</w:t>
            </w:r>
          </w:p>
        </w:tc>
        <w:tc>
          <w:tcPr>
            <w:tcW w:w="1276" w:type="dxa"/>
            <w:gridSpan w:val="2"/>
            <w:tcBorders>
              <w:top w:val="single" w:sz="4" w:space="0" w:color="auto"/>
              <w:left w:val="single" w:sz="4" w:space="0" w:color="auto"/>
              <w:bottom w:val="single" w:sz="4" w:space="0" w:color="auto"/>
              <w:right w:val="single" w:sz="4" w:space="0" w:color="auto"/>
            </w:tcBorders>
            <w:vAlign w:val="bottom"/>
          </w:tcPr>
          <w:p w:rsidR="00606C0B" w:rsidRPr="00D15D3E" w:rsidRDefault="00606C0B" w:rsidP="00C82695">
            <w:pPr>
              <w:pStyle w:val="a3"/>
              <w:jc w:val="both"/>
              <w:rPr>
                <w:rFonts w:ascii="Times New Roman" w:hAnsi="Times New Roman" w:cs="Times New Roman"/>
                <w:sz w:val="24"/>
                <w:szCs w:val="24"/>
                <w:lang w:val="uk-UA" w:eastAsia="ar-SA"/>
              </w:rPr>
            </w:pPr>
          </w:p>
        </w:tc>
        <w:tc>
          <w:tcPr>
            <w:tcW w:w="1350" w:type="dxa"/>
            <w:gridSpan w:val="2"/>
            <w:tcBorders>
              <w:top w:val="single" w:sz="4" w:space="0" w:color="auto"/>
              <w:left w:val="single" w:sz="4" w:space="0" w:color="auto"/>
              <w:bottom w:val="single" w:sz="4" w:space="0" w:color="auto"/>
              <w:right w:val="single" w:sz="4" w:space="0" w:color="auto"/>
            </w:tcBorders>
            <w:vAlign w:val="bottom"/>
          </w:tcPr>
          <w:p w:rsidR="00606C0B" w:rsidRPr="00D15D3E" w:rsidRDefault="00606C0B" w:rsidP="00C82695">
            <w:pPr>
              <w:pStyle w:val="a3"/>
              <w:jc w:val="both"/>
              <w:rPr>
                <w:rFonts w:ascii="Times New Roman" w:hAnsi="Times New Roman" w:cs="Times New Roman"/>
                <w:sz w:val="24"/>
                <w:szCs w:val="24"/>
                <w:lang w:val="uk-UA" w:eastAsia="ar-SA"/>
              </w:rPr>
            </w:pPr>
          </w:p>
        </w:tc>
        <w:tc>
          <w:tcPr>
            <w:tcW w:w="1366" w:type="dxa"/>
            <w:gridSpan w:val="2"/>
            <w:tcBorders>
              <w:top w:val="single" w:sz="4" w:space="0" w:color="auto"/>
              <w:left w:val="single" w:sz="4" w:space="0" w:color="auto"/>
              <w:bottom w:val="single" w:sz="4" w:space="0" w:color="auto"/>
              <w:right w:val="single" w:sz="4" w:space="0" w:color="auto"/>
            </w:tcBorders>
            <w:vAlign w:val="bottom"/>
          </w:tcPr>
          <w:p w:rsidR="00606C0B" w:rsidRPr="00D15D3E" w:rsidRDefault="00606C0B" w:rsidP="00C82695">
            <w:pPr>
              <w:pStyle w:val="a3"/>
              <w:jc w:val="both"/>
              <w:rPr>
                <w:rFonts w:ascii="Times New Roman" w:hAnsi="Times New Roman" w:cs="Times New Roman"/>
                <w:sz w:val="24"/>
                <w:szCs w:val="24"/>
                <w:lang w:val="uk-UA" w:eastAsia="ar-SA"/>
              </w:rPr>
            </w:pPr>
          </w:p>
        </w:tc>
        <w:tc>
          <w:tcPr>
            <w:tcW w:w="1336" w:type="dxa"/>
            <w:gridSpan w:val="2"/>
            <w:tcBorders>
              <w:top w:val="single" w:sz="4" w:space="0" w:color="auto"/>
              <w:left w:val="single" w:sz="4" w:space="0" w:color="auto"/>
              <w:bottom w:val="single" w:sz="4" w:space="0" w:color="auto"/>
              <w:right w:val="single" w:sz="4" w:space="0" w:color="auto"/>
            </w:tcBorders>
            <w:vAlign w:val="bottom"/>
          </w:tcPr>
          <w:p w:rsidR="00606C0B" w:rsidRPr="00D15D3E" w:rsidRDefault="00606C0B" w:rsidP="00C82695">
            <w:pPr>
              <w:pStyle w:val="a3"/>
              <w:jc w:val="both"/>
              <w:rPr>
                <w:rFonts w:ascii="Times New Roman" w:hAnsi="Times New Roman" w:cs="Times New Roman"/>
                <w:sz w:val="24"/>
                <w:szCs w:val="24"/>
                <w:lang w:val="uk-UA" w:eastAsia="ar-SA"/>
              </w:rPr>
            </w:pPr>
          </w:p>
        </w:tc>
      </w:tr>
      <w:tr w:rsidR="00606C0B" w:rsidRPr="00D15D3E" w:rsidTr="00C82695">
        <w:trPr>
          <w:gridBefore w:val="1"/>
          <w:wBefore w:w="16" w:type="dxa"/>
          <w:cantSplit/>
          <w:trHeight w:val="409"/>
          <w:jc w:val="center"/>
        </w:trPr>
        <w:tc>
          <w:tcPr>
            <w:tcW w:w="3631"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свині</w:t>
            </w:r>
          </w:p>
        </w:tc>
        <w:tc>
          <w:tcPr>
            <w:tcW w:w="127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127F28"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К</w:t>
            </w:r>
            <w:r>
              <w:rPr>
                <w:rFonts w:ascii="Times New Roman" w:hAnsi="Times New Roman" w:cs="Times New Roman"/>
                <w:sz w:val="24"/>
                <w:szCs w:val="24"/>
                <w:lang w:val="uk-UA" w:eastAsia="ar-SA"/>
              </w:rPr>
              <w:t>*</w:t>
            </w:r>
          </w:p>
        </w:tc>
        <w:tc>
          <w:tcPr>
            <w:tcW w:w="1350"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127F28"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К</w:t>
            </w:r>
            <w:r>
              <w:rPr>
                <w:rFonts w:ascii="Times New Roman" w:hAnsi="Times New Roman" w:cs="Times New Roman"/>
                <w:sz w:val="24"/>
                <w:szCs w:val="24"/>
                <w:lang w:val="uk-UA" w:eastAsia="ar-SA"/>
              </w:rPr>
              <w:t>*</w:t>
            </w:r>
          </w:p>
        </w:tc>
        <w:tc>
          <w:tcPr>
            <w:tcW w:w="136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127F28"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К</w:t>
            </w:r>
            <w:r>
              <w:rPr>
                <w:rFonts w:ascii="Times New Roman" w:hAnsi="Times New Roman" w:cs="Times New Roman"/>
                <w:sz w:val="24"/>
                <w:szCs w:val="24"/>
                <w:lang w:val="uk-UA" w:eastAsia="ar-SA"/>
              </w:rPr>
              <w:t>*</w:t>
            </w:r>
          </w:p>
        </w:tc>
        <w:tc>
          <w:tcPr>
            <w:tcW w:w="1336" w:type="dxa"/>
            <w:gridSpan w:val="2"/>
            <w:tcBorders>
              <w:top w:val="single" w:sz="4" w:space="0" w:color="auto"/>
              <w:left w:val="single" w:sz="4" w:space="0" w:color="auto"/>
              <w:bottom w:val="single" w:sz="4" w:space="0" w:color="auto"/>
              <w:right w:val="single" w:sz="4" w:space="0" w:color="auto"/>
            </w:tcBorders>
            <w:vAlign w:val="bottom"/>
            <w:hideMark/>
          </w:tcPr>
          <w:p w:rsidR="00606C0B" w:rsidRPr="00D15D3E" w:rsidRDefault="00127F28" w:rsidP="00C82695">
            <w:pPr>
              <w:pStyle w:val="a3"/>
              <w:jc w:val="both"/>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К</w:t>
            </w:r>
            <w:r>
              <w:rPr>
                <w:rFonts w:ascii="Times New Roman" w:hAnsi="Times New Roman" w:cs="Times New Roman"/>
                <w:sz w:val="24"/>
                <w:szCs w:val="24"/>
                <w:lang w:val="uk-UA" w:eastAsia="ar-SA"/>
              </w:rPr>
              <w:t>*</w:t>
            </w:r>
          </w:p>
        </w:tc>
      </w:tr>
    </w:tbl>
    <w:p w:rsidR="00606C0B" w:rsidRPr="00D15D3E" w:rsidRDefault="00606C0B" w:rsidP="00606C0B">
      <w:pPr>
        <w:keepNext/>
        <w:suppressAutoHyphens/>
        <w:jc w:val="both"/>
        <w:outlineLvl w:val="1"/>
        <w:rPr>
          <w:rFonts w:ascii="Times New Roman" w:hAnsi="Times New Roman" w:cs="Times New Roman"/>
          <w:vertAlign w:val="superscript"/>
          <w:lang w:val="uk-UA" w:eastAsia="ar-SA"/>
        </w:rPr>
      </w:pPr>
    </w:p>
    <w:p w:rsidR="00606C0B" w:rsidRPr="00D15D3E" w:rsidRDefault="00606C0B" w:rsidP="00606C0B">
      <w:pPr>
        <w:keepNext/>
        <w:suppressAutoHyphens/>
        <w:jc w:val="both"/>
        <w:outlineLvl w:val="1"/>
        <w:rPr>
          <w:rFonts w:ascii="Times New Roman" w:hAnsi="Times New Roman" w:cs="Times New Roman"/>
          <w:b/>
          <w:bCs/>
          <w:iCs/>
          <w:lang w:val="uk-UA" w:eastAsia="ar-SA"/>
        </w:rPr>
      </w:pPr>
      <w:r w:rsidRPr="00D15D3E">
        <w:rPr>
          <w:rFonts w:ascii="Times New Roman" w:hAnsi="Times New Roman" w:cs="Times New Roman"/>
          <w:vertAlign w:val="superscript"/>
          <w:lang w:val="uk-UA" w:eastAsia="ar-SA"/>
        </w:rPr>
        <w:t>1</w:t>
      </w:r>
      <w:r w:rsidRPr="00D15D3E">
        <w:rPr>
          <w:rFonts w:ascii="Times New Roman" w:hAnsi="Times New Roman" w:cs="Times New Roman"/>
          <w:lang w:val="uk-UA" w:eastAsia="ar-SA"/>
        </w:rPr>
        <w:t> По підприємствах з основним видом економічної діяльності за кодами 01.1 − 01.6, 10.12 за КВЕД ДК 009:2010, які мають площу сільськогосподарських угідь від 200 га (для фермерських господарств – від 1000 га) та/або від 100 голів великої рогатої худоби, овець, кіз, та/або від 200 голів свиней, та/або від 5000 голів птиці свійської всіх видів (для фермерських господарств – від 500 голів великої рогатої худоби, овець, кіз, та/або від 1000 голів свиней, та/або від 25000 голів птиці свійської всіх видів.</w:t>
      </w:r>
    </w:p>
    <w:p w:rsidR="00606C0B" w:rsidRPr="00D15D3E" w:rsidRDefault="00606C0B" w:rsidP="00606C0B">
      <w:pPr>
        <w:pStyle w:val="a3"/>
        <w:jc w:val="center"/>
        <w:rPr>
          <w:rFonts w:ascii="Times New Roman" w:hAnsi="Times New Roman" w:cs="Times New Roman"/>
          <w:b/>
          <w:sz w:val="28"/>
          <w:szCs w:val="28"/>
          <w:lang w:val="uk-UA"/>
        </w:rPr>
      </w:pPr>
    </w:p>
    <w:p w:rsidR="00656039" w:rsidRDefault="00656039" w:rsidP="00606C0B">
      <w:pPr>
        <w:pStyle w:val="a3"/>
        <w:jc w:val="center"/>
        <w:rPr>
          <w:rFonts w:ascii="Times New Roman" w:hAnsi="Times New Roman" w:cs="Times New Roman"/>
          <w:b/>
          <w:sz w:val="28"/>
          <w:szCs w:val="28"/>
          <w:lang w:val="uk-UA"/>
        </w:rPr>
      </w:pPr>
    </w:p>
    <w:p w:rsidR="00656039" w:rsidRDefault="00656039" w:rsidP="00606C0B">
      <w:pPr>
        <w:pStyle w:val="a3"/>
        <w:jc w:val="center"/>
        <w:rPr>
          <w:rFonts w:ascii="Times New Roman" w:hAnsi="Times New Roman" w:cs="Times New Roman"/>
          <w:b/>
          <w:sz w:val="28"/>
          <w:szCs w:val="28"/>
          <w:lang w:val="uk-UA"/>
        </w:rPr>
      </w:pPr>
    </w:p>
    <w:p w:rsidR="00606C0B" w:rsidRPr="00D15D3E" w:rsidRDefault="00606C0B" w:rsidP="00606C0B">
      <w:pPr>
        <w:pStyle w:val="a3"/>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t>Енергетика</w:t>
      </w:r>
    </w:p>
    <w:p w:rsidR="00606C0B" w:rsidRPr="00D15D3E" w:rsidRDefault="00606C0B" w:rsidP="00606C0B">
      <w:pPr>
        <w:pStyle w:val="a3"/>
        <w:jc w:val="center"/>
        <w:rPr>
          <w:rFonts w:ascii="Times New Roman" w:hAnsi="Times New Roman" w:cs="Times New Roman"/>
          <w:b/>
          <w:sz w:val="28"/>
          <w:szCs w:val="28"/>
          <w:lang w:val="uk-UA" w:eastAsia="ar-SA"/>
        </w:rPr>
      </w:pPr>
      <w:r w:rsidRPr="00D15D3E">
        <w:rPr>
          <w:rFonts w:ascii="Times New Roman" w:hAnsi="Times New Roman" w:cs="Times New Roman"/>
          <w:b/>
          <w:sz w:val="28"/>
          <w:szCs w:val="28"/>
          <w:lang w:val="uk-UA" w:eastAsia="ar-SA"/>
        </w:rPr>
        <w:t>Запаси палива</w:t>
      </w:r>
    </w:p>
    <w:p w:rsidR="00606C0B" w:rsidRPr="00D15D3E" w:rsidRDefault="00606C0B" w:rsidP="00606C0B">
      <w:pPr>
        <w:pStyle w:val="a3"/>
        <w:jc w:val="center"/>
        <w:rPr>
          <w:rFonts w:ascii="Times New Roman" w:hAnsi="Times New Roman" w:cs="Times New Roman"/>
          <w:b/>
          <w:sz w:val="28"/>
          <w:szCs w:val="28"/>
          <w:lang w:val="uk-UA" w:eastAsia="ar-SA"/>
        </w:rPr>
      </w:pPr>
      <w:r w:rsidRPr="00D15D3E">
        <w:rPr>
          <w:rFonts w:ascii="Times New Roman" w:hAnsi="Times New Roman" w:cs="Times New Roman"/>
          <w:b/>
          <w:sz w:val="28"/>
          <w:szCs w:val="28"/>
          <w:lang w:val="uk-UA" w:eastAsia="ar-SA"/>
        </w:rPr>
        <w:t>на 1 жовтня 2020 року</w:t>
      </w:r>
    </w:p>
    <w:p w:rsidR="00606C0B" w:rsidRPr="00D15D3E" w:rsidRDefault="00606C0B" w:rsidP="00606C0B">
      <w:pPr>
        <w:tabs>
          <w:tab w:val="left" w:pos="8931"/>
        </w:tabs>
        <w:suppressAutoHyphens/>
        <w:ind w:right="-144"/>
        <w:jc w:val="center"/>
        <w:rPr>
          <w:rFonts w:ascii="Times New Roman" w:hAnsi="Times New Roman" w:cs="Times New Roman"/>
          <w:sz w:val="24"/>
          <w:szCs w:val="24"/>
          <w:lang w:val="uk-UA" w:eastAsia="ar-SA"/>
        </w:rPr>
      </w:pPr>
    </w:p>
    <w:tbl>
      <w:tblPr>
        <w:tblW w:w="4568" w:type="pct"/>
        <w:tblInd w:w="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70"/>
        <w:gridCol w:w="2095"/>
        <w:gridCol w:w="1780"/>
        <w:gridCol w:w="1100"/>
      </w:tblGrid>
      <w:tr w:rsidR="00606C0B" w:rsidRPr="00D15D3E" w:rsidTr="00AD5654">
        <w:trPr>
          <w:trHeight w:val="686"/>
        </w:trPr>
        <w:tc>
          <w:tcPr>
            <w:tcW w:w="2155" w:type="pct"/>
            <w:vMerge w:val="restart"/>
            <w:tcBorders>
              <w:top w:val="single" w:sz="4" w:space="0" w:color="auto"/>
              <w:left w:val="single" w:sz="4" w:space="0" w:color="auto"/>
              <w:bottom w:val="single" w:sz="4" w:space="0" w:color="auto"/>
              <w:right w:val="single" w:sz="4" w:space="0" w:color="auto"/>
            </w:tcBorders>
          </w:tcPr>
          <w:p w:rsidR="00606C0B" w:rsidRPr="00D15D3E" w:rsidRDefault="00606C0B" w:rsidP="00C82695">
            <w:pPr>
              <w:pStyle w:val="a3"/>
              <w:rPr>
                <w:rFonts w:ascii="Times New Roman" w:hAnsi="Times New Roman" w:cs="Times New Roman"/>
                <w:sz w:val="24"/>
                <w:szCs w:val="24"/>
                <w:lang w:val="uk-UA" w:eastAsia="ar-SA"/>
              </w:rPr>
            </w:pPr>
          </w:p>
        </w:tc>
        <w:tc>
          <w:tcPr>
            <w:tcW w:w="1198" w:type="pct"/>
            <w:vMerge w:val="restart"/>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На 1 жовтня 2020р.</w:t>
            </w:r>
          </w:p>
        </w:tc>
        <w:tc>
          <w:tcPr>
            <w:tcW w:w="1647" w:type="pct"/>
            <w:gridSpan w:val="2"/>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Приріст, зниження (−) на</w:t>
            </w:r>
          </w:p>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 жовтня 2020р. до</w:t>
            </w:r>
          </w:p>
        </w:tc>
      </w:tr>
      <w:tr w:rsidR="00606C0B" w:rsidRPr="00D15D3E" w:rsidTr="00AD5654">
        <w:trPr>
          <w:trHeight w:val="568"/>
        </w:trPr>
        <w:tc>
          <w:tcPr>
            <w:tcW w:w="0" w:type="auto"/>
            <w:vMerge/>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rPr>
                <w:rFonts w:ascii="Times New Roman" w:hAnsi="Times New Roman" w:cs="Times New Roman"/>
                <w:sz w:val="24"/>
                <w:szCs w:val="24"/>
                <w:lang w:val="uk-UA"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rPr>
                <w:rFonts w:ascii="Times New Roman" w:hAnsi="Times New Roman" w:cs="Times New Roman"/>
                <w:sz w:val="24"/>
                <w:szCs w:val="24"/>
                <w:lang w:val="uk-UA" w:eastAsia="ar-SA"/>
              </w:rPr>
            </w:pPr>
          </w:p>
        </w:tc>
        <w:tc>
          <w:tcPr>
            <w:tcW w:w="1018" w:type="pct"/>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 вересня</w:t>
            </w:r>
          </w:p>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2020р., у %</w:t>
            </w:r>
          </w:p>
        </w:tc>
        <w:tc>
          <w:tcPr>
            <w:tcW w:w="629" w:type="pct"/>
            <w:tcBorders>
              <w:top w:val="single" w:sz="4" w:space="0" w:color="auto"/>
              <w:left w:val="single" w:sz="4" w:space="0" w:color="auto"/>
              <w:bottom w:val="single" w:sz="4" w:space="0" w:color="auto"/>
              <w:right w:val="single" w:sz="4" w:space="0" w:color="auto"/>
            </w:tcBorders>
            <w:hideMark/>
          </w:tcPr>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 жовтня</w:t>
            </w:r>
          </w:p>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2019р., у %</w:t>
            </w:r>
          </w:p>
        </w:tc>
      </w:tr>
      <w:tr w:rsidR="00606C0B" w:rsidRPr="00D15D3E" w:rsidTr="00AD5654">
        <w:trPr>
          <w:trHeight w:val="412"/>
        </w:trPr>
        <w:tc>
          <w:tcPr>
            <w:tcW w:w="2155"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Вугілля кам</w:t>
            </w:r>
            <w:r w:rsidRPr="00D15D3E">
              <w:rPr>
                <w:rFonts w:ascii="Times New Roman" w:hAnsi="Times New Roman" w:cs="Times New Roman"/>
                <w:snapToGrid w:val="0"/>
                <w:sz w:val="24"/>
                <w:szCs w:val="24"/>
                <w:lang w:val="uk-UA" w:eastAsia="ar-SA"/>
              </w:rPr>
              <w:t>’</w:t>
            </w:r>
            <w:r w:rsidRPr="00D15D3E">
              <w:rPr>
                <w:rFonts w:ascii="Times New Roman" w:hAnsi="Times New Roman" w:cs="Times New Roman"/>
                <w:sz w:val="24"/>
                <w:szCs w:val="24"/>
                <w:lang w:val="uk-UA" w:eastAsia="ar-SA"/>
              </w:rPr>
              <w:t>яне, т</w:t>
            </w:r>
          </w:p>
        </w:tc>
        <w:tc>
          <w:tcPr>
            <w:tcW w:w="1198"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127F28"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К</w:t>
            </w:r>
            <w:r>
              <w:rPr>
                <w:rFonts w:ascii="Times New Roman" w:hAnsi="Times New Roman" w:cs="Times New Roman"/>
                <w:sz w:val="24"/>
                <w:szCs w:val="24"/>
                <w:lang w:val="uk-UA" w:eastAsia="ar-SA"/>
              </w:rPr>
              <w:t>*</w:t>
            </w:r>
          </w:p>
        </w:tc>
        <w:tc>
          <w:tcPr>
            <w:tcW w:w="1018"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127F28"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К</w:t>
            </w:r>
            <w:r>
              <w:rPr>
                <w:rFonts w:ascii="Times New Roman" w:hAnsi="Times New Roman" w:cs="Times New Roman"/>
                <w:sz w:val="24"/>
                <w:szCs w:val="24"/>
                <w:lang w:val="uk-UA" w:eastAsia="ar-SA"/>
              </w:rPr>
              <w:t>*</w:t>
            </w:r>
          </w:p>
        </w:tc>
        <w:tc>
          <w:tcPr>
            <w:tcW w:w="629"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127F28" w:rsidP="00C82695">
            <w:pPr>
              <w:pStyle w:val="a3"/>
              <w:rPr>
                <w:rFonts w:ascii="Times New Roman" w:hAnsi="Times New Roman" w:cs="Times New Roman"/>
                <w:sz w:val="24"/>
                <w:szCs w:val="24"/>
                <w:lang w:eastAsia="ar-SA"/>
              </w:rPr>
            </w:pPr>
            <w:r w:rsidRPr="00D15D3E">
              <w:rPr>
                <w:rFonts w:ascii="Times New Roman" w:hAnsi="Times New Roman" w:cs="Times New Roman"/>
                <w:sz w:val="24"/>
                <w:szCs w:val="24"/>
                <w:lang w:val="uk-UA" w:eastAsia="ar-SA"/>
              </w:rPr>
              <w:t>К</w:t>
            </w:r>
            <w:r>
              <w:rPr>
                <w:rFonts w:ascii="Times New Roman" w:hAnsi="Times New Roman" w:cs="Times New Roman"/>
                <w:sz w:val="24"/>
                <w:szCs w:val="24"/>
                <w:lang w:val="uk-UA" w:eastAsia="ar-SA"/>
              </w:rPr>
              <w:t>*</w:t>
            </w:r>
          </w:p>
        </w:tc>
      </w:tr>
      <w:tr w:rsidR="00606C0B" w:rsidRPr="00D15D3E" w:rsidTr="00AD5654">
        <w:trPr>
          <w:trHeight w:val="376"/>
        </w:trPr>
        <w:tc>
          <w:tcPr>
            <w:tcW w:w="2155"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Бензин моторний, т</w:t>
            </w:r>
          </w:p>
        </w:tc>
        <w:tc>
          <w:tcPr>
            <w:tcW w:w="1198"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68,2</w:t>
            </w:r>
          </w:p>
        </w:tc>
        <w:tc>
          <w:tcPr>
            <w:tcW w:w="1018"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70,5</w:t>
            </w:r>
          </w:p>
        </w:tc>
        <w:tc>
          <w:tcPr>
            <w:tcW w:w="629"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rPr>
                <w:rFonts w:ascii="Times New Roman" w:hAnsi="Times New Roman" w:cs="Times New Roman"/>
                <w:sz w:val="24"/>
                <w:szCs w:val="24"/>
                <w:lang w:eastAsia="ar-SA"/>
              </w:rPr>
            </w:pPr>
            <w:r w:rsidRPr="00D15D3E">
              <w:rPr>
                <w:rFonts w:ascii="Times New Roman" w:hAnsi="Times New Roman" w:cs="Times New Roman"/>
                <w:sz w:val="24"/>
                <w:szCs w:val="24"/>
                <w:lang w:val="uk-UA" w:eastAsia="ar-SA"/>
              </w:rPr>
              <w:t>460,0</w:t>
            </w:r>
          </w:p>
        </w:tc>
      </w:tr>
      <w:tr w:rsidR="00606C0B" w:rsidRPr="00D15D3E" w:rsidTr="00AD5654">
        <w:trPr>
          <w:trHeight w:val="352"/>
        </w:trPr>
        <w:tc>
          <w:tcPr>
            <w:tcW w:w="2155"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Газойлі (паливо дизельне), т</w:t>
            </w:r>
          </w:p>
        </w:tc>
        <w:tc>
          <w:tcPr>
            <w:tcW w:w="1198"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153,8</w:t>
            </w:r>
          </w:p>
        </w:tc>
        <w:tc>
          <w:tcPr>
            <w:tcW w:w="1018"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17,8</w:t>
            </w:r>
          </w:p>
        </w:tc>
        <w:tc>
          <w:tcPr>
            <w:tcW w:w="629"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38,1</w:t>
            </w:r>
          </w:p>
        </w:tc>
      </w:tr>
      <w:tr w:rsidR="00606C0B" w:rsidRPr="00D15D3E" w:rsidTr="00AD5654">
        <w:trPr>
          <w:trHeight w:val="352"/>
        </w:trPr>
        <w:tc>
          <w:tcPr>
            <w:tcW w:w="2155"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Мазути паливні важкі, т</w:t>
            </w:r>
          </w:p>
        </w:tc>
        <w:tc>
          <w:tcPr>
            <w:tcW w:w="1198"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127F28"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К</w:t>
            </w:r>
            <w:r>
              <w:rPr>
                <w:rFonts w:ascii="Times New Roman" w:hAnsi="Times New Roman" w:cs="Times New Roman"/>
                <w:sz w:val="24"/>
                <w:szCs w:val="24"/>
                <w:lang w:val="uk-UA" w:eastAsia="ar-SA"/>
              </w:rPr>
              <w:t>*</w:t>
            </w:r>
          </w:p>
        </w:tc>
        <w:tc>
          <w:tcPr>
            <w:tcW w:w="1018"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127F28"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К</w:t>
            </w:r>
            <w:r>
              <w:rPr>
                <w:rFonts w:ascii="Times New Roman" w:hAnsi="Times New Roman" w:cs="Times New Roman"/>
                <w:sz w:val="24"/>
                <w:szCs w:val="24"/>
                <w:lang w:val="uk-UA" w:eastAsia="ar-SA"/>
              </w:rPr>
              <w:t>*</w:t>
            </w:r>
          </w:p>
        </w:tc>
        <w:tc>
          <w:tcPr>
            <w:tcW w:w="629"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127F28" w:rsidP="00C82695">
            <w:pPr>
              <w:pStyle w:val="a3"/>
              <w:rPr>
                <w:rFonts w:ascii="Times New Roman" w:hAnsi="Times New Roman" w:cs="Times New Roman"/>
                <w:sz w:val="24"/>
                <w:szCs w:val="24"/>
                <w:lang w:eastAsia="ar-SA"/>
              </w:rPr>
            </w:pPr>
            <w:r w:rsidRPr="00D15D3E">
              <w:rPr>
                <w:rFonts w:ascii="Times New Roman" w:hAnsi="Times New Roman" w:cs="Times New Roman"/>
                <w:sz w:val="24"/>
                <w:szCs w:val="24"/>
                <w:lang w:val="uk-UA" w:eastAsia="ar-SA"/>
              </w:rPr>
              <w:t>К</w:t>
            </w:r>
            <w:r>
              <w:rPr>
                <w:rFonts w:ascii="Times New Roman" w:hAnsi="Times New Roman" w:cs="Times New Roman"/>
                <w:sz w:val="24"/>
                <w:szCs w:val="24"/>
                <w:lang w:val="uk-UA" w:eastAsia="ar-SA"/>
              </w:rPr>
              <w:t>*</w:t>
            </w:r>
          </w:p>
        </w:tc>
      </w:tr>
      <w:tr w:rsidR="00606C0B" w:rsidRPr="00D15D3E" w:rsidTr="00AD5654">
        <w:trPr>
          <w:trHeight w:val="352"/>
        </w:trPr>
        <w:tc>
          <w:tcPr>
            <w:tcW w:w="2155"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Пропан і бутан скраплені, т</w:t>
            </w:r>
          </w:p>
        </w:tc>
        <w:tc>
          <w:tcPr>
            <w:tcW w:w="1198"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w:t>
            </w:r>
          </w:p>
        </w:tc>
        <w:tc>
          <w:tcPr>
            <w:tcW w:w="1018"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w:t>
            </w:r>
          </w:p>
        </w:tc>
        <w:tc>
          <w:tcPr>
            <w:tcW w:w="629" w:type="pct"/>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pStyle w:val="a3"/>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w:t>
            </w:r>
          </w:p>
        </w:tc>
      </w:tr>
    </w:tbl>
    <w:p w:rsidR="00606C0B" w:rsidRPr="00D15D3E" w:rsidRDefault="00606C0B" w:rsidP="00606C0B">
      <w:pPr>
        <w:pStyle w:val="a3"/>
        <w:jc w:val="center"/>
        <w:rPr>
          <w:rFonts w:ascii="Times New Roman" w:hAnsi="Times New Roman" w:cs="Times New Roman"/>
          <w:b/>
          <w:sz w:val="28"/>
          <w:szCs w:val="28"/>
          <w:lang w:val="uk-UA" w:eastAsia="ar-SA"/>
        </w:rPr>
      </w:pPr>
      <w:r w:rsidRPr="00D15D3E">
        <w:rPr>
          <w:rFonts w:ascii="Times New Roman" w:hAnsi="Times New Roman" w:cs="Times New Roman"/>
          <w:b/>
          <w:sz w:val="28"/>
          <w:szCs w:val="28"/>
          <w:lang w:val="uk-UA" w:eastAsia="ar-SA"/>
        </w:rPr>
        <w:t>Використання палива</w:t>
      </w:r>
    </w:p>
    <w:p w:rsidR="00606C0B" w:rsidRPr="00D15D3E" w:rsidRDefault="00606C0B" w:rsidP="00606C0B">
      <w:pPr>
        <w:pStyle w:val="a3"/>
        <w:jc w:val="center"/>
        <w:rPr>
          <w:rFonts w:ascii="Times New Roman" w:hAnsi="Times New Roman" w:cs="Times New Roman"/>
          <w:b/>
          <w:sz w:val="28"/>
          <w:szCs w:val="28"/>
          <w:lang w:val="uk-UA" w:eastAsia="ar-SA"/>
        </w:rPr>
      </w:pPr>
      <w:r w:rsidRPr="00D15D3E">
        <w:rPr>
          <w:rFonts w:ascii="Times New Roman" w:hAnsi="Times New Roman" w:cs="Times New Roman"/>
          <w:b/>
          <w:sz w:val="28"/>
          <w:szCs w:val="28"/>
          <w:lang w:val="uk-UA" w:eastAsia="ar-SA"/>
        </w:rPr>
        <w:t>у вересні 2020 року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82"/>
        <w:gridCol w:w="1723"/>
        <w:gridCol w:w="1851"/>
        <w:gridCol w:w="2016"/>
      </w:tblGrid>
      <w:tr w:rsidR="00606C0B" w:rsidRPr="00D15D3E" w:rsidTr="00794C46">
        <w:tc>
          <w:tcPr>
            <w:tcW w:w="4117" w:type="dxa"/>
            <w:vMerge w:val="restart"/>
            <w:tcBorders>
              <w:top w:val="single" w:sz="4" w:space="0" w:color="auto"/>
              <w:left w:val="single" w:sz="4" w:space="0" w:color="auto"/>
              <w:bottom w:val="single" w:sz="4" w:space="0" w:color="auto"/>
              <w:right w:val="single" w:sz="4" w:space="0" w:color="auto"/>
            </w:tcBorders>
          </w:tcPr>
          <w:p w:rsidR="00606C0B" w:rsidRPr="00D15D3E" w:rsidRDefault="00606C0B" w:rsidP="00C82695">
            <w:pPr>
              <w:suppressAutoHyphens/>
              <w:jc w:val="center"/>
              <w:rPr>
                <w:rFonts w:ascii="Times New Roman" w:hAnsi="Times New Roman" w:cs="Times New Roman"/>
                <w:sz w:val="24"/>
                <w:szCs w:val="24"/>
                <w:lang w:val="uk-UA" w:eastAsia="ar-SA"/>
              </w:rPr>
            </w:pPr>
          </w:p>
        </w:tc>
        <w:tc>
          <w:tcPr>
            <w:tcW w:w="1766" w:type="dxa"/>
            <w:vMerge w:val="restart"/>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suppressAutoHyphens/>
              <w:spacing w:line="340" w:lineRule="exact"/>
              <w:jc w:val="center"/>
              <w:rPr>
                <w:rFonts w:ascii="Times New Roman" w:hAnsi="Times New Roman" w:cs="Times New Roman"/>
                <w:sz w:val="24"/>
                <w:szCs w:val="24"/>
                <w:vertAlign w:val="superscript"/>
                <w:lang w:eastAsia="ar-SA"/>
              </w:rPr>
            </w:pPr>
            <w:r w:rsidRPr="00D15D3E">
              <w:rPr>
                <w:rFonts w:ascii="Times New Roman" w:hAnsi="Times New Roman" w:cs="Times New Roman"/>
                <w:lang w:val="uk-UA" w:eastAsia="ar-SA"/>
              </w:rPr>
              <w:t>У вересні 2020р.</w:t>
            </w:r>
          </w:p>
        </w:tc>
        <w:tc>
          <w:tcPr>
            <w:tcW w:w="3972" w:type="dxa"/>
            <w:gridSpan w:val="2"/>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suppressAutoHyphens/>
              <w:spacing w:line="360" w:lineRule="exact"/>
              <w:jc w:val="center"/>
              <w:rPr>
                <w:rFonts w:ascii="Times New Roman" w:hAnsi="Times New Roman" w:cs="Times New Roman"/>
                <w:sz w:val="24"/>
                <w:szCs w:val="24"/>
                <w:lang w:val="uk-UA" w:eastAsia="ar-SA"/>
              </w:rPr>
            </w:pPr>
            <w:r w:rsidRPr="00D15D3E">
              <w:rPr>
                <w:rFonts w:ascii="Times New Roman" w:hAnsi="Times New Roman" w:cs="Times New Roman"/>
                <w:lang w:val="uk-UA" w:eastAsia="ar-SA"/>
              </w:rPr>
              <w:t>Приріст, зниження (−) у</w:t>
            </w:r>
          </w:p>
          <w:p w:rsidR="00606C0B" w:rsidRPr="00D15D3E" w:rsidRDefault="00606C0B" w:rsidP="00C82695">
            <w:pPr>
              <w:suppressAutoHyphens/>
              <w:spacing w:line="340" w:lineRule="exact"/>
              <w:jc w:val="center"/>
              <w:rPr>
                <w:rFonts w:ascii="Times New Roman" w:hAnsi="Times New Roman" w:cs="Times New Roman"/>
                <w:sz w:val="24"/>
                <w:szCs w:val="24"/>
                <w:lang w:val="uk-UA" w:eastAsia="ar-SA"/>
              </w:rPr>
            </w:pPr>
            <w:r w:rsidRPr="00D15D3E">
              <w:rPr>
                <w:rFonts w:ascii="Times New Roman" w:hAnsi="Times New Roman" w:cs="Times New Roman"/>
                <w:lang w:val="uk-UA" w:eastAsia="ar-SA"/>
              </w:rPr>
              <w:t>вересні 2020р. до</w:t>
            </w:r>
          </w:p>
        </w:tc>
      </w:tr>
      <w:tr w:rsidR="00606C0B" w:rsidRPr="00D15D3E" w:rsidTr="00794C46">
        <w:tc>
          <w:tcPr>
            <w:tcW w:w="0" w:type="auto"/>
            <w:vMerge/>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rPr>
                <w:rFonts w:ascii="Times New Roman" w:hAnsi="Times New Roman" w:cs="Times New Roman"/>
                <w:sz w:val="24"/>
                <w:szCs w:val="24"/>
                <w:lang w:val="uk-UA" w:eastAsia="ar-SA"/>
              </w:rPr>
            </w:pPr>
          </w:p>
        </w:tc>
        <w:tc>
          <w:tcPr>
            <w:tcW w:w="1766" w:type="dxa"/>
            <w:vMerge/>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rPr>
                <w:rFonts w:ascii="Times New Roman" w:hAnsi="Times New Roman" w:cs="Times New Roman"/>
                <w:sz w:val="24"/>
                <w:szCs w:val="24"/>
                <w:vertAlign w:val="superscript"/>
                <w:lang w:eastAsia="ar-SA"/>
              </w:rPr>
            </w:pPr>
          </w:p>
        </w:tc>
        <w:tc>
          <w:tcPr>
            <w:tcW w:w="1901" w:type="dxa"/>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suppressAutoHyphens/>
              <w:spacing w:line="380" w:lineRule="exact"/>
              <w:jc w:val="center"/>
              <w:rPr>
                <w:rFonts w:ascii="Times New Roman" w:hAnsi="Times New Roman" w:cs="Times New Roman"/>
                <w:sz w:val="24"/>
                <w:szCs w:val="24"/>
                <w:lang w:val="uk-UA" w:eastAsia="ar-SA"/>
              </w:rPr>
            </w:pPr>
            <w:r w:rsidRPr="00D15D3E">
              <w:rPr>
                <w:rFonts w:ascii="Times New Roman" w:hAnsi="Times New Roman" w:cs="Times New Roman"/>
                <w:lang w:val="uk-UA" w:eastAsia="ar-SA"/>
              </w:rPr>
              <w:t>серпня</w:t>
            </w:r>
          </w:p>
          <w:p w:rsidR="00606C0B" w:rsidRPr="00D15D3E" w:rsidRDefault="00606C0B" w:rsidP="00C82695">
            <w:pPr>
              <w:suppressAutoHyphens/>
              <w:jc w:val="center"/>
              <w:rPr>
                <w:rFonts w:ascii="Times New Roman" w:hAnsi="Times New Roman" w:cs="Times New Roman"/>
                <w:sz w:val="24"/>
                <w:lang w:val="uk-UA" w:eastAsia="ar-SA"/>
              </w:rPr>
            </w:pPr>
            <w:r w:rsidRPr="00D15D3E">
              <w:rPr>
                <w:rFonts w:ascii="Times New Roman" w:hAnsi="Times New Roman" w:cs="Times New Roman"/>
                <w:lang w:val="uk-UA" w:eastAsia="ar-SA"/>
              </w:rPr>
              <w:t>2020р., у %</w:t>
            </w:r>
          </w:p>
        </w:tc>
        <w:tc>
          <w:tcPr>
            <w:tcW w:w="2071" w:type="dxa"/>
            <w:tcBorders>
              <w:top w:val="single" w:sz="4" w:space="0" w:color="auto"/>
              <w:left w:val="single" w:sz="4" w:space="0" w:color="auto"/>
              <w:bottom w:val="single" w:sz="4" w:space="0" w:color="auto"/>
              <w:right w:val="single" w:sz="4" w:space="0" w:color="auto"/>
            </w:tcBorders>
            <w:vAlign w:val="center"/>
            <w:hideMark/>
          </w:tcPr>
          <w:p w:rsidR="00606C0B" w:rsidRPr="00D15D3E" w:rsidRDefault="00606C0B" w:rsidP="00C82695">
            <w:pPr>
              <w:suppressAutoHyphens/>
              <w:spacing w:line="380" w:lineRule="exact"/>
              <w:jc w:val="center"/>
              <w:rPr>
                <w:rFonts w:ascii="Times New Roman" w:hAnsi="Times New Roman" w:cs="Times New Roman"/>
                <w:sz w:val="24"/>
                <w:szCs w:val="24"/>
                <w:lang w:val="uk-UA" w:eastAsia="ar-SA"/>
              </w:rPr>
            </w:pPr>
            <w:r w:rsidRPr="00D15D3E">
              <w:rPr>
                <w:rFonts w:ascii="Times New Roman" w:hAnsi="Times New Roman" w:cs="Times New Roman"/>
                <w:lang w:val="uk-UA" w:eastAsia="ar-SA"/>
              </w:rPr>
              <w:t>вересня</w:t>
            </w:r>
          </w:p>
          <w:p w:rsidR="00606C0B" w:rsidRPr="00D15D3E" w:rsidRDefault="00606C0B" w:rsidP="00C82695">
            <w:pPr>
              <w:suppressAutoHyphens/>
              <w:spacing w:line="340" w:lineRule="exact"/>
              <w:jc w:val="center"/>
              <w:rPr>
                <w:rFonts w:ascii="Times New Roman" w:hAnsi="Times New Roman" w:cs="Times New Roman"/>
                <w:sz w:val="24"/>
                <w:szCs w:val="24"/>
                <w:lang w:val="uk-UA" w:eastAsia="ar-SA"/>
              </w:rPr>
            </w:pPr>
            <w:r w:rsidRPr="00D15D3E">
              <w:rPr>
                <w:rFonts w:ascii="Times New Roman" w:hAnsi="Times New Roman" w:cs="Times New Roman"/>
                <w:lang w:val="uk-UA" w:eastAsia="ar-SA"/>
              </w:rPr>
              <w:t>2019р., у %</w:t>
            </w:r>
          </w:p>
        </w:tc>
      </w:tr>
      <w:tr w:rsidR="00606C0B" w:rsidRPr="00D15D3E" w:rsidTr="00794C46">
        <w:tc>
          <w:tcPr>
            <w:tcW w:w="4117"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suppressAutoHyphens/>
              <w:spacing w:line="360" w:lineRule="exact"/>
              <w:rPr>
                <w:rFonts w:ascii="Times New Roman" w:hAnsi="Times New Roman" w:cs="Times New Roman"/>
                <w:sz w:val="24"/>
                <w:lang w:val="uk-UA" w:eastAsia="ar-SA"/>
              </w:rPr>
            </w:pPr>
            <w:r w:rsidRPr="00D15D3E">
              <w:rPr>
                <w:rFonts w:ascii="Times New Roman" w:hAnsi="Times New Roman" w:cs="Times New Roman"/>
                <w:lang w:val="uk-UA" w:eastAsia="ar-SA"/>
              </w:rPr>
              <w:t>Вугілля кам</w:t>
            </w:r>
            <w:r w:rsidRPr="00D15D3E">
              <w:rPr>
                <w:rFonts w:ascii="Times New Roman" w:hAnsi="Times New Roman" w:cs="Times New Roman"/>
                <w:snapToGrid w:val="0"/>
                <w:lang w:val="uk-UA" w:eastAsia="ar-SA"/>
              </w:rPr>
              <w:t>’</w:t>
            </w:r>
            <w:r w:rsidRPr="00D15D3E">
              <w:rPr>
                <w:rFonts w:ascii="Times New Roman" w:hAnsi="Times New Roman" w:cs="Times New Roman"/>
                <w:lang w:val="uk-UA" w:eastAsia="ar-SA"/>
              </w:rPr>
              <w:t>яне, т</w:t>
            </w:r>
          </w:p>
        </w:tc>
        <w:tc>
          <w:tcPr>
            <w:tcW w:w="176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suppressAutoHyphens/>
              <w:jc w:val="right"/>
              <w:rPr>
                <w:rFonts w:ascii="Times New Roman" w:hAnsi="Times New Roman" w:cs="Times New Roman"/>
                <w:sz w:val="24"/>
                <w:szCs w:val="24"/>
                <w:lang w:val="uk-UA" w:eastAsia="ar-SA"/>
              </w:rPr>
            </w:pPr>
            <w:r w:rsidRPr="00D15D3E">
              <w:rPr>
                <w:rFonts w:ascii="Times New Roman" w:hAnsi="Times New Roman" w:cs="Times New Roman"/>
                <w:lang w:val="uk-UA" w:eastAsia="ar-SA"/>
              </w:rPr>
              <w:t>–</w:t>
            </w:r>
          </w:p>
        </w:tc>
        <w:tc>
          <w:tcPr>
            <w:tcW w:w="190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suppressAutoHyphens/>
              <w:jc w:val="right"/>
              <w:rPr>
                <w:rFonts w:ascii="Times New Roman" w:hAnsi="Times New Roman" w:cs="Times New Roman"/>
                <w:sz w:val="24"/>
                <w:szCs w:val="24"/>
                <w:lang w:val="uk-UA" w:eastAsia="ar-SA"/>
              </w:rPr>
            </w:pPr>
            <w:r w:rsidRPr="00D15D3E">
              <w:rPr>
                <w:rFonts w:ascii="Times New Roman" w:hAnsi="Times New Roman" w:cs="Times New Roman"/>
                <w:lang w:val="uk-UA" w:eastAsia="ar-SA"/>
              </w:rPr>
              <w:t>–</w:t>
            </w:r>
          </w:p>
        </w:tc>
        <w:tc>
          <w:tcPr>
            <w:tcW w:w="207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suppressAutoHyphens/>
              <w:jc w:val="right"/>
              <w:rPr>
                <w:rFonts w:ascii="Times New Roman" w:hAnsi="Times New Roman" w:cs="Times New Roman"/>
                <w:sz w:val="24"/>
                <w:szCs w:val="24"/>
                <w:lang w:eastAsia="ar-SA"/>
              </w:rPr>
            </w:pPr>
            <w:r w:rsidRPr="00D15D3E">
              <w:rPr>
                <w:rFonts w:ascii="Times New Roman" w:hAnsi="Times New Roman" w:cs="Times New Roman"/>
                <w:lang w:val="uk-UA" w:eastAsia="ar-SA"/>
              </w:rPr>
              <w:t>–</w:t>
            </w:r>
          </w:p>
        </w:tc>
      </w:tr>
      <w:tr w:rsidR="00606C0B" w:rsidRPr="00D15D3E" w:rsidTr="00794C46">
        <w:tc>
          <w:tcPr>
            <w:tcW w:w="4117"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suppressAutoHyphens/>
              <w:spacing w:line="360" w:lineRule="exact"/>
              <w:rPr>
                <w:rFonts w:ascii="Times New Roman" w:hAnsi="Times New Roman" w:cs="Times New Roman"/>
                <w:sz w:val="24"/>
                <w:lang w:val="uk-UA" w:eastAsia="ar-SA"/>
              </w:rPr>
            </w:pPr>
            <w:r w:rsidRPr="00D15D3E">
              <w:rPr>
                <w:rFonts w:ascii="Times New Roman" w:hAnsi="Times New Roman" w:cs="Times New Roman"/>
                <w:lang w:val="uk-UA" w:eastAsia="ar-SA"/>
              </w:rPr>
              <w:t>Газ природний, тис.м</w:t>
            </w:r>
            <w:r w:rsidRPr="00D15D3E">
              <w:rPr>
                <w:rFonts w:ascii="Times New Roman" w:hAnsi="Times New Roman" w:cs="Times New Roman"/>
                <w:vertAlign w:val="superscript"/>
                <w:lang w:val="en-US" w:eastAsia="ar-SA"/>
              </w:rPr>
              <w:t>3</w:t>
            </w:r>
          </w:p>
        </w:tc>
        <w:tc>
          <w:tcPr>
            <w:tcW w:w="176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127F28" w:rsidP="00C82695">
            <w:pPr>
              <w:suppressAutoHyphens/>
              <w:jc w:val="right"/>
              <w:rPr>
                <w:rFonts w:ascii="Times New Roman" w:hAnsi="Times New Roman" w:cs="Times New Roman"/>
                <w:szCs w:val="24"/>
                <w:lang w:eastAsia="ar-SA"/>
              </w:rPr>
            </w:pPr>
            <w:r w:rsidRPr="00D15D3E">
              <w:rPr>
                <w:rFonts w:ascii="Times New Roman" w:hAnsi="Times New Roman" w:cs="Times New Roman"/>
                <w:lang w:val="uk-UA" w:eastAsia="ar-SA"/>
              </w:rPr>
              <w:t>К</w:t>
            </w:r>
            <w:r>
              <w:rPr>
                <w:rFonts w:ascii="Times New Roman" w:hAnsi="Times New Roman" w:cs="Times New Roman"/>
                <w:lang w:val="uk-UA" w:eastAsia="ar-SA"/>
              </w:rPr>
              <w:t>*</w:t>
            </w:r>
          </w:p>
        </w:tc>
        <w:tc>
          <w:tcPr>
            <w:tcW w:w="190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127F28" w:rsidP="00C82695">
            <w:pPr>
              <w:suppressAutoHyphens/>
              <w:jc w:val="right"/>
              <w:rPr>
                <w:rFonts w:ascii="Times New Roman" w:hAnsi="Times New Roman" w:cs="Times New Roman"/>
                <w:sz w:val="24"/>
                <w:szCs w:val="24"/>
                <w:lang w:eastAsia="ar-SA"/>
              </w:rPr>
            </w:pPr>
            <w:r w:rsidRPr="00D15D3E">
              <w:rPr>
                <w:rFonts w:ascii="Times New Roman" w:hAnsi="Times New Roman" w:cs="Times New Roman"/>
                <w:lang w:val="uk-UA" w:eastAsia="ar-SA"/>
              </w:rPr>
              <w:t>К</w:t>
            </w:r>
            <w:r>
              <w:rPr>
                <w:rFonts w:ascii="Times New Roman" w:hAnsi="Times New Roman" w:cs="Times New Roman"/>
                <w:lang w:val="uk-UA" w:eastAsia="ar-SA"/>
              </w:rPr>
              <w:t>*</w:t>
            </w:r>
          </w:p>
        </w:tc>
        <w:tc>
          <w:tcPr>
            <w:tcW w:w="207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127F28" w:rsidP="00C82695">
            <w:pPr>
              <w:suppressAutoHyphens/>
              <w:jc w:val="right"/>
              <w:rPr>
                <w:rFonts w:ascii="Times New Roman" w:hAnsi="Times New Roman" w:cs="Times New Roman"/>
                <w:sz w:val="24"/>
                <w:szCs w:val="24"/>
                <w:lang w:eastAsia="ar-SA"/>
              </w:rPr>
            </w:pPr>
            <w:r w:rsidRPr="00D15D3E">
              <w:rPr>
                <w:rFonts w:ascii="Times New Roman" w:hAnsi="Times New Roman" w:cs="Times New Roman"/>
                <w:lang w:val="uk-UA" w:eastAsia="ar-SA"/>
              </w:rPr>
              <w:t>К</w:t>
            </w:r>
            <w:r>
              <w:rPr>
                <w:rFonts w:ascii="Times New Roman" w:hAnsi="Times New Roman" w:cs="Times New Roman"/>
                <w:lang w:val="uk-UA" w:eastAsia="ar-SA"/>
              </w:rPr>
              <w:t>*</w:t>
            </w:r>
          </w:p>
        </w:tc>
      </w:tr>
      <w:tr w:rsidR="00606C0B" w:rsidRPr="00D15D3E" w:rsidTr="00794C46">
        <w:tc>
          <w:tcPr>
            <w:tcW w:w="4117"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suppressAutoHyphens/>
              <w:spacing w:line="360" w:lineRule="exact"/>
              <w:rPr>
                <w:rFonts w:ascii="Times New Roman" w:hAnsi="Times New Roman" w:cs="Times New Roman"/>
                <w:sz w:val="18"/>
                <w:szCs w:val="24"/>
                <w:vertAlign w:val="superscript"/>
                <w:lang w:val="en-US" w:eastAsia="ar-SA"/>
              </w:rPr>
            </w:pPr>
            <w:r w:rsidRPr="00D15D3E">
              <w:rPr>
                <w:rFonts w:ascii="Times New Roman" w:hAnsi="Times New Roman" w:cs="Times New Roman"/>
                <w:lang w:val="uk-UA" w:eastAsia="ar-SA"/>
              </w:rPr>
              <w:t>Бензин моторний</w:t>
            </w:r>
            <w:r w:rsidRPr="00D15D3E">
              <w:rPr>
                <w:rFonts w:ascii="Times New Roman" w:hAnsi="Times New Roman" w:cs="Times New Roman"/>
                <w:vertAlign w:val="superscript"/>
                <w:lang w:val="uk-UA" w:eastAsia="ar-SA"/>
              </w:rPr>
              <w:t>1</w:t>
            </w:r>
            <w:r w:rsidRPr="00D15D3E">
              <w:rPr>
                <w:rFonts w:ascii="Times New Roman" w:hAnsi="Times New Roman" w:cs="Times New Roman"/>
                <w:lang w:val="uk-UA" w:eastAsia="ar-SA"/>
              </w:rPr>
              <w:t>, т</w:t>
            </w:r>
          </w:p>
        </w:tc>
        <w:tc>
          <w:tcPr>
            <w:tcW w:w="176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suppressAutoHyphens/>
              <w:jc w:val="right"/>
              <w:rPr>
                <w:rFonts w:ascii="Times New Roman" w:hAnsi="Times New Roman" w:cs="Times New Roman"/>
                <w:sz w:val="24"/>
                <w:szCs w:val="24"/>
                <w:lang w:val="uk-UA" w:eastAsia="ar-SA"/>
              </w:rPr>
            </w:pPr>
            <w:r w:rsidRPr="00D15D3E">
              <w:rPr>
                <w:rFonts w:ascii="Times New Roman" w:hAnsi="Times New Roman" w:cs="Times New Roman"/>
                <w:lang w:val="uk-UA" w:eastAsia="ar-SA"/>
              </w:rPr>
              <w:t>26,8</w:t>
            </w:r>
          </w:p>
        </w:tc>
        <w:tc>
          <w:tcPr>
            <w:tcW w:w="190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suppressAutoHyphens/>
              <w:jc w:val="right"/>
              <w:rPr>
                <w:rFonts w:ascii="Times New Roman" w:hAnsi="Times New Roman" w:cs="Times New Roman"/>
                <w:sz w:val="24"/>
                <w:szCs w:val="24"/>
                <w:lang w:val="uk-UA" w:eastAsia="ar-SA"/>
              </w:rPr>
            </w:pPr>
            <w:r w:rsidRPr="00D15D3E">
              <w:rPr>
                <w:rFonts w:ascii="Times New Roman" w:hAnsi="Times New Roman" w:cs="Times New Roman"/>
                <w:lang w:val="uk-UA" w:eastAsia="ar-SA"/>
              </w:rPr>
              <w:t>354,2</w:t>
            </w:r>
          </w:p>
        </w:tc>
        <w:tc>
          <w:tcPr>
            <w:tcW w:w="207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suppressAutoHyphens/>
              <w:jc w:val="right"/>
              <w:rPr>
                <w:rFonts w:ascii="Times New Roman" w:hAnsi="Times New Roman" w:cs="Times New Roman"/>
                <w:sz w:val="24"/>
                <w:szCs w:val="24"/>
                <w:lang w:val="uk-UA" w:eastAsia="ar-SA"/>
              </w:rPr>
            </w:pPr>
            <w:r w:rsidRPr="00D15D3E">
              <w:rPr>
                <w:rFonts w:ascii="Times New Roman" w:hAnsi="Times New Roman" w:cs="Times New Roman"/>
                <w:lang w:val="uk-UA" w:eastAsia="ar-SA"/>
              </w:rPr>
              <w:t>57,6</w:t>
            </w:r>
          </w:p>
        </w:tc>
      </w:tr>
      <w:tr w:rsidR="00606C0B" w:rsidRPr="00D15D3E" w:rsidTr="00794C46">
        <w:tc>
          <w:tcPr>
            <w:tcW w:w="4117"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suppressAutoHyphens/>
              <w:spacing w:line="360" w:lineRule="exact"/>
              <w:rPr>
                <w:rFonts w:ascii="Times New Roman" w:hAnsi="Times New Roman" w:cs="Times New Roman"/>
                <w:sz w:val="24"/>
                <w:lang w:eastAsia="ar-SA"/>
              </w:rPr>
            </w:pPr>
            <w:r w:rsidRPr="00D15D3E">
              <w:rPr>
                <w:rFonts w:ascii="Times New Roman" w:hAnsi="Times New Roman" w:cs="Times New Roman"/>
                <w:lang w:val="uk-UA" w:eastAsia="ar-SA"/>
              </w:rPr>
              <w:t>Газойлі (паливо дизельне)</w:t>
            </w:r>
            <w:r w:rsidRPr="00D15D3E">
              <w:rPr>
                <w:rFonts w:ascii="Times New Roman" w:hAnsi="Times New Roman" w:cs="Times New Roman"/>
                <w:vertAlign w:val="superscript"/>
                <w:lang w:val="uk-UA" w:eastAsia="ar-SA"/>
              </w:rPr>
              <w:t>1</w:t>
            </w:r>
            <w:r w:rsidRPr="00D15D3E">
              <w:rPr>
                <w:rFonts w:ascii="Times New Roman" w:hAnsi="Times New Roman" w:cs="Times New Roman"/>
                <w:lang w:val="uk-UA" w:eastAsia="ar-SA"/>
              </w:rPr>
              <w:t>, т</w:t>
            </w:r>
          </w:p>
        </w:tc>
        <w:tc>
          <w:tcPr>
            <w:tcW w:w="176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suppressAutoHyphens/>
              <w:jc w:val="right"/>
              <w:rPr>
                <w:rFonts w:ascii="Times New Roman" w:hAnsi="Times New Roman" w:cs="Times New Roman"/>
                <w:sz w:val="24"/>
                <w:szCs w:val="24"/>
                <w:lang w:val="uk-UA" w:eastAsia="ar-SA"/>
              </w:rPr>
            </w:pPr>
            <w:r w:rsidRPr="00D15D3E">
              <w:rPr>
                <w:rFonts w:ascii="Times New Roman" w:hAnsi="Times New Roman" w:cs="Times New Roman"/>
                <w:lang w:val="uk-UA" w:eastAsia="ar-SA"/>
              </w:rPr>
              <w:t>263,5</w:t>
            </w:r>
          </w:p>
        </w:tc>
        <w:tc>
          <w:tcPr>
            <w:tcW w:w="190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suppressAutoHyphens/>
              <w:jc w:val="right"/>
              <w:rPr>
                <w:rFonts w:ascii="Times New Roman" w:hAnsi="Times New Roman" w:cs="Times New Roman"/>
                <w:sz w:val="24"/>
                <w:szCs w:val="24"/>
                <w:lang w:val="uk-UA" w:eastAsia="ar-SA"/>
              </w:rPr>
            </w:pPr>
            <w:r w:rsidRPr="00D15D3E">
              <w:rPr>
                <w:rFonts w:ascii="Times New Roman" w:hAnsi="Times New Roman" w:cs="Times New Roman"/>
                <w:lang w:val="uk-UA" w:eastAsia="ar-SA"/>
              </w:rPr>
              <w:t>55,9</w:t>
            </w:r>
          </w:p>
        </w:tc>
        <w:tc>
          <w:tcPr>
            <w:tcW w:w="207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suppressAutoHyphens/>
              <w:jc w:val="right"/>
              <w:rPr>
                <w:rFonts w:ascii="Times New Roman" w:hAnsi="Times New Roman" w:cs="Times New Roman"/>
                <w:sz w:val="24"/>
                <w:szCs w:val="24"/>
                <w:lang w:val="uk-UA" w:eastAsia="ar-SA"/>
              </w:rPr>
            </w:pPr>
            <w:r w:rsidRPr="00D15D3E">
              <w:rPr>
                <w:rFonts w:ascii="Times New Roman" w:hAnsi="Times New Roman" w:cs="Times New Roman"/>
                <w:lang w:val="uk-UA" w:eastAsia="ar-SA"/>
              </w:rPr>
              <w:t>–2,8</w:t>
            </w:r>
          </w:p>
        </w:tc>
      </w:tr>
      <w:tr w:rsidR="00606C0B" w:rsidRPr="00D15D3E" w:rsidTr="00794C46">
        <w:tc>
          <w:tcPr>
            <w:tcW w:w="4117"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suppressAutoHyphens/>
              <w:spacing w:line="360" w:lineRule="exact"/>
              <w:rPr>
                <w:rFonts w:ascii="Times New Roman" w:hAnsi="Times New Roman" w:cs="Times New Roman"/>
                <w:sz w:val="24"/>
                <w:lang w:val="uk-UA" w:eastAsia="ar-SA"/>
              </w:rPr>
            </w:pPr>
            <w:r w:rsidRPr="00D15D3E">
              <w:rPr>
                <w:rFonts w:ascii="Times New Roman" w:hAnsi="Times New Roman" w:cs="Times New Roman"/>
                <w:lang w:val="uk-UA" w:eastAsia="ar-SA"/>
              </w:rPr>
              <w:t>Мазути паливні важкі, т</w:t>
            </w:r>
          </w:p>
        </w:tc>
        <w:tc>
          <w:tcPr>
            <w:tcW w:w="176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127F28" w:rsidP="00C82695">
            <w:pPr>
              <w:suppressAutoHyphens/>
              <w:jc w:val="right"/>
              <w:rPr>
                <w:rFonts w:ascii="Times New Roman" w:hAnsi="Times New Roman" w:cs="Times New Roman"/>
                <w:szCs w:val="24"/>
                <w:lang w:eastAsia="ar-SA"/>
              </w:rPr>
            </w:pPr>
            <w:r w:rsidRPr="00D15D3E">
              <w:rPr>
                <w:rFonts w:ascii="Times New Roman" w:hAnsi="Times New Roman" w:cs="Times New Roman"/>
                <w:lang w:val="uk-UA" w:eastAsia="ar-SA"/>
              </w:rPr>
              <w:t>К</w:t>
            </w:r>
            <w:r>
              <w:rPr>
                <w:rFonts w:ascii="Times New Roman" w:hAnsi="Times New Roman" w:cs="Times New Roman"/>
                <w:lang w:val="uk-UA" w:eastAsia="ar-SA"/>
              </w:rPr>
              <w:t>*</w:t>
            </w:r>
          </w:p>
        </w:tc>
        <w:tc>
          <w:tcPr>
            <w:tcW w:w="190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127F28" w:rsidP="00C82695">
            <w:pPr>
              <w:suppressAutoHyphens/>
              <w:jc w:val="right"/>
              <w:rPr>
                <w:rFonts w:ascii="Times New Roman" w:hAnsi="Times New Roman" w:cs="Times New Roman"/>
                <w:sz w:val="24"/>
                <w:szCs w:val="24"/>
                <w:lang w:eastAsia="ar-SA"/>
              </w:rPr>
            </w:pPr>
            <w:r w:rsidRPr="00D15D3E">
              <w:rPr>
                <w:rFonts w:ascii="Times New Roman" w:hAnsi="Times New Roman" w:cs="Times New Roman"/>
                <w:lang w:val="uk-UA" w:eastAsia="ar-SA"/>
              </w:rPr>
              <w:t>К</w:t>
            </w:r>
            <w:r>
              <w:rPr>
                <w:rFonts w:ascii="Times New Roman" w:hAnsi="Times New Roman" w:cs="Times New Roman"/>
                <w:lang w:val="uk-UA" w:eastAsia="ar-SA"/>
              </w:rPr>
              <w:t>*</w:t>
            </w:r>
          </w:p>
        </w:tc>
        <w:tc>
          <w:tcPr>
            <w:tcW w:w="207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127F28" w:rsidP="00C82695">
            <w:pPr>
              <w:suppressAutoHyphens/>
              <w:jc w:val="right"/>
              <w:rPr>
                <w:rFonts w:ascii="Times New Roman" w:hAnsi="Times New Roman" w:cs="Times New Roman"/>
                <w:sz w:val="24"/>
                <w:szCs w:val="24"/>
                <w:lang w:eastAsia="ar-SA"/>
              </w:rPr>
            </w:pPr>
            <w:r w:rsidRPr="00D15D3E">
              <w:rPr>
                <w:rFonts w:ascii="Times New Roman" w:hAnsi="Times New Roman" w:cs="Times New Roman"/>
                <w:lang w:val="uk-UA" w:eastAsia="ar-SA"/>
              </w:rPr>
              <w:t>К</w:t>
            </w:r>
            <w:r>
              <w:rPr>
                <w:rFonts w:ascii="Times New Roman" w:hAnsi="Times New Roman" w:cs="Times New Roman"/>
                <w:lang w:val="uk-UA" w:eastAsia="ar-SA"/>
              </w:rPr>
              <w:t>*</w:t>
            </w:r>
          </w:p>
        </w:tc>
      </w:tr>
      <w:tr w:rsidR="00606C0B" w:rsidRPr="00D15D3E" w:rsidTr="00794C46">
        <w:tc>
          <w:tcPr>
            <w:tcW w:w="4117"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suppressAutoHyphens/>
              <w:spacing w:line="360" w:lineRule="exact"/>
              <w:rPr>
                <w:rFonts w:ascii="Times New Roman" w:hAnsi="Times New Roman" w:cs="Times New Roman"/>
                <w:sz w:val="24"/>
                <w:szCs w:val="24"/>
                <w:lang w:val="uk-UA" w:eastAsia="ar-SA"/>
              </w:rPr>
            </w:pPr>
            <w:r w:rsidRPr="00D15D3E">
              <w:rPr>
                <w:rFonts w:ascii="Times New Roman" w:hAnsi="Times New Roman" w:cs="Times New Roman"/>
                <w:lang w:val="uk-UA" w:eastAsia="ar-SA"/>
              </w:rPr>
              <w:t>Пропан і бутан скраплені</w:t>
            </w:r>
            <w:r w:rsidRPr="00D15D3E">
              <w:rPr>
                <w:rFonts w:ascii="Times New Roman" w:hAnsi="Times New Roman" w:cs="Times New Roman"/>
                <w:vertAlign w:val="superscript"/>
                <w:lang w:val="uk-UA" w:eastAsia="ar-SA"/>
              </w:rPr>
              <w:t>1</w:t>
            </w:r>
            <w:r w:rsidRPr="00D15D3E">
              <w:rPr>
                <w:rFonts w:ascii="Times New Roman" w:hAnsi="Times New Roman" w:cs="Times New Roman"/>
                <w:lang w:val="uk-UA" w:eastAsia="ar-SA"/>
              </w:rPr>
              <w:t>, т</w:t>
            </w:r>
          </w:p>
        </w:tc>
        <w:tc>
          <w:tcPr>
            <w:tcW w:w="1766"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suppressAutoHyphens/>
              <w:jc w:val="right"/>
              <w:rPr>
                <w:rFonts w:ascii="Times New Roman" w:hAnsi="Times New Roman" w:cs="Times New Roman"/>
                <w:lang w:val="uk-UA" w:eastAsia="ar-SA"/>
              </w:rPr>
            </w:pPr>
            <w:r w:rsidRPr="00D15D3E">
              <w:rPr>
                <w:rFonts w:ascii="Times New Roman" w:hAnsi="Times New Roman" w:cs="Times New Roman"/>
                <w:lang w:val="uk-UA" w:eastAsia="ar-SA"/>
              </w:rPr>
              <w:t>–</w:t>
            </w:r>
          </w:p>
        </w:tc>
        <w:tc>
          <w:tcPr>
            <w:tcW w:w="190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suppressAutoHyphens/>
              <w:jc w:val="right"/>
              <w:rPr>
                <w:rFonts w:ascii="Times New Roman" w:hAnsi="Times New Roman" w:cs="Times New Roman"/>
                <w:sz w:val="24"/>
                <w:szCs w:val="24"/>
                <w:lang w:val="uk-UA" w:eastAsia="ar-SA"/>
              </w:rPr>
            </w:pPr>
            <w:r w:rsidRPr="00D15D3E">
              <w:rPr>
                <w:rFonts w:ascii="Times New Roman" w:hAnsi="Times New Roman" w:cs="Times New Roman"/>
                <w:lang w:val="uk-UA" w:eastAsia="ar-SA"/>
              </w:rPr>
              <w:t>–</w:t>
            </w:r>
          </w:p>
        </w:tc>
        <w:tc>
          <w:tcPr>
            <w:tcW w:w="2071" w:type="dxa"/>
            <w:tcBorders>
              <w:top w:val="single" w:sz="4" w:space="0" w:color="auto"/>
              <w:left w:val="single" w:sz="4" w:space="0" w:color="auto"/>
              <w:bottom w:val="single" w:sz="4" w:space="0" w:color="auto"/>
              <w:right w:val="single" w:sz="4" w:space="0" w:color="auto"/>
            </w:tcBorders>
            <w:vAlign w:val="bottom"/>
            <w:hideMark/>
          </w:tcPr>
          <w:p w:rsidR="00606C0B" w:rsidRPr="00D15D3E" w:rsidRDefault="00606C0B" w:rsidP="00C82695">
            <w:pPr>
              <w:suppressAutoHyphens/>
              <w:jc w:val="right"/>
              <w:rPr>
                <w:rFonts w:ascii="Times New Roman" w:hAnsi="Times New Roman" w:cs="Times New Roman"/>
                <w:sz w:val="24"/>
                <w:szCs w:val="24"/>
                <w:lang w:val="uk-UA" w:eastAsia="ar-SA"/>
              </w:rPr>
            </w:pPr>
            <w:r w:rsidRPr="00D15D3E">
              <w:rPr>
                <w:rFonts w:ascii="Times New Roman" w:hAnsi="Times New Roman" w:cs="Times New Roman"/>
                <w:lang w:val="uk-UA" w:eastAsia="ar-SA"/>
              </w:rPr>
              <w:t>–</w:t>
            </w:r>
          </w:p>
        </w:tc>
      </w:tr>
    </w:tbl>
    <w:p w:rsidR="00D20FC6" w:rsidRPr="00D15D3E" w:rsidRDefault="009A3A21" w:rsidP="00AD5654">
      <w:pPr>
        <w:ind w:right="337"/>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00D20FC6" w:rsidRPr="00D15D3E">
        <w:rPr>
          <w:rFonts w:ascii="Times New Roman" w:eastAsia="Calibri" w:hAnsi="Times New Roman" w:cs="Times New Roman"/>
          <w:sz w:val="28"/>
          <w:szCs w:val="28"/>
          <w:lang w:val="uk-UA"/>
        </w:rPr>
        <w:t>Питання, що потребують вирішення як на місцевому так і на державному (законодавчому) рівнях:</w:t>
      </w:r>
    </w:p>
    <w:p w:rsidR="00D20FC6" w:rsidRPr="00D15D3E" w:rsidRDefault="00D20FC6" w:rsidP="00D20FC6">
      <w:pPr>
        <w:ind w:left="720"/>
        <w:rPr>
          <w:rFonts w:ascii="Times New Roman" w:eastAsia="Calibri" w:hAnsi="Times New Roman" w:cs="Times New Roman"/>
          <w:sz w:val="26"/>
          <w:szCs w:val="26"/>
        </w:rPr>
      </w:pPr>
    </w:p>
    <w:tbl>
      <w:tblPr>
        <w:tblW w:w="9349" w:type="dxa"/>
        <w:tblInd w:w="257" w:type="dxa"/>
        <w:tblLayout w:type="fixed"/>
        <w:tblLook w:val="04A0"/>
      </w:tblPr>
      <w:tblGrid>
        <w:gridCol w:w="525"/>
        <w:gridCol w:w="2728"/>
        <w:gridCol w:w="4962"/>
        <w:gridCol w:w="1134"/>
      </w:tblGrid>
      <w:tr w:rsidR="00D20FC6" w:rsidRPr="00D15D3E" w:rsidTr="00794C46">
        <w:trPr>
          <w:trHeight w:val="615"/>
        </w:trPr>
        <w:tc>
          <w:tcPr>
            <w:tcW w:w="525"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9"/>
              <w:spacing w:before="0"/>
              <w:jc w:val="center"/>
            </w:pPr>
            <w:r w:rsidRPr="00D15D3E">
              <w:t>№ з/п</w:t>
            </w:r>
          </w:p>
        </w:tc>
        <w:tc>
          <w:tcPr>
            <w:tcW w:w="2728"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9"/>
              <w:spacing w:before="0"/>
              <w:jc w:val="center"/>
            </w:pPr>
            <w:r w:rsidRPr="00D15D3E">
              <w:t>Назва проблеми</w:t>
            </w:r>
          </w:p>
        </w:tc>
        <w:tc>
          <w:tcPr>
            <w:tcW w:w="4962"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9"/>
              <w:spacing w:before="0"/>
              <w:jc w:val="center"/>
            </w:pPr>
            <w:r w:rsidRPr="00D15D3E">
              <w:t>Суть проблеми та обґрунтування необхідності вирішення питання</w:t>
            </w:r>
          </w:p>
        </w:tc>
        <w:tc>
          <w:tcPr>
            <w:tcW w:w="1134"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9"/>
              <w:spacing w:before="0"/>
              <w:jc w:val="center"/>
            </w:pPr>
            <w:r w:rsidRPr="00D15D3E">
              <w:t>Шляхи вирішення</w:t>
            </w:r>
          </w:p>
        </w:tc>
      </w:tr>
      <w:tr w:rsidR="00D20FC6" w:rsidRPr="00D15D3E" w:rsidTr="00794C46">
        <w:trPr>
          <w:trHeight w:val="210"/>
        </w:trPr>
        <w:tc>
          <w:tcPr>
            <w:tcW w:w="525"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9"/>
              <w:spacing w:before="0"/>
              <w:jc w:val="center"/>
              <w:rPr>
                <w:b/>
              </w:rPr>
            </w:pPr>
            <w:r w:rsidRPr="00D15D3E">
              <w:rPr>
                <w:b/>
              </w:rPr>
              <w:t>1</w:t>
            </w:r>
          </w:p>
        </w:tc>
        <w:tc>
          <w:tcPr>
            <w:tcW w:w="2728"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9"/>
              <w:spacing w:before="0"/>
              <w:jc w:val="center"/>
              <w:rPr>
                <w:b/>
              </w:rPr>
            </w:pPr>
            <w:r w:rsidRPr="00D15D3E">
              <w:rPr>
                <w:b/>
              </w:rPr>
              <w:t>2</w:t>
            </w:r>
          </w:p>
        </w:tc>
        <w:tc>
          <w:tcPr>
            <w:tcW w:w="4962"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AD5654">
            <w:pPr>
              <w:pStyle w:val="a9"/>
              <w:spacing w:before="0"/>
              <w:ind w:hanging="34"/>
              <w:jc w:val="center"/>
              <w:rPr>
                <w:b/>
              </w:rPr>
            </w:pPr>
            <w:r w:rsidRPr="00D15D3E">
              <w:rPr>
                <w:b/>
              </w:rPr>
              <w:t>3</w:t>
            </w:r>
          </w:p>
        </w:tc>
        <w:tc>
          <w:tcPr>
            <w:tcW w:w="1134"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9"/>
              <w:spacing w:before="0"/>
              <w:jc w:val="center"/>
              <w:rPr>
                <w:b/>
              </w:rPr>
            </w:pPr>
            <w:r w:rsidRPr="00D15D3E">
              <w:rPr>
                <w:b/>
              </w:rPr>
              <w:t>4</w:t>
            </w:r>
          </w:p>
        </w:tc>
      </w:tr>
      <w:tr w:rsidR="00D20FC6" w:rsidRPr="00D15D3E" w:rsidTr="00794C46">
        <w:trPr>
          <w:trHeight w:val="210"/>
        </w:trPr>
        <w:tc>
          <w:tcPr>
            <w:tcW w:w="525"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9"/>
              <w:spacing w:before="0"/>
              <w:jc w:val="center"/>
              <w:rPr>
                <w:highlight w:val="yellow"/>
              </w:rPr>
            </w:pPr>
            <w:r w:rsidRPr="00D15D3E">
              <w:t>1</w:t>
            </w:r>
          </w:p>
        </w:tc>
        <w:tc>
          <w:tcPr>
            <w:tcW w:w="2728" w:type="dxa"/>
            <w:tcBorders>
              <w:top w:val="single" w:sz="4" w:space="0" w:color="000000"/>
              <w:left w:val="single" w:sz="4" w:space="0" w:color="000000"/>
              <w:bottom w:val="single" w:sz="4" w:space="0" w:color="000000"/>
              <w:right w:val="single" w:sz="4" w:space="0" w:color="000000"/>
            </w:tcBorders>
            <w:hideMark/>
          </w:tcPr>
          <w:p w:rsidR="00D20FC6" w:rsidRPr="00794C46" w:rsidRDefault="00D20FC6" w:rsidP="00BC3168">
            <w:pPr>
              <w:rPr>
                <w:rFonts w:ascii="Times New Roman" w:eastAsia="Lucida Sans Unicode" w:hAnsi="Times New Roman" w:cs="Times New Roman"/>
                <w:kern w:val="2"/>
                <w:sz w:val="24"/>
                <w:szCs w:val="24"/>
                <w:lang w:val="uk-UA"/>
              </w:rPr>
            </w:pPr>
            <w:r w:rsidRPr="00794C46">
              <w:rPr>
                <w:rFonts w:ascii="Times New Roman" w:eastAsia="Lucida Sans Unicode" w:hAnsi="Times New Roman" w:cs="Times New Roman"/>
                <w:kern w:val="2"/>
                <w:sz w:val="24"/>
                <w:szCs w:val="24"/>
                <w:lang w:val="uk-UA"/>
              </w:rPr>
              <w:t>Відсутність у місті облаштованого стадіону, мешканцям ніде займатись спортом.</w:t>
            </w:r>
          </w:p>
        </w:tc>
        <w:tc>
          <w:tcPr>
            <w:tcW w:w="4962"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9"/>
              <w:spacing w:before="0"/>
              <w:jc w:val="both"/>
              <w:rPr>
                <w:rFonts w:eastAsia="Lucida Sans Unicode"/>
                <w:kern w:val="2"/>
                <w:lang w:eastAsia="ru-RU"/>
              </w:rPr>
            </w:pPr>
            <w:r w:rsidRPr="00D15D3E">
              <w:rPr>
                <w:rFonts w:eastAsia="Lucida Sans Unicode"/>
                <w:kern w:val="2"/>
                <w:lang w:eastAsia="ru-RU"/>
              </w:rPr>
              <w:t xml:space="preserve">Стадіон, який розташований в центрі міста Ананьїв, знаходиться в край занедбаному стані, відсутні місця для сидіння, відсутні приміщення  для роздягалень, відсутні баскетбольна та волейбольна площадки. Все це негативно впливає на якість проведення спортивних змагань в цілому та розвиток фізичної культури і спорту в </w:t>
            </w:r>
            <w:r w:rsidR="002F21C5">
              <w:rPr>
                <w:rFonts w:eastAsia="Lucida Sans Unicode"/>
                <w:kern w:val="2"/>
                <w:lang w:eastAsia="ru-RU"/>
              </w:rPr>
              <w:t>Громаді</w:t>
            </w:r>
            <w:r w:rsidRPr="00D15D3E">
              <w:rPr>
                <w:rFonts w:eastAsia="Lucida Sans Unicode"/>
                <w:kern w:val="2"/>
                <w:lang w:eastAsia="ru-RU"/>
              </w:rPr>
              <w:t>. Реконструкція  стадіону потребує значних коштів, яких в місцевому бюджеті недостатньо, тому вирішити питання ремонту можливо тільки в разі залучення коштів державного бюджету.</w:t>
            </w: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Реконструкція міського спортивного </w:t>
            </w:r>
            <w:r w:rsidRPr="00D15D3E">
              <w:rPr>
                <w:rFonts w:ascii="Times New Roman" w:eastAsia="Lucida Sans Unicode" w:hAnsi="Times New Roman" w:cs="Times New Roman"/>
                <w:kern w:val="2"/>
                <w:sz w:val="24"/>
                <w:szCs w:val="24"/>
                <w:lang w:val="uk-UA"/>
              </w:rPr>
              <w:lastRenderedPageBreak/>
              <w:t>комплексу з будівництвом  універсальної критої зали  вул.Одеська, 1/а, м.Ананьїв, Одеської області. Передбачені кошти за рахунок державного бюджету</w:t>
            </w:r>
          </w:p>
        </w:tc>
        <w:tc>
          <w:tcPr>
            <w:tcW w:w="1134" w:type="dxa"/>
            <w:tcBorders>
              <w:top w:val="single" w:sz="4" w:space="0" w:color="000000"/>
              <w:left w:val="single" w:sz="4" w:space="0" w:color="000000"/>
              <w:bottom w:val="single" w:sz="4" w:space="0" w:color="000000"/>
              <w:right w:val="single" w:sz="4" w:space="0" w:color="000000"/>
            </w:tcBorders>
          </w:tcPr>
          <w:p w:rsidR="00D20FC6" w:rsidRPr="00D15D3E" w:rsidRDefault="00D20FC6" w:rsidP="00BC3168">
            <w:pPr>
              <w:pStyle w:val="a9"/>
              <w:spacing w:before="0"/>
              <w:jc w:val="center"/>
              <w:rPr>
                <w:rFonts w:eastAsia="Lucida Sans Unicode"/>
                <w:kern w:val="2"/>
                <w:lang w:eastAsia="ru-RU"/>
              </w:rPr>
            </w:pPr>
          </w:p>
          <w:p w:rsidR="00D20FC6" w:rsidRPr="00D15D3E" w:rsidRDefault="00D20FC6" w:rsidP="00BC3168">
            <w:pPr>
              <w:pStyle w:val="a9"/>
              <w:spacing w:before="0"/>
              <w:jc w:val="center"/>
              <w:rPr>
                <w:rFonts w:eastAsia="Lucida Sans Unicode"/>
                <w:kern w:val="2"/>
                <w:lang w:eastAsia="ru-RU"/>
              </w:rPr>
            </w:pPr>
            <w:r w:rsidRPr="00D15D3E">
              <w:rPr>
                <w:rFonts w:eastAsia="Lucida Sans Unicode"/>
                <w:kern w:val="2"/>
                <w:lang w:eastAsia="ru-RU"/>
              </w:rPr>
              <w:t>Потребує співфінансування з бюджету громади 2,</w:t>
            </w:r>
            <w:r w:rsidR="0065634D" w:rsidRPr="00D15D3E">
              <w:rPr>
                <w:rFonts w:eastAsia="Lucida Sans Unicode"/>
                <w:kern w:val="2"/>
                <w:lang w:eastAsia="ru-RU"/>
              </w:rPr>
              <w:t>8</w:t>
            </w:r>
            <w:r w:rsidR="003B3463" w:rsidRPr="00D15D3E">
              <w:rPr>
                <w:rFonts w:eastAsia="Lucida Sans Unicode"/>
                <w:kern w:val="2"/>
                <w:lang w:eastAsia="ru-RU"/>
              </w:rPr>
              <w:t xml:space="preserve"> </w:t>
            </w:r>
            <w:r w:rsidRPr="00D15D3E">
              <w:rPr>
                <w:rFonts w:eastAsia="Lucida Sans Unicode"/>
                <w:kern w:val="2"/>
                <w:lang w:eastAsia="ru-RU"/>
              </w:rPr>
              <w:t>млн.грн.</w:t>
            </w:r>
          </w:p>
          <w:p w:rsidR="00D20FC6" w:rsidRPr="00D15D3E" w:rsidRDefault="00D20FC6" w:rsidP="00794C46">
            <w:pPr>
              <w:pStyle w:val="a9"/>
              <w:spacing w:before="0"/>
              <w:ind w:right="705"/>
              <w:jc w:val="center"/>
              <w:rPr>
                <w:rFonts w:eastAsia="Lucida Sans Unicode"/>
                <w:kern w:val="2"/>
                <w:lang w:eastAsia="ru-RU"/>
              </w:rPr>
            </w:pPr>
          </w:p>
        </w:tc>
      </w:tr>
      <w:tr w:rsidR="00D20FC6" w:rsidRPr="00D15D3E" w:rsidTr="00794C46">
        <w:trPr>
          <w:trHeight w:val="210"/>
        </w:trPr>
        <w:tc>
          <w:tcPr>
            <w:tcW w:w="525" w:type="dxa"/>
            <w:tcBorders>
              <w:top w:val="single" w:sz="4" w:space="0" w:color="000000"/>
              <w:left w:val="single" w:sz="4" w:space="0" w:color="000000"/>
              <w:bottom w:val="single" w:sz="4" w:space="0" w:color="000000"/>
              <w:right w:val="single" w:sz="4" w:space="0" w:color="000000"/>
            </w:tcBorders>
          </w:tcPr>
          <w:p w:rsidR="00D20FC6" w:rsidRPr="00D15D3E" w:rsidRDefault="00D20FC6" w:rsidP="00BC3168">
            <w:pPr>
              <w:pStyle w:val="a9"/>
              <w:spacing w:before="0"/>
              <w:jc w:val="center"/>
              <w:rPr>
                <w:lang w:val="en-US"/>
              </w:rPr>
            </w:pPr>
            <w:r w:rsidRPr="00D15D3E">
              <w:rPr>
                <w:lang w:val="en-US"/>
              </w:rPr>
              <w:lastRenderedPageBreak/>
              <w:t>2</w:t>
            </w:r>
          </w:p>
          <w:p w:rsidR="00D20FC6" w:rsidRPr="00D15D3E" w:rsidRDefault="00D20FC6" w:rsidP="00BC3168">
            <w:pPr>
              <w:pStyle w:val="a9"/>
              <w:spacing w:before="0"/>
              <w:jc w:val="center"/>
              <w:rPr>
                <w:highlight w:val="yellow"/>
              </w:rPr>
            </w:pPr>
          </w:p>
        </w:tc>
        <w:tc>
          <w:tcPr>
            <w:tcW w:w="2728" w:type="dxa"/>
            <w:tcBorders>
              <w:top w:val="single" w:sz="4" w:space="0" w:color="000000"/>
              <w:left w:val="single" w:sz="4" w:space="0" w:color="000000"/>
              <w:bottom w:val="single" w:sz="4" w:space="0" w:color="000000"/>
              <w:right w:val="single" w:sz="4" w:space="0" w:color="000000"/>
            </w:tcBorders>
          </w:tcPr>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Відсутність </w:t>
            </w: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обладнання та матеріалів для якісного надання медичних послуг населенню в центральній районній лікарні. Неукомплектованість штатних посад лікарів (менше 75%) та відсутність вузькопрофільних лікарів. </w:t>
            </w:r>
          </w:p>
          <w:p w:rsidR="00D20FC6" w:rsidRPr="00D15D3E" w:rsidRDefault="00D20FC6" w:rsidP="00BC3168">
            <w:pPr>
              <w:ind w:left="-108"/>
              <w:jc w:val="center"/>
              <w:rPr>
                <w:rFonts w:ascii="Times New Roman" w:eastAsia="Lucida Sans Unicode" w:hAnsi="Times New Roman" w:cs="Times New Roman"/>
                <w:kern w:val="2"/>
                <w:sz w:val="24"/>
                <w:szCs w:val="24"/>
                <w:lang w:val="uk-UA"/>
              </w:rPr>
            </w:pPr>
          </w:p>
        </w:tc>
        <w:tc>
          <w:tcPr>
            <w:tcW w:w="4962" w:type="dxa"/>
            <w:tcBorders>
              <w:top w:val="single" w:sz="4" w:space="0" w:color="000000"/>
              <w:left w:val="single" w:sz="4" w:space="0" w:color="000000"/>
              <w:bottom w:val="single" w:sz="4" w:space="0" w:color="000000"/>
              <w:right w:val="single" w:sz="4" w:space="0" w:color="000000"/>
            </w:tcBorders>
          </w:tcPr>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В </w:t>
            </w:r>
            <w:r w:rsidR="002F21C5">
              <w:rPr>
                <w:rFonts w:ascii="Times New Roman" w:eastAsia="Lucida Sans Unicode" w:hAnsi="Times New Roman" w:cs="Times New Roman"/>
                <w:kern w:val="2"/>
                <w:sz w:val="24"/>
                <w:szCs w:val="24"/>
                <w:lang w:val="uk-UA"/>
              </w:rPr>
              <w:t>міській</w:t>
            </w:r>
            <w:r w:rsidRPr="00D15D3E">
              <w:rPr>
                <w:rFonts w:ascii="Times New Roman" w:eastAsia="Lucida Sans Unicode" w:hAnsi="Times New Roman" w:cs="Times New Roman"/>
                <w:kern w:val="2"/>
                <w:sz w:val="24"/>
                <w:szCs w:val="24"/>
                <w:lang w:val="uk-UA"/>
              </w:rPr>
              <w:t xml:space="preserve"> центральній лікарні  відсутній мамограф, вартість якого складає 1200,0 тис.грн., відеогастроскоп – 1100,0 тис.грн., колоноскоп -584,0 тис.грн, лапараскопічна стойка – 700,0 тис.грн, кардіологічний датчик – 100,0 тис.грн., та інше обладнання,  що вкрай  негативно впливає  на якість медичного обслуговування мешканців </w:t>
            </w:r>
            <w:r w:rsidR="002F21C5">
              <w:rPr>
                <w:rFonts w:ascii="Times New Roman" w:eastAsia="Lucida Sans Unicode" w:hAnsi="Times New Roman" w:cs="Times New Roman"/>
                <w:kern w:val="2"/>
                <w:sz w:val="24"/>
                <w:szCs w:val="24"/>
                <w:lang w:val="uk-UA"/>
              </w:rPr>
              <w:t>Громади</w:t>
            </w:r>
            <w:r w:rsidRPr="00D15D3E">
              <w:rPr>
                <w:rFonts w:ascii="Times New Roman" w:eastAsia="Lucida Sans Unicode" w:hAnsi="Times New Roman" w:cs="Times New Roman"/>
                <w:kern w:val="2"/>
                <w:sz w:val="24"/>
                <w:szCs w:val="24"/>
                <w:lang w:val="uk-UA"/>
              </w:rPr>
              <w:t xml:space="preserve"> та своєчасне виявлення патологій захворювань. Особливо критична ситуація склалася з профілактикою захворювань на туберкульоз та онкопатології, </w:t>
            </w:r>
            <w:r w:rsidR="002F21C5">
              <w:rPr>
                <w:rFonts w:ascii="Times New Roman" w:eastAsia="Lucida Sans Unicode" w:hAnsi="Times New Roman" w:cs="Times New Roman"/>
                <w:kern w:val="2"/>
                <w:sz w:val="24"/>
                <w:szCs w:val="24"/>
                <w:lang w:val="uk-UA"/>
              </w:rPr>
              <w:t>Громада</w:t>
            </w:r>
            <w:r w:rsidRPr="00D15D3E">
              <w:rPr>
                <w:rFonts w:ascii="Times New Roman" w:eastAsia="Lucida Sans Unicode" w:hAnsi="Times New Roman" w:cs="Times New Roman"/>
                <w:kern w:val="2"/>
                <w:sz w:val="24"/>
                <w:szCs w:val="24"/>
                <w:lang w:val="uk-UA"/>
              </w:rPr>
              <w:t xml:space="preserve"> займає одне з провідних місць по захворюванню на туберкульоз та онкозахворювання в області.</w:t>
            </w: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В зв’язку із значним скороченням ліжко-місць в Ананьївській центральній  лікарні   в даний час  існує велика проблема з кадровим забезпеченням, склалася критична ситуація з укомплектованістю лікарями.  </w:t>
            </w: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Капітальний ремонт дитячого відділення  КНЗ «Центральна районна лікарня» - 567,9 тис.грн.;</w:t>
            </w: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Капітальний ремонт будівлі інфекційного відділення КНП «Центральна районна лікарня» -1383,3 тис.грн.;</w:t>
            </w: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Капітальний ремонт покрівлі  харчоблоку КНЗ «Ананьївська ЦРЛ» - 500,0 тис.грн.;</w:t>
            </w: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ab/>
              <w:t>Придбання службової квартири для лікарів – 1000,0 тис.грн.;</w:t>
            </w: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ab/>
            </w: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    Капітальний ремонт лікарської амбулаторії с.Жеребкове – 400,0 тис.грн.</w:t>
            </w:r>
          </w:p>
          <w:p w:rsidR="00D20FC6" w:rsidRPr="00D15D3E" w:rsidRDefault="00D20FC6" w:rsidP="009A3A21">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Будівництво Ананьївської центральної амбулаторії ЗПСМ на 5-7 лікарів -9000,0 тис. грн.</w:t>
            </w:r>
          </w:p>
        </w:tc>
        <w:tc>
          <w:tcPr>
            <w:tcW w:w="1134" w:type="dxa"/>
            <w:tcBorders>
              <w:top w:val="single" w:sz="4" w:space="0" w:color="000000"/>
              <w:left w:val="single" w:sz="4" w:space="0" w:color="000000"/>
              <w:bottom w:val="single" w:sz="4" w:space="0" w:color="000000"/>
              <w:right w:val="single" w:sz="4" w:space="0" w:color="000000"/>
            </w:tcBorders>
          </w:tcPr>
          <w:p w:rsidR="00D20FC6" w:rsidRPr="00D15D3E" w:rsidRDefault="00D20FC6" w:rsidP="00BC3168">
            <w:pPr>
              <w:pStyle w:val="a9"/>
              <w:spacing w:before="0"/>
              <w:jc w:val="center"/>
              <w:rPr>
                <w:rFonts w:eastAsia="Lucida Sans Unicode"/>
                <w:kern w:val="2"/>
                <w:lang w:eastAsia="ru-RU"/>
              </w:rPr>
            </w:pPr>
            <w:r w:rsidRPr="00D15D3E">
              <w:rPr>
                <w:rFonts w:eastAsia="Lucida Sans Unicode"/>
                <w:kern w:val="2"/>
                <w:lang w:eastAsia="ru-RU"/>
              </w:rPr>
              <w:t>Потребує співфінансування з бюджету громади 1,2 млн.грн.</w:t>
            </w:r>
          </w:p>
          <w:p w:rsidR="00D20FC6" w:rsidRPr="00D15D3E" w:rsidRDefault="00D20FC6" w:rsidP="00BC3168">
            <w:pPr>
              <w:pStyle w:val="a9"/>
              <w:spacing w:before="0"/>
              <w:jc w:val="center"/>
              <w:rPr>
                <w:rFonts w:eastAsia="Lucida Sans Unicode"/>
                <w:kern w:val="2"/>
                <w:lang w:eastAsia="ru-RU"/>
              </w:rPr>
            </w:pPr>
          </w:p>
        </w:tc>
      </w:tr>
      <w:tr w:rsidR="00D20FC6" w:rsidRPr="00D15D3E" w:rsidTr="00794C46">
        <w:trPr>
          <w:trHeight w:val="1421"/>
        </w:trPr>
        <w:tc>
          <w:tcPr>
            <w:tcW w:w="525"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9"/>
              <w:spacing w:before="0"/>
              <w:jc w:val="center"/>
              <w:rPr>
                <w:lang w:val="en-US"/>
              </w:rPr>
            </w:pPr>
            <w:r w:rsidRPr="00D15D3E">
              <w:rPr>
                <w:lang w:val="en-US"/>
              </w:rPr>
              <w:t>3</w:t>
            </w:r>
          </w:p>
        </w:tc>
        <w:tc>
          <w:tcPr>
            <w:tcW w:w="2728"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9"/>
              <w:spacing w:before="0"/>
              <w:jc w:val="both"/>
              <w:rPr>
                <w:rFonts w:eastAsia="Lucida Sans Unicode"/>
                <w:kern w:val="2"/>
                <w:lang w:eastAsia="ru-RU"/>
              </w:rPr>
            </w:pPr>
            <w:r w:rsidRPr="00D15D3E">
              <w:rPr>
                <w:rFonts w:eastAsia="Lucida Sans Unicode"/>
                <w:kern w:val="2"/>
                <w:lang w:eastAsia="ru-RU"/>
              </w:rPr>
              <w:t>Незадовільний стан автомобільних доріг загальнодержавного значення, в т.ч. комунальної власності.</w:t>
            </w:r>
          </w:p>
        </w:tc>
        <w:tc>
          <w:tcPr>
            <w:tcW w:w="4962"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Автомобільні дороги  </w:t>
            </w:r>
          </w:p>
          <w:p w:rsidR="00D20FC6" w:rsidRPr="00D15D3E" w:rsidRDefault="00D20FC6" w:rsidP="00BC3168">
            <w:pPr>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Т 16-37 Подільськ-Долинськ-Мар’янівка, вартість робіт </w:t>
            </w:r>
          </w:p>
          <w:p w:rsidR="00D20FC6" w:rsidRPr="00D15D3E" w:rsidRDefault="00D20FC6" w:rsidP="00BC3168">
            <w:pPr>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Т 16-12 КПП Федосіївка-Подільськ-Ананьїв, вартість </w:t>
            </w:r>
          </w:p>
          <w:p w:rsidR="00D20FC6" w:rsidRPr="00D15D3E" w:rsidRDefault="00D20FC6" w:rsidP="00BC3168">
            <w:pPr>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O-162544 Захарівка-Мардарівка-Долинське-Шимкове, 29+463-50+51+355 вартість робіт </w:t>
            </w:r>
          </w:p>
          <w:p w:rsidR="00D20FC6" w:rsidRPr="00D15D3E" w:rsidRDefault="00D20FC6" w:rsidP="00BC3168">
            <w:pPr>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С 160103 Коханівка-Шимково-Романівка, </w:t>
            </w:r>
          </w:p>
          <w:p w:rsidR="00D20FC6" w:rsidRPr="00D15D3E" w:rsidRDefault="00D20FC6" w:rsidP="00BC3168">
            <w:pPr>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С160101 (Т16-33) Ананьїв-Байтали-Білине Ананьївський район км 0+000 км 20+500, вартість робіт</w:t>
            </w:r>
          </w:p>
          <w:p w:rsidR="00D20FC6" w:rsidRPr="00D15D3E" w:rsidRDefault="00D20FC6" w:rsidP="00BC3168">
            <w:pPr>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 С160106 /Р-71/ Н.Георгіївка Одеської області, вартість робіт Р-71 Одеса –Іванівка-Ананьїв-Піщана - Хащувате-Колодисте-Рижовка /М-05/  км 137+594- км 164+700;Км 166+500-км 188+309 знаходяться вкрай незадовільному стані.</w:t>
            </w:r>
          </w:p>
          <w:p w:rsidR="00D20FC6" w:rsidRPr="00D15D3E" w:rsidRDefault="00D20FC6" w:rsidP="00BC3168">
            <w:pPr>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Потребує негайної реконструкції автодорога  </w:t>
            </w:r>
            <w:r w:rsidRPr="00D15D3E">
              <w:rPr>
                <w:rFonts w:ascii="Times New Roman" w:eastAsia="Lucida Sans Unicode" w:hAnsi="Times New Roman" w:cs="Times New Roman"/>
                <w:kern w:val="2"/>
                <w:sz w:val="24"/>
                <w:szCs w:val="24"/>
                <w:lang w:val="uk-UA"/>
              </w:rPr>
              <w:lastRenderedPageBreak/>
              <w:t>Т-16-23 Ананьїв-Троїцьке-Березівка-Вікторівка 1+216</w:t>
            </w:r>
          </w:p>
          <w:p w:rsidR="00D20FC6" w:rsidRPr="00D15D3E" w:rsidRDefault="00D20FC6" w:rsidP="00BC3168">
            <w:pPr>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Капітальний ремонт автомобільної дороги С-130 Ананьїв- Одеса ч/з Романівку </w:t>
            </w:r>
          </w:p>
          <w:p w:rsidR="00D20FC6" w:rsidRPr="00D15D3E" w:rsidRDefault="00D20FC6" w:rsidP="00BC3168">
            <w:pPr>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По цим дорогам здійснюється підвіз школярів до шкіл, проходять рейсові автобуси, які здійснюють пасажирські перевезення. Ускладнений проїзд швидкої медичної допомоги, приватних автомобілів.</w:t>
            </w:r>
          </w:p>
          <w:p w:rsidR="00D20FC6" w:rsidRPr="00D15D3E" w:rsidRDefault="00D20FC6" w:rsidP="00BC3168">
            <w:pPr>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Також необхідне для </w:t>
            </w:r>
            <w:r w:rsidR="002F21C5">
              <w:rPr>
                <w:rFonts w:ascii="Times New Roman" w:eastAsia="Lucida Sans Unicode" w:hAnsi="Times New Roman" w:cs="Times New Roman"/>
                <w:kern w:val="2"/>
                <w:sz w:val="24"/>
                <w:szCs w:val="24"/>
                <w:lang w:val="uk-UA"/>
              </w:rPr>
              <w:t>Громади</w:t>
            </w:r>
            <w:r w:rsidRPr="00D15D3E">
              <w:rPr>
                <w:rFonts w:ascii="Times New Roman" w:eastAsia="Lucida Sans Unicode" w:hAnsi="Times New Roman" w:cs="Times New Roman"/>
                <w:kern w:val="2"/>
                <w:sz w:val="24"/>
                <w:szCs w:val="24"/>
                <w:lang w:val="uk-UA"/>
              </w:rPr>
              <w:t xml:space="preserve"> будівництво під’їзної дороги до с.Новоселівка, </w:t>
            </w:r>
            <w:r w:rsidR="002F21C5">
              <w:rPr>
                <w:rFonts w:ascii="Times New Roman" w:eastAsia="Lucida Sans Unicode" w:hAnsi="Times New Roman" w:cs="Times New Roman"/>
                <w:kern w:val="2"/>
                <w:sz w:val="24"/>
                <w:szCs w:val="24"/>
                <w:lang w:val="uk-UA"/>
              </w:rPr>
              <w:t>Одеської області</w:t>
            </w:r>
            <w:r w:rsidRPr="00D15D3E">
              <w:rPr>
                <w:rFonts w:ascii="Times New Roman" w:eastAsia="Lucida Sans Unicode" w:hAnsi="Times New Roman" w:cs="Times New Roman"/>
                <w:kern w:val="2"/>
                <w:sz w:val="24"/>
                <w:szCs w:val="24"/>
                <w:lang w:val="uk-UA"/>
              </w:rPr>
              <w:t>, від автодороги Кропивницький-Платоново – 950 м – 1500,0 тис.грн.;</w:t>
            </w:r>
          </w:p>
          <w:p w:rsidR="00D20FC6" w:rsidRPr="002F21C5" w:rsidRDefault="00D20FC6" w:rsidP="002F21C5">
            <w:pPr>
              <w:ind w:right="-108"/>
              <w:rPr>
                <w:rFonts w:ascii="Times New Roman" w:eastAsia="Lucida Sans Unicode" w:hAnsi="Times New Roman" w:cs="Times New Roman"/>
                <w:kern w:val="2"/>
                <w:sz w:val="24"/>
                <w:szCs w:val="24"/>
                <w:lang w:val="uk-UA"/>
              </w:rPr>
            </w:pPr>
            <w:r w:rsidRPr="002F21C5">
              <w:rPr>
                <w:rFonts w:ascii="Times New Roman" w:eastAsia="Lucida Sans Unicode" w:hAnsi="Times New Roman" w:cs="Times New Roman"/>
                <w:kern w:val="2"/>
                <w:sz w:val="24"/>
                <w:szCs w:val="24"/>
                <w:lang w:val="uk-UA"/>
              </w:rPr>
              <w:t xml:space="preserve">Поточний ремонт дороги Новоселівка-Пасицели </w:t>
            </w:r>
            <w:r w:rsidR="002F21C5" w:rsidRPr="002F21C5">
              <w:rPr>
                <w:rFonts w:ascii="Times New Roman" w:eastAsia="Lucida Sans Unicode" w:hAnsi="Times New Roman" w:cs="Times New Roman"/>
                <w:kern w:val="2"/>
                <w:sz w:val="24"/>
                <w:szCs w:val="24"/>
                <w:lang w:val="uk-UA"/>
              </w:rPr>
              <w:t>Одеської області</w:t>
            </w:r>
            <w:r w:rsidRPr="002F21C5">
              <w:rPr>
                <w:rFonts w:ascii="Times New Roman" w:eastAsia="Lucida Sans Unicode" w:hAnsi="Times New Roman" w:cs="Times New Roman"/>
                <w:kern w:val="2"/>
                <w:sz w:val="24"/>
                <w:szCs w:val="24"/>
              </w:rPr>
              <w:t>По всім населеним пунктам району дороги комунальної власності потребують ремонту. Ремонт вказаних а/д потребує значних коштів, яких в місцевому бюджеті немає, тому вирішити питання ремонту можливо тільки в разі залучення коштів державного, або обласного  бюджету.</w:t>
            </w:r>
          </w:p>
          <w:p w:rsidR="00D20FC6" w:rsidRPr="00D15D3E" w:rsidRDefault="00D20FC6" w:rsidP="002F21C5">
            <w:pPr>
              <w:pStyle w:val="a9"/>
              <w:spacing w:before="0" w:after="0" w:afterAutospacing="0"/>
              <w:ind w:right="-108"/>
              <w:rPr>
                <w:rFonts w:eastAsia="Lucida Sans Unicode"/>
                <w:kern w:val="2"/>
                <w:lang w:eastAsia="ru-RU"/>
              </w:rPr>
            </w:pPr>
            <w:r w:rsidRPr="002F21C5">
              <w:rPr>
                <w:rFonts w:eastAsia="Lucida Sans Unicode"/>
                <w:kern w:val="2"/>
                <w:lang w:eastAsia="ru-RU"/>
              </w:rPr>
              <w:t>По</w:t>
            </w:r>
            <w:r w:rsidR="002F21C5">
              <w:rPr>
                <w:rFonts w:eastAsia="Lucida Sans Unicode"/>
                <w:kern w:val="2"/>
                <w:lang w:eastAsia="ru-RU"/>
              </w:rPr>
              <w:t>требують ремонту  переїзди з с.</w:t>
            </w:r>
            <w:r w:rsidRPr="002F21C5">
              <w:rPr>
                <w:rFonts w:eastAsia="Lucida Sans Unicode"/>
                <w:kern w:val="2"/>
                <w:lang w:eastAsia="ru-RU"/>
              </w:rPr>
              <w:t>Шел</w:t>
            </w:r>
            <w:r w:rsidR="002F21C5">
              <w:rPr>
                <w:rFonts w:eastAsia="Lucida Sans Unicode"/>
                <w:kern w:val="2"/>
                <w:lang w:eastAsia="ru-RU"/>
              </w:rPr>
              <w:t>ехово</w:t>
            </w:r>
            <w:r w:rsidR="00D90AFC">
              <w:rPr>
                <w:rFonts w:eastAsia="Lucida Sans Unicode"/>
                <w:kern w:val="2"/>
                <w:lang w:eastAsia="ru-RU"/>
              </w:rPr>
              <w:t xml:space="preserve"> </w:t>
            </w:r>
            <w:r w:rsidR="002F21C5">
              <w:rPr>
                <w:rFonts w:eastAsia="Lucida Sans Unicode"/>
                <w:kern w:val="2"/>
                <w:lang w:eastAsia="ru-RU"/>
              </w:rPr>
              <w:t xml:space="preserve">до </w:t>
            </w:r>
            <w:r w:rsidRPr="002F21C5">
              <w:rPr>
                <w:rFonts w:eastAsia="Lucida Sans Unicode"/>
                <w:kern w:val="2"/>
                <w:lang w:eastAsia="ru-RU"/>
              </w:rPr>
              <w:t>с. Великобоярка, та з с. Шелехово до с. Кохівка.</w:t>
            </w:r>
            <w:r w:rsidR="002F21C5">
              <w:rPr>
                <w:rFonts w:eastAsia="Lucida Sans Unicode"/>
                <w:kern w:val="2"/>
                <w:lang w:eastAsia="ru-RU"/>
              </w:rPr>
              <w:t xml:space="preserve">                                     </w:t>
            </w:r>
            <w:r w:rsidR="00D90AFC">
              <w:rPr>
                <w:rFonts w:eastAsia="Lucida Sans Unicode"/>
                <w:kern w:val="2"/>
                <w:lang w:eastAsia="ru-RU"/>
              </w:rPr>
              <w:t xml:space="preserve">         </w:t>
            </w:r>
            <w:r w:rsidRPr="002F21C5">
              <w:rPr>
                <w:rFonts w:eastAsia="Lucida Sans Unicode"/>
                <w:kern w:val="2"/>
                <w:lang w:eastAsia="ru-RU"/>
              </w:rPr>
              <w:t>Капітал</w:t>
            </w:r>
            <w:r w:rsidR="002F21C5">
              <w:rPr>
                <w:rFonts w:eastAsia="Lucida Sans Unicode"/>
                <w:kern w:val="2"/>
                <w:lang w:eastAsia="ru-RU"/>
              </w:rPr>
              <w:t>ьний ремонт автомобільних доріг</w:t>
            </w:r>
            <w:r w:rsidRPr="002F21C5">
              <w:rPr>
                <w:rFonts w:eastAsia="Lucida Sans Unicode"/>
                <w:kern w:val="2"/>
                <w:lang w:eastAsia="ru-RU"/>
              </w:rPr>
              <w:t xml:space="preserve">загального користування та доріг комунальної власності до </w:t>
            </w:r>
            <w:r w:rsidR="00D90AFC">
              <w:rPr>
                <w:rFonts w:eastAsia="Lucida Sans Unicode"/>
                <w:kern w:val="2"/>
                <w:lang w:eastAsia="ru-RU"/>
              </w:rPr>
              <w:t xml:space="preserve">с. Точилове </w:t>
            </w:r>
            <w:r w:rsidR="00D90AFC">
              <w:rPr>
                <w:rFonts w:eastAsia="Lucida Sans Unicode"/>
                <w:kern w:val="2"/>
              </w:rPr>
              <w:t xml:space="preserve">Одеської області                  </w:t>
            </w:r>
            <w:r w:rsidR="002F21C5">
              <w:rPr>
                <w:rFonts w:eastAsia="Lucida Sans Unicode"/>
                <w:kern w:val="2"/>
                <w:lang w:eastAsia="ru-RU"/>
              </w:rPr>
              <w:t xml:space="preserve">                              </w:t>
            </w:r>
            <w:r w:rsidRPr="002F21C5">
              <w:rPr>
                <w:rFonts w:eastAsia="Lucida Sans Unicode"/>
                <w:kern w:val="2"/>
                <w:lang w:eastAsia="ru-RU"/>
              </w:rPr>
              <w:t>Капітальний ремонт моста по дорозі державного значення, яка з’єднує вулиці Незалежну та Зарічну в с. Гандрабури.</w:t>
            </w:r>
          </w:p>
        </w:tc>
        <w:tc>
          <w:tcPr>
            <w:tcW w:w="1134" w:type="dxa"/>
            <w:tcBorders>
              <w:top w:val="single" w:sz="4" w:space="0" w:color="000000"/>
              <w:left w:val="single" w:sz="4" w:space="0" w:color="000000"/>
              <w:bottom w:val="single" w:sz="4" w:space="0" w:color="000000"/>
              <w:right w:val="single" w:sz="4" w:space="0" w:color="000000"/>
            </w:tcBorders>
          </w:tcPr>
          <w:p w:rsidR="00D20FC6" w:rsidRPr="00D15D3E" w:rsidRDefault="00D20FC6" w:rsidP="00BC3168">
            <w:pPr>
              <w:pStyle w:val="a9"/>
              <w:spacing w:before="0"/>
              <w:jc w:val="center"/>
              <w:rPr>
                <w:rFonts w:eastAsia="Lucida Sans Unicode"/>
                <w:kern w:val="2"/>
                <w:lang w:eastAsia="ru-RU"/>
              </w:rPr>
            </w:pPr>
            <w:r w:rsidRPr="00D15D3E">
              <w:rPr>
                <w:rFonts w:eastAsia="Lucida Sans Unicode"/>
                <w:kern w:val="2"/>
                <w:lang w:eastAsia="ru-RU"/>
              </w:rPr>
              <w:lastRenderedPageBreak/>
              <w:t xml:space="preserve">Залучення коштів з державного бюджету, коштів ДФРР, обласного бюджету </w:t>
            </w:r>
          </w:p>
          <w:p w:rsidR="00D20FC6" w:rsidRPr="00D15D3E" w:rsidRDefault="00D20FC6" w:rsidP="00BC3168">
            <w:pPr>
              <w:pStyle w:val="a9"/>
              <w:spacing w:before="0"/>
              <w:jc w:val="center"/>
              <w:rPr>
                <w:rFonts w:eastAsia="Lucida Sans Unicode"/>
                <w:kern w:val="2"/>
                <w:lang w:eastAsia="ru-RU"/>
              </w:rPr>
            </w:pPr>
          </w:p>
          <w:p w:rsidR="00D20FC6" w:rsidRPr="00D15D3E" w:rsidRDefault="00D20FC6" w:rsidP="00BC3168">
            <w:pPr>
              <w:pStyle w:val="a9"/>
              <w:spacing w:before="0"/>
              <w:jc w:val="center"/>
              <w:rPr>
                <w:rFonts w:eastAsia="Lucida Sans Unicode"/>
                <w:kern w:val="2"/>
                <w:lang w:eastAsia="ru-RU"/>
              </w:rPr>
            </w:pPr>
          </w:p>
          <w:p w:rsidR="00D20FC6" w:rsidRPr="00D15D3E" w:rsidRDefault="00D20FC6" w:rsidP="00BC3168">
            <w:pPr>
              <w:pStyle w:val="a9"/>
              <w:spacing w:before="0"/>
              <w:jc w:val="center"/>
              <w:rPr>
                <w:rFonts w:eastAsia="Lucida Sans Unicode"/>
                <w:kern w:val="2"/>
                <w:lang w:eastAsia="ru-RU"/>
              </w:rPr>
            </w:pPr>
          </w:p>
          <w:p w:rsidR="00D20FC6" w:rsidRPr="00D15D3E" w:rsidRDefault="00D20FC6" w:rsidP="00BC3168">
            <w:pPr>
              <w:pStyle w:val="a9"/>
              <w:spacing w:before="0"/>
              <w:jc w:val="center"/>
              <w:rPr>
                <w:rFonts w:eastAsia="Lucida Sans Unicode"/>
                <w:kern w:val="2"/>
                <w:lang w:eastAsia="ru-RU"/>
              </w:rPr>
            </w:pPr>
          </w:p>
          <w:p w:rsidR="00D20FC6" w:rsidRPr="00D15D3E" w:rsidRDefault="00D20FC6" w:rsidP="00BC3168">
            <w:pPr>
              <w:pStyle w:val="a9"/>
              <w:spacing w:before="0"/>
              <w:jc w:val="center"/>
              <w:rPr>
                <w:rFonts w:eastAsia="Lucida Sans Unicode"/>
                <w:kern w:val="2"/>
                <w:lang w:eastAsia="ru-RU"/>
              </w:rPr>
            </w:pPr>
          </w:p>
          <w:p w:rsidR="00D20FC6" w:rsidRPr="00D15D3E" w:rsidRDefault="00D20FC6" w:rsidP="00BC3168">
            <w:pPr>
              <w:pStyle w:val="a9"/>
              <w:spacing w:before="0"/>
              <w:jc w:val="center"/>
              <w:rPr>
                <w:rFonts w:eastAsia="Lucida Sans Unicode"/>
                <w:kern w:val="2"/>
                <w:lang w:eastAsia="ru-RU"/>
              </w:rPr>
            </w:pPr>
          </w:p>
          <w:p w:rsidR="00D20FC6" w:rsidRPr="00D15D3E" w:rsidRDefault="00D20FC6" w:rsidP="00BC3168">
            <w:pPr>
              <w:pStyle w:val="a9"/>
              <w:spacing w:before="0"/>
              <w:jc w:val="center"/>
              <w:rPr>
                <w:rFonts w:eastAsia="Lucida Sans Unicode"/>
                <w:kern w:val="2"/>
                <w:lang w:eastAsia="ru-RU"/>
              </w:rPr>
            </w:pPr>
          </w:p>
          <w:p w:rsidR="00D20FC6" w:rsidRPr="00D15D3E" w:rsidRDefault="00D20FC6" w:rsidP="00BC3168">
            <w:pPr>
              <w:pStyle w:val="a9"/>
              <w:spacing w:before="0"/>
              <w:jc w:val="center"/>
              <w:rPr>
                <w:rFonts w:eastAsia="Lucida Sans Unicode"/>
                <w:kern w:val="2"/>
                <w:lang w:eastAsia="ru-RU"/>
              </w:rPr>
            </w:pPr>
          </w:p>
          <w:p w:rsidR="00D20FC6" w:rsidRPr="00D15D3E" w:rsidRDefault="00D20FC6" w:rsidP="00BC3168">
            <w:pPr>
              <w:pStyle w:val="a9"/>
              <w:spacing w:before="0"/>
              <w:jc w:val="center"/>
              <w:rPr>
                <w:rFonts w:eastAsia="Lucida Sans Unicode"/>
                <w:kern w:val="2"/>
                <w:lang w:eastAsia="ru-RU"/>
              </w:rPr>
            </w:pPr>
          </w:p>
          <w:p w:rsidR="00D20FC6" w:rsidRPr="00D15D3E" w:rsidRDefault="00D20FC6" w:rsidP="00BC3168">
            <w:pPr>
              <w:pStyle w:val="a9"/>
              <w:spacing w:before="0"/>
              <w:jc w:val="center"/>
              <w:rPr>
                <w:rFonts w:eastAsia="Lucida Sans Unicode"/>
                <w:kern w:val="2"/>
                <w:lang w:eastAsia="ru-RU"/>
              </w:rPr>
            </w:pPr>
          </w:p>
          <w:p w:rsidR="00D20FC6" w:rsidRPr="00D15D3E" w:rsidRDefault="00D20FC6" w:rsidP="00BC3168">
            <w:pPr>
              <w:pStyle w:val="a9"/>
              <w:spacing w:before="0"/>
              <w:jc w:val="center"/>
              <w:rPr>
                <w:rFonts w:eastAsia="Lucida Sans Unicode"/>
                <w:kern w:val="2"/>
                <w:lang w:eastAsia="ru-RU"/>
              </w:rPr>
            </w:pPr>
          </w:p>
          <w:p w:rsidR="00D20FC6" w:rsidRPr="00D15D3E" w:rsidRDefault="00D20FC6" w:rsidP="00BC3168">
            <w:pPr>
              <w:pStyle w:val="a9"/>
              <w:spacing w:before="0"/>
              <w:jc w:val="center"/>
              <w:rPr>
                <w:rFonts w:eastAsia="Lucida Sans Unicode"/>
                <w:kern w:val="2"/>
                <w:lang w:eastAsia="ru-RU"/>
              </w:rPr>
            </w:pPr>
          </w:p>
        </w:tc>
      </w:tr>
      <w:tr w:rsidR="00D20FC6" w:rsidRPr="00D15D3E" w:rsidTr="00794C46">
        <w:tc>
          <w:tcPr>
            <w:tcW w:w="525"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9"/>
              <w:spacing w:before="0"/>
              <w:jc w:val="center"/>
              <w:rPr>
                <w:highlight w:val="yellow"/>
                <w:lang w:val="en-US"/>
              </w:rPr>
            </w:pPr>
            <w:r w:rsidRPr="00D15D3E">
              <w:rPr>
                <w:lang w:val="en-US"/>
              </w:rPr>
              <w:lastRenderedPageBreak/>
              <w:t>4</w:t>
            </w:r>
          </w:p>
        </w:tc>
        <w:tc>
          <w:tcPr>
            <w:tcW w:w="2728" w:type="dxa"/>
            <w:tcBorders>
              <w:top w:val="single" w:sz="4" w:space="0" w:color="000000"/>
              <w:left w:val="single" w:sz="4" w:space="0" w:color="000000"/>
              <w:bottom w:val="single" w:sz="4" w:space="0" w:color="000000"/>
              <w:right w:val="single" w:sz="4" w:space="0" w:color="000000"/>
            </w:tcBorders>
            <w:hideMark/>
          </w:tcPr>
          <w:p w:rsidR="00D20FC6" w:rsidRPr="00D15D3E" w:rsidRDefault="00F170C9" w:rsidP="00BC3168">
            <w:pPr>
              <w:pStyle w:val="a9"/>
              <w:spacing w:before="0"/>
              <w:jc w:val="both"/>
              <w:rPr>
                <w:rFonts w:eastAsia="Lucida Sans Unicode"/>
                <w:kern w:val="2"/>
                <w:lang w:eastAsia="ru-RU"/>
              </w:rPr>
            </w:pPr>
            <w:r>
              <w:rPr>
                <w:rFonts w:eastAsia="Lucida Sans Unicode"/>
                <w:kern w:val="2"/>
                <w:lang w:eastAsia="ru-RU"/>
              </w:rPr>
              <w:t>Вкрай незадовільний стан</w:t>
            </w:r>
            <w:r w:rsidR="00D20FC6" w:rsidRPr="00D15D3E">
              <w:rPr>
                <w:rFonts w:eastAsia="Lucida Sans Unicode"/>
                <w:kern w:val="2"/>
                <w:lang w:eastAsia="ru-RU"/>
              </w:rPr>
              <w:t xml:space="preserve">(велика зношеність) водогінних систем на території громади </w:t>
            </w:r>
          </w:p>
        </w:tc>
        <w:tc>
          <w:tcPr>
            <w:tcW w:w="4962"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9"/>
              <w:spacing w:before="0"/>
              <w:jc w:val="both"/>
              <w:rPr>
                <w:rFonts w:eastAsia="Lucida Sans Unicode"/>
                <w:kern w:val="2"/>
                <w:lang w:eastAsia="ru-RU"/>
              </w:rPr>
            </w:pPr>
            <w:r w:rsidRPr="00D15D3E">
              <w:rPr>
                <w:rFonts w:eastAsia="Lucida Sans Unicode"/>
                <w:kern w:val="2"/>
                <w:lang w:eastAsia="ru-RU"/>
              </w:rPr>
              <w:t>Зношений стан водогонів  потребує значних коштів, яких в м</w:t>
            </w:r>
            <w:r w:rsidR="00F170C9">
              <w:rPr>
                <w:rFonts w:eastAsia="Lucida Sans Unicode"/>
                <w:kern w:val="2"/>
                <w:lang w:eastAsia="ru-RU"/>
              </w:rPr>
              <w:t>іському</w:t>
            </w:r>
            <w:r w:rsidRPr="00D15D3E">
              <w:rPr>
                <w:rFonts w:eastAsia="Lucida Sans Unicode"/>
                <w:kern w:val="2"/>
                <w:lang w:eastAsia="ru-RU"/>
              </w:rPr>
              <w:t xml:space="preserve"> бюджеті  недостатньо, тому вирішити питання капітальних ремонтів можливо тільки в разі залучення коштів обласного або з державного бюджету</w:t>
            </w: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Капітальний ремонт міського водогону м.Ананьїв, Одеської області Капітальне будівництво «Бюветного комплексу» по вул.Степовій, с.Жеребкове, Одеської області Будівництво артезіанської свердловини з встановленням водонапірної башти по вул.Колгоспна, М.Грушевського, с.Жеребкове, Одеської області  </w:t>
            </w:r>
          </w:p>
        </w:tc>
        <w:tc>
          <w:tcPr>
            <w:tcW w:w="1134" w:type="dxa"/>
            <w:tcBorders>
              <w:top w:val="single" w:sz="4" w:space="0" w:color="000000"/>
              <w:left w:val="single" w:sz="4" w:space="0" w:color="000000"/>
              <w:bottom w:val="single" w:sz="4" w:space="0" w:color="000000"/>
              <w:right w:val="single" w:sz="4" w:space="0" w:color="000000"/>
            </w:tcBorders>
          </w:tcPr>
          <w:p w:rsidR="00D20FC6" w:rsidRPr="00D15D3E" w:rsidRDefault="00D20FC6" w:rsidP="00BC3168">
            <w:pPr>
              <w:pStyle w:val="a9"/>
              <w:spacing w:before="0"/>
              <w:jc w:val="center"/>
              <w:rPr>
                <w:rFonts w:eastAsia="Lucida Sans Unicode"/>
                <w:kern w:val="2"/>
                <w:lang w:eastAsia="ru-RU"/>
              </w:rPr>
            </w:pPr>
            <w:r w:rsidRPr="00D15D3E">
              <w:rPr>
                <w:rFonts w:eastAsia="Lucida Sans Unicode"/>
                <w:kern w:val="2"/>
                <w:lang w:eastAsia="ru-RU"/>
              </w:rPr>
              <w:t>Залучення коштів з державного бюджету, коштів ДФРР, обласного бюджету</w:t>
            </w:r>
          </w:p>
          <w:p w:rsidR="00D20FC6" w:rsidRPr="00D15D3E" w:rsidRDefault="00D20FC6" w:rsidP="00BC3168">
            <w:pPr>
              <w:pStyle w:val="a9"/>
              <w:spacing w:before="0"/>
              <w:jc w:val="center"/>
              <w:rPr>
                <w:rFonts w:eastAsia="Lucida Sans Unicode"/>
                <w:kern w:val="2"/>
                <w:lang w:eastAsia="ru-RU"/>
              </w:rPr>
            </w:pPr>
          </w:p>
        </w:tc>
      </w:tr>
      <w:tr w:rsidR="00D20FC6" w:rsidRPr="00D15D3E" w:rsidTr="00794C46">
        <w:trPr>
          <w:trHeight w:val="3483"/>
        </w:trPr>
        <w:tc>
          <w:tcPr>
            <w:tcW w:w="525" w:type="dxa"/>
            <w:tcBorders>
              <w:top w:val="single" w:sz="4" w:space="0" w:color="000000"/>
              <w:left w:val="single" w:sz="4" w:space="0" w:color="000000"/>
              <w:bottom w:val="single" w:sz="4" w:space="0" w:color="000000"/>
              <w:right w:val="single" w:sz="4" w:space="0" w:color="000000"/>
            </w:tcBorders>
            <w:hideMark/>
          </w:tcPr>
          <w:p w:rsidR="00D20FC6" w:rsidRPr="003C01E9" w:rsidRDefault="00D20FC6" w:rsidP="00BC3168">
            <w:pPr>
              <w:pStyle w:val="a9"/>
              <w:spacing w:before="0"/>
              <w:jc w:val="center"/>
              <w:rPr>
                <w:highlight w:val="yellow"/>
              </w:rPr>
            </w:pPr>
            <w:r w:rsidRPr="003C01E9">
              <w:lastRenderedPageBreak/>
              <w:t>5</w:t>
            </w:r>
          </w:p>
        </w:tc>
        <w:tc>
          <w:tcPr>
            <w:tcW w:w="2728" w:type="dxa"/>
            <w:tcBorders>
              <w:top w:val="single" w:sz="4" w:space="0" w:color="000000"/>
              <w:left w:val="single" w:sz="4" w:space="0" w:color="000000"/>
              <w:bottom w:val="single" w:sz="4" w:space="0" w:color="000000"/>
              <w:right w:val="single" w:sz="4" w:space="0" w:color="000000"/>
            </w:tcBorders>
          </w:tcPr>
          <w:p w:rsidR="00D20FC6" w:rsidRPr="00D15D3E" w:rsidRDefault="003D7AFD" w:rsidP="00BC3168">
            <w:pPr>
              <w:pStyle w:val="a3"/>
              <w:jc w:val="both"/>
              <w:rPr>
                <w:rFonts w:ascii="Times New Roman" w:eastAsia="Lucida Sans Unicode" w:hAnsi="Times New Roman" w:cs="Times New Roman"/>
                <w:kern w:val="2"/>
                <w:sz w:val="24"/>
                <w:szCs w:val="24"/>
                <w:lang w:val="uk-UA"/>
              </w:rPr>
            </w:pPr>
            <w:r>
              <w:rPr>
                <w:rFonts w:ascii="Times New Roman" w:eastAsia="Lucida Sans Unicode" w:hAnsi="Times New Roman" w:cs="Times New Roman"/>
                <w:kern w:val="2"/>
                <w:sz w:val="24"/>
                <w:szCs w:val="24"/>
                <w:lang w:val="uk-UA"/>
              </w:rPr>
              <w:t>Недоста</w:t>
            </w:r>
            <w:r w:rsidR="00482FE6">
              <w:rPr>
                <w:rFonts w:ascii="Times New Roman" w:eastAsia="Lucida Sans Unicode" w:hAnsi="Times New Roman" w:cs="Times New Roman"/>
                <w:kern w:val="2"/>
                <w:sz w:val="24"/>
                <w:szCs w:val="24"/>
                <w:lang w:val="uk-UA"/>
              </w:rPr>
              <w:t xml:space="preserve">тній рівень </w:t>
            </w:r>
            <w:r w:rsidR="00D20FC6" w:rsidRPr="00D15D3E">
              <w:rPr>
                <w:rFonts w:ascii="Times New Roman" w:eastAsia="Lucida Sans Unicode" w:hAnsi="Times New Roman" w:cs="Times New Roman"/>
                <w:kern w:val="2"/>
                <w:sz w:val="24"/>
                <w:szCs w:val="24"/>
                <w:lang w:val="uk-UA"/>
              </w:rPr>
              <w:t xml:space="preserve"> очистки господарчо-побутових стоків м.Ананьїв.</w:t>
            </w: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Очисні споруди </w:t>
            </w:r>
            <w:r w:rsidR="00482FE6">
              <w:rPr>
                <w:rFonts w:ascii="Times New Roman" w:eastAsia="Lucida Sans Unicode" w:hAnsi="Times New Roman" w:cs="Times New Roman"/>
                <w:kern w:val="2"/>
                <w:sz w:val="24"/>
                <w:szCs w:val="24"/>
                <w:lang w:val="uk-UA"/>
              </w:rPr>
              <w:t>в 2019 році відновили роботу після капітального ремонту. Хімічна очистка стоків не проводиться.</w:t>
            </w:r>
          </w:p>
          <w:p w:rsidR="00D20FC6" w:rsidRPr="00D15D3E" w:rsidRDefault="00D20FC6" w:rsidP="00BC3168">
            <w:pPr>
              <w:pStyle w:val="a3"/>
              <w:jc w:val="both"/>
              <w:rPr>
                <w:rFonts w:ascii="Times New Roman" w:eastAsia="Lucida Sans Unicode" w:hAnsi="Times New Roman" w:cs="Times New Roman"/>
                <w:kern w:val="2"/>
                <w:sz w:val="24"/>
                <w:szCs w:val="24"/>
                <w:lang w:val="uk-UA"/>
              </w:rPr>
            </w:pP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Потребує негайного вирішення питання будівництво очисних споруд с.Жеребкове, населення якого складає біля 3000 осіб.</w:t>
            </w:r>
          </w:p>
        </w:tc>
        <w:tc>
          <w:tcPr>
            <w:tcW w:w="4962"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Не</w:t>
            </w:r>
            <w:r w:rsidR="00317C3A">
              <w:rPr>
                <w:rFonts w:ascii="Times New Roman" w:eastAsia="Lucida Sans Unicode" w:hAnsi="Times New Roman" w:cs="Times New Roman"/>
                <w:kern w:val="2"/>
                <w:sz w:val="24"/>
                <w:szCs w:val="24"/>
                <w:lang w:val="uk-UA"/>
              </w:rPr>
              <w:t>достатньо</w:t>
            </w:r>
            <w:r w:rsidRPr="00D15D3E">
              <w:rPr>
                <w:rFonts w:ascii="Times New Roman" w:eastAsia="Lucida Sans Unicode" w:hAnsi="Times New Roman" w:cs="Times New Roman"/>
                <w:kern w:val="2"/>
                <w:sz w:val="24"/>
                <w:szCs w:val="24"/>
                <w:lang w:val="uk-UA"/>
              </w:rPr>
              <w:t xml:space="preserve"> очищені господарчо-побутові стічні води призводять до забруднення території м.Ананьїв, прилеглих підземних водоносних горизонтів, погіршення екологічного стану води річки Тилігул.</w:t>
            </w:r>
          </w:p>
          <w:p w:rsidR="00D20FC6"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Капітальний ремонт каналізаційних очисних споруд</w:t>
            </w:r>
            <w:r w:rsidR="00317C3A">
              <w:rPr>
                <w:rFonts w:ascii="Times New Roman" w:eastAsia="Lucida Sans Unicode" w:hAnsi="Times New Roman" w:cs="Times New Roman"/>
                <w:kern w:val="2"/>
                <w:sz w:val="24"/>
                <w:szCs w:val="24"/>
                <w:lang w:val="uk-UA"/>
              </w:rPr>
              <w:t xml:space="preserve"> </w:t>
            </w:r>
            <w:r w:rsidRPr="00D15D3E">
              <w:rPr>
                <w:rFonts w:ascii="Times New Roman" w:eastAsia="Lucida Sans Unicode" w:hAnsi="Times New Roman" w:cs="Times New Roman"/>
                <w:kern w:val="2"/>
                <w:sz w:val="24"/>
                <w:szCs w:val="24"/>
                <w:lang w:val="uk-UA"/>
              </w:rPr>
              <w:t xml:space="preserve"> м.Ананьїв</w:t>
            </w:r>
            <w:r w:rsidR="00317C3A">
              <w:rPr>
                <w:rFonts w:ascii="Times New Roman" w:eastAsia="Lucida Sans Unicode" w:hAnsi="Times New Roman" w:cs="Times New Roman"/>
                <w:kern w:val="2"/>
                <w:sz w:val="24"/>
                <w:szCs w:val="24"/>
                <w:lang w:val="uk-UA"/>
              </w:rPr>
              <w:t xml:space="preserve"> з лінією хімічної очистки стічних вод, Одеської області.</w:t>
            </w:r>
          </w:p>
          <w:p w:rsidR="00317C3A" w:rsidRDefault="00317C3A" w:rsidP="00BC3168">
            <w:pPr>
              <w:pStyle w:val="a3"/>
              <w:jc w:val="both"/>
              <w:rPr>
                <w:rFonts w:ascii="Times New Roman" w:eastAsia="Lucida Sans Unicode" w:hAnsi="Times New Roman" w:cs="Times New Roman"/>
                <w:kern w:val="2"/>
                <w:sz w:val="24"/>
                <w:szCs w:val="24"/>
                <w:lang w:val="uk-UA"/>
              </w:rPr>
            </w:pPr>
          </w:p>
          <w:p w:rsidR="00317C3A" w:rsidRDefault="00317C3A" w:rsidP="00BC3168">
            <w:pPr>
              <w:pStyle w:val="a3"/>
              <w:jc w:val="both"/>
              <w:rPr>
                <w:rFonts w:ascii="Times New Roman" w:eastAsia="Lucida Sans Unicode" w:hAnsi="Times New Roman" w:cs="Times New Roman"/>
                <w:kern w:val="2"/>
                <w:sz w:val="24"/>
                <w:szCs w:val="24"/>
                <w:lang w:val="uk-UA"/>
              </w:rPr>
            </w:pPr>
          </w:p>
          <w:p w:rsidR="00317C3A" w:rsidRPr="00D15D3E" w:rsidRDefault="00317C3A" w:rsidP="00BC3168">
            <w:pPr>
              <w:pStyle w:val="a3"/>
              <w:jc w:val="both"/>
              <w:rPr>
                <w:rFonts w:ascii="Times New Roman" w:eastAsia="Lucida Sans Unicode" w:hAnsi="Times New Roman" w:cs="Times New Roman"/>
                <w:kern w:val="2"/>
                <w:sz w:val="24"/>
                <w:szCs w:val="24"/>
                <w:lang w:val="uk-UA"/>
              </w:rPr>
            </w:pP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Будівництво каналізаційних очисних споруд по вул.Шевченко, Пушкіна</w:t>
            </w:r>
            <w:r w:rsidR="00317C3A">
              <w:rPr>
                <w:rFonts w:ascii="Times New Roman" w:eastAsia="Lucida Sans Unicode" w:hAnsi="Times New Roman" w:cs="Times New Roman"/>
                <w:kern w:val="2"/>
                <w:sz w:val="24"/>
                <w:szCs w:val="24"/>
                <w:lang w:val="uk-UA"/>
              </w:rPr>
              <w:t>, с.Жеребкове, Одеської області.</w:t>
            </w:r>
          </w:p>
        </w:tc>
        <w:tc>
          <w:tcPr>
            <w:tcW w:w="1134"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9"/>
              <w:spacing w:before="0"/>
              <w:jc w:val="both"/>
              <w:rPr>
                <w:rFonts w:eastAsia="Lucida Sans Unicode"/>
                <w:kern w:val="2"/>
                <w:lang w:eastAsia="ru-RU"/>
              </w:rPr>
            </w:pPr>
            <w:r w:rsidRPr="00D15D3E">
              <w:rPr>
                <w:rFonts w:eastAsia="Lucida Sans Unicode"/>
                <w:kern w:val="2"/>
                <w:lang w:eastAsia="ru-RU"/>
              </w:rPr>
              <w:t>Залучення коштів з державного, ДФРР, обласного, міського та сільського  бюджетів.</w:t>
            </w:r>
          </w:p>
        </w:tc>
      </w:tr>
      <w:tr w:rsidR="00D20FC6" w:rsidRPr="00D15D3E" w:rsidTr="00794C46">
        <w:trPr>
          <w:trHeight w:val="1080"/>
        </w:trPr>
        <w:tc>
          <w:tcPr>
            <w:tcW w:w="525"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9"/>
              <w:spacing w:before="0"/>
              <w:jc w:val="center"/>
            </w:pPr>
            <w:r w:rsidRPr="00D15D3E">
              <w:t>6</w:t>
            </w:r>
          </w:p>
        </w:tc>
        <w:tc>
          <w:tcPr>
            <w:tcW w:w="2728" w:type="dxa"/>
            <w:tcBorders>
              <w:top w:val="single" w:sz="4" w:space="0" w:color="000000"/>
              <w:left w:val="single" w:sz="4" w:space="0" w:color="000000"/>
              <w:bottom w:val="single" w:sz="4" w:space="0" w:color="000000"/>
              <w:right w:val="single" w:sz="4" w:space="0" w:color="000000"/>
            </w:tcBorders>
          </w:tcPr>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Газифікація населених пунктів.</w:t>
            </w: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Забезпечення населення якісними умовами проживання</w:t>
            </w:r>
          </w:p>
          <w:p w:rsidR="00D20FC6" w:rsidRPr="00D15D3E" w:rsidRDefault="00D20FC6" w:rsidP="00BC3168">
            <w:pPr>
              <w:pStyle w:val="a3"/>
              <w:jc w:val="both"/>
              <w:rPr>
                <w:rFonts w:ascii="Times New Roman" w:eastAsia="Lucida Sans Unicode" w:hAnsi="Times New Roman" w:cs="Times New Roman"/>
                <w:kern w:val="2"/>
                <w:sz w:val="24"/>
                <w:szCs w:val="24"/>
                <w:lang w:val="uk-UA"/>
              </w:rPr>
            </w:pPr>
          </w:p>
        </w:tc>
        <w:tc>
          <w:tcPr>
            <w:tcW w:w="4962"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3"/>
              <w:jc w:val="both"/>
              <w:rPr>
                <w:rFonts w:ascii="Times New Roman" w:eastAsia="Lucida Sans Unicode" w:hAnsi="Times New Roman" w:cs="Times New Roman"/>
                <w:kern w:val="2"/>
                <w:sz w:val="24"/>
                <w:szCs w:val="24"/>
              </w:rPr>
            </w:pPr>
            <w:r w:rsidRPr="00D15D3E">
              <w:rPr>
                <w:rFonts w:ascii="Times New Roman" w:eastAsia="Lucida Sans Unicode" w:hAnsi="Times New Roman" w:cs="Times New Roman"/>
                <w:kern w:val="2"/>
                <w:sz w:val="24"/>
                <w:szCs w:val="24"/>
              </w:rPr>
              <w:t>Населення села Жеребкове складає близько 3 тисяч осіб. На території села розміщено 2 ЗОШ І-ІІІ ст. ДНЗ, підприємства, установи, ФП, амбулаторія, та інші.</w:t>
            </w:r>
          </w:p>
          <w:p w:rsidR="00D20FC6" w:rsidRPr="00D15D3E" w:rsidRDefault="00D20FC6" w:rsidP="00BC3168">
            <w:pPr>
              <w:pStyle w:val="a3"/>
              <w:jc w:val="both"/>
              <w:rPr>
                <w:rFonts w:ascii="Times New Roman" w:eastAsia="Lucida Sans Unicode" w:hAnsi="Times New Roman" w:cs="Times New Roman"/>
                <w:kern w:val="2"/>
                <w:sz w:val="24"/>
                <w:szCs w:val="24"/>
              </w:rPr>
            </w:pPr>
            <w:r w:rsidRPr="00D15D3E">
              <w:rPr>
                <w:rFonts w:ascii="Times New Roman" w:eastAsia="Lucida Sans Unicode" w:hAnsi="Times New Roman" w:cs="Times New Roman"/>
                <w:kern w:val="2"/>
                <w:sz w:val="24"/>
                <w:szCs w:val="24"/>
              </w:rPr>
              <w:t>Тому  виникає потреба забезпечення населення газом.</w:t>
            </w:r>
          </w:p>
          <w:p w:rsidR="00D20FC6" w:rsidRPr="00DF05D0" w:rsidRDefault="00D20FC6" w:rsidP="00DF05D0">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rPr>
              <w:t>Будівництво ГРП с.Жеребкове</w:t>
            </w:r>
            <w:r w:rsidR="00DF05D0">
              <w:rPr>
                <w:rFonts w:ascii="Times New Roman" w:eastAsia="Lucida Sans Unicode" w:hAnsi="Times New Roman" w:cs="Times New Roman"/>
                <w:kern w:val="2"/>
                <w:sz w:val="24"/>
                <w:szCs w:val="24"/>
                <w:lang w:val="uk-UA"/>
              </w:rPr>
              <w:t>.</w:t>
            </w:r>
          </w:p>
        </w:tc>
        <w:tc>
          <w:tcPr>
            <w:tcW w:w="1134"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F170C9">
            <w:pPr>
              <w:pStyle w:val="a3"/>
              <w:jc w:val="both"/>
              <w:rPr>
                <w:rFonts w:ascii="Times New Roman" w:eastAsia="Lucida Sans Unicode" w:hAnsi="Times New Roman" w:cs="Times New Roman"/>
                <w:kern w:val="2"/>
                <w:sz w:val="24"/>
                <w:szCs w:val="24"/>
              </w:rPr>
            </w:pPr>
            <w:r w:rsidRPr="00D15D3E">
              <w:rPr>
                <w:rFonts w:ascii="Times New Roman" w:eastAsia="Lucida Sans Unicode" w:hAnsi="Times New Roman" w:cs="Times New Roman"/>
                <w:kern w:val="2"/>
                <w:sz w:val="24"/>
                <w:szCs w:val="24"/>
              </w:rPr>
              <w:t xml:space="preserve">Залучення коштів з державного, обласного бюджету, з можливим співфінансуванням з </w:t>
            </w:r>
            <w:r w:rsidR="00F170C9">
              <w:rPr>
                <w:rFonts w:ascii="Times New Roman" w:eastAsia="Lucida Sans Unicode" w:hAnsi="Times New Roman" w:cs="Times New Roman"/>
                <w:kern w:val="2"/>
                <w:sz w:val="24"/>
                <w:szCs w:val="24"/>
                <w:lang w:val="uk-UA"/>
              </w:rPr>
              <w:t>міського</w:t>
            </w:r>
            <w:r w:rsidRPr="00D15D3E">
              <w:rPr>
                <w:rFonts w:ascii="Times New Roman" w:eastAsia="Lucida Sans Unicode" w:hAnsi="Times New Roman" w:cs="Times New Roman"/>
                <w:kern w:val="2"/>
                <w:sz w:val="24"/>
                <w:szCs w:val="24"/>
              </w:rPr>
              <w:t xml:space="preserve"> бюджету.</w:t>
            </w:r>
          </w:p>
        </w:tc>
      </w:tr>
      <w:tr w:rsidR="00D20FC6" w:rsidRPr="00D15D3E" w:rsidTr="00794C46">
        <w:trPr>
          <w:trHeight w:val="1080"/>
        </w:trPr>
        <w:tc>
          <w:tcPr>
            <w:tcW w:w="525"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9"/>
              <w:spacing w:before="0"/>
              <w:jc w:val="center"/>
            </w:pPr>
            <w:r w:rsidRPr="00D15D3E">
              <w:t>7</w:t>
            </w:r>
          </w:p>
        </w:tc>
        <w:tc>
          <w:tcPr>
            <w:tcW w:w="2728"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Для забезпечення якісної роботи опорних закладів Ананьївськ</w:t>
            </w:r>
            <w:r w:rsidR="00F170C9">
              <w:rPr>
                <w:rFonts w:ascii="Times New Roman" w:eastAsia="Lucida Sans Unicode" w:hAnsi="Times New Roman" w:cs="Times New Roman"/>
                <w:kern w:val="2"/>
                <w:sz w:val="24"/>
                <w:szCs w:val="24"/>
                <w:lang w:val="uk-UA"/>
              </w:rPr>
              <w:t>ої</w:t>
            </w:r>
            <w:r w:rsidRPr="00D15D3E">
              <w:rPr>
                <w:rFonts w:ascii="Times New Roman" w:eastAsia="Lucida Sans Unicode" w:hAnsi="Times New Roman" w:cs="Times New Roman"/>
                <w:kern w:val="2"/>
                <w:sz w:val="24"/>
                <w:szCs w:val="24"/>
                <w:lang w:val="uk-UA"/>
              </w:rPr>
              <w:t xml:space="preserve"> </w:t>
            </w:r>
            <w:r w:rsidR="006D4D79">
              <w:rPr>
                <w:rFonts w:ascii="Times New Roman" w:eastAsia="Lucida Sans Unicode" w:hAnsi="Times New Roman" w:cs="Times New Roman"/>
                <w:kern w:val="2"/>
                <w:sz w:val="24"/>
                <w:szCs w:val="24"/>
                <w:lang w:val="uk-UA"/>
              </w:rPr>
              <w:t>г</w:t>
            </w:r>
            <w:r w:rsidR="00F170C9">
              <w:rPr>
                <w:rFonts w:ascii="Times New Roman" w:eastAsia="Lucida Sans Unicode" w:hAnsi="Times New Roman" w:cs="Times New Roman"/>
                <w:kern w:val="2"/>
                <w:sz w:val="24"/>
                <w:szCs w:val="24"/>
                <w:lang w:val="uk-UA"/>
              </w:rPr>
              <w:t>ромади</w:t>
            </w: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необхідно провести ремонт та облаштування </w:t>
            </w:r>
          </w:p>
        </w:tc>
        <w:tc>
          <w:tcPr>
            <w:tcW w:w="4962" w:type="dxa"/>
            <w:tcBorders>
              <w:top w:val="single" w:sz="4" w:space="0" w:color="000000"/>
              <w:left w:val="single" w:sz="4" w:space="0" w:color="000000"/>
              <w:bottom w:val="single" w:sz="4" w:space="0" w:color="000000"/>
              <w:right w:val="single" w:sz="4" w:space="0" w:color="000000"/>
            </w:tcBorders>
          </w:tcPr>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Капітальний ремонт приміщення Ананьївського </w:t>
            </w:r>
            <w:r w:rsidR="00F170C9">
              <w:rPr>
                <w:rFonts w:ascii="Times New Roman" w:eastAsia="Lucida Sans Unicode" w:hAnsi="Times New Roman" w:cs="Times New Roman"/>
                <w:kern w:val="2"/>
                <w:sz w:val="24"/>
                <w:szCs w:val="24"/>
                <w:lang w:val="uk-UA"/>
              </w:rPr>
              <w:t>КУ "Ананьївський ліцей №2"</w:t>
            </w:r>
            <w:r w:rsidRPr="00D15D3E">
              <w:rPr>
                <w:rFonts w:ascii="Times New Roman" w:eastAsia="Lucida Sans Unicode" w:hAnsi="Times New Roman" w:cs="Times New Roman"/>
                <w:kern w:val="2"/>
                <w:sz w:val="24"/>
                <w:szCs w:val="24"/>
                <w:lang w:val="uk-UA"/>
              </w:rPr>
              <w:t>, вул. Пушкіна,52 – 10325,3 тис.грн.</w:t>
            </w: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Капітальний ремонт будівлі  спортивної зали </w:t>
            </w:r>
            <w:r w:rsidR="00F170C9">
              <w:rPr>
                <w:rFonts w:ascii="Times New Roman" w:eastAsia="Lucida Sans Unicode" w:hAnsi="Times New Roman" w:cs="Times New Roman"/>
                <w:kern w:val="2"/>
                <w:sz w:val="24"/>
                <w:szCs w:val="24"/>
                <w:lang w:val="uk-UA"/>
              </w:rPr>
              <w:t>КУ "Ананьївський ліцей №2",</w:t>
            </w:r>
            <w:r w:rsidRPr="00D15D3E">
              <w:rPr>
                <w:rFonts w:ascii="Times New Roman" w:eastAsia="Lucida Sans Unicode" w:hAnsi="Times New Roman" w:cs="Times New Roman"/>
                <w:kern w:val="2"/>
                <w:sz w:val="24"/>
                <w:szCs w:val="24"/>
                <w:lang w:val="uk-UA"/>
              </w:rPr>
              <w:t xml:space="preserve">вул. Пушкіна,52 </w:t>
            </w:r>
            <w:r w:rsidR="00F170C9">
              <w:rPr>
                <w:rFonts w:ascii="Times New Roman" w:eastAsia="Lucida Sans Unicode" w:hAnsi="Times New Roman" w:cs="Times New Roman"/>
                <w:kern w:val="2"/>
                <w:sz w:val="24"/>
                <w:szCs w:val="24"/>
                <w:lang w:val="uk-UA"/>
              </w:rPr>
              <w:t xml:space="preserve"> </w:t>
            </w:r>
            <w:r w:rsidRPr="00D15D3E">
              <w:rPr>
                <w:rFonts w:ascii="Times New Roman" w:eastAsia="Lucida Sans Unicode" w:hAnsi="Times New Roman" w:cs="Times New Roman"/>
                <w:kern w:val="2"/>
                <w:sz w:val="24"/>
                <w:szCs w:val="24"/>
                <w:lang w:val="uk-UA"/>
              </w:rPr>
              <w:t>– 850,0 тис.грн.</w:t>
            </w:r>
          </w:p>
          <w:p w:rsidR="00D20FC6" w:rsidRPr="00D15D3E" w:rsidRDefault="00D20FC6" w:rsidP="00BC3168">
            <w:pPr>
              <w:pStyle w:val="a3"/>
              <w:jc w:val="both"/>
              <w:rPr>
                <w:rFonts w:ascii="Times New Roman" w:eastAsia="Lucida Sans Unicode" w:hAnsi="Times New Roman" w:cs="Times New Roman"/>
                <w:kern w:val="2"/>
                <w:sz w:val="24"/>
                <w:szCs w:val="24"/>
                <w:lang w:val="uk-UA"/>
              </w:rPr>
            </w:pP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Капітальний ремонт </w:t>
            </w:r>
            <w:r w:rsidR="00F170C9">
              <w:rPr>
                <w:rFonts w:ascii="Times New Roman" w:eastAsia="Lucida Sans Unicode" w:hAnsi="Times New Roman" w:cs="Times New Roman"/>
                <w:kern w:val="2"/>
                <w:sz w:val="24"/>
                <w:szCs w:val="24"/>
                <w:lang w:val="uk-UA"/>
              </w:rPr>
              <w:t>КУ "Ананьївський ліцей №1"</w:t>
            </w:r>
            <w:r w:rsidRPr="00D15D3E">
              <w:rPr>
                <w:rFonts w:ascii="Times New Roman" w:eastAsia="Lucida Sans Unicode" w:hAnsi="Times New Roman" w:cs="Times New Roman"/>
                <w:kern w:val="2"/>
                <w:sz w:val="24"/>
                <w:szCs w:val="24"/>
                <w:lang w:val="uk-UA"/>
              </w:rPr>
              <w:t xml:space="preserve"> м.Ананьїв, вул. Пушкіна,36, вартість робіт – 7000,0 тис.грн.</w:t>
            </w: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Капітальний ремонт будівлі  спортивної зали </w:t>
            </w:r>
            <w:r w:rsidR="00DF05D0">
              <w:rPr>
                <w:rFonts w:ascii="Times New Roman" w:eastAsia="Lucida Sans Unicode" w:hAnsi="Times New Roman" w:cs="Times New Roman"/>
                <w:kern w:val="2"/>
                <w:sz w:val="24"/>
                <w:szCs w:val="24"/>
                <w:lang w:val="uk-UA"/>
              </w:rPr>
              <w:t>КУ "Ананьївський ліцей №1</w:t>
            </w:r>
            <w:r w:rsidRPr="00D15D3E">
              <w:rPr>
                <w:rFonts w:ascii="Times New Roman" w:eastAsia="Lucida Sans Unicode" w:hAnsi="Times New Roman" w:cs="Times New Roman"/>
                <w:kern w:val="2"/>
                <w:sz w:val="24"/>
                <w:szCs w:val="24"/>
                <w:lang w:val="uk-UA"/>
              </w:rPr>
              <w:t xml:space="preserve"> </w:t>
            </w:r>
            <w:r w:rsidR="00DF05D0" w:rsidRPr="00D15D3E">
              <w:rPr>
                <w:rFonts w:ascii="Times New Roman" w:eastAsia="Lucida Sans Unicode" w:hAnsi="Times New Roman" w:cs="Times New Roman"/>
                <w:kern w:val="2"/>
                <w:sz w:val="24"/>
                <w:szCs w:val="24"/>
                <w:lang w:val="uk-UA"/>
              </w:rPr>
              <w:t xml:space="preserve">Ананьївської </w:t>
            </w:r>
            <w:r w:rsidR="00DF05D0">
              <w:rPr>
                <w:rFonts w:ascii="Times New Roman" w:eastAsia="Lucida Sans Unicode" w:hAnsi="Times New Roman" w:cs="Times New Roman"/>
                <w:kern w:val="2"/>
                <w:sz w:val="24"/>
                <w:szCs w:val="24"/>
                <w:lang w:val="uk-UA"/>
              </w:rPr>
              <w:t>міської</w:t>
            </w:r>
            <w:r w:rsidR="00DF05D0" w:rsidRPr="00D15D3E">
              <w:rPr>
                <w:rFonts w:ascii="Times New Roman" w:eastAsia="Lucida Sans Unicode" w:hAnsi="Times New Roman" w:cs="Times New Roman"/>
                <w:kern w:val="2"/>
                <w:sz w:val="24"/>
                <w:szCs w:val="24"/>
                <w:lang w:val="uk-UA"/>
              </w:rPr>
              <w:t xml:space="preserve"> ради</w:t>
            </w:r>
            <w:r w:rsidR="00DF05D0">
              <w:rPr>
                <w:rFonts w:ascii="Times New Roman" w:eastAsia="Lucida Sans Unicode" w:hAnsi="Times New Roman" w:cs="Times New Roman"/>
                <w:kern w:val="2"/>
                <w:sz w:val="24"/>
                <w:szCs w:val="24"/>
                <w:lang w:val="uk-UA"/>
              </w:rPr>
              <w:t>»</w:t>
            </w:r>
            <w:r w:rsidR="00DF05D0" w:rsidRPr="00D15D3E">
              <w:rPr>
                <w:rFonts w:ascii="Times New Roman" w:eastAsia="Lucida Sans Unicode" w:hAnsi="Times New Roman" w:cs="Times New Roman"/>
                <w:kern w:val="2"/>
                <w:sz w:val="24"/>
                <w:szCs w:val="24"/>
                <w:lang w:val="uk-UA"/>
              </w:rPr>
              <w:t xml:space="preserve">, </w:t>
            </w:r>
            <w:r w:rsidRPr="00D15D3E">
              <w:rPr>
                <w:rFonts w:ascii="Times New Roman" w:eastAsia="Lucida Sans Unicode" w:hAnsi="Times New Roman" w:cs="Times New Roman"/>
                <w:kern w:val="2"/>
                <w:sz w:val="24"/>
                <w:szCs w:val="24"/>
                <w:lang w:val="uk-UA"/>
              </w:rPr>
              <w:t>вул. Пушкіна,36</w:t>
            </w:r>
            <w:r w:rsidR="00DF05D0">
              <w:rPr>
                <w:rFonts w:ascii="Times New Roman" w:eastAsia="Lucida Sans Unicode" w:hAnsi="Times New Roman" w:cs="Times New Roman"/>
                <w:kern w:val="2"/>
                <w:sz w:val="24"/>
                <w:szCs w:val="24"/>
                <w:lang w:val="uk-UA"/>
              </w:rPr>
              <w:t xml:space="preserve"> </w:t>
            </w:r>
            <w:r w:rsidRPr="00D15D3E">
              <w:rPr>
                <w:rFonts w:ascii="Times New Roman" w:eastAsia="Lucida Sans Unicode" w:hAnsi="Times New Roman" w:cs="Times New Roman"/>
                <w:kern w:val="2"/>
                <w:sz w:val="24"/>
                <w:szCs w:val="24"/>
                <w:lang w:val="uk-UA"/>
              </w:rPr>
              <w:t>- 850,0 тис. грн.</w:t>
            </w:r>
          </w:p>
          <w:p w:rsidR="00D20FC6" w:rsidRPr="00D15D3E" w:rsidRDefault="00D20FC6" w:rsidP="00DF05D0">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Капітальний ремонт приміщення глядацької зали </w:t>
            </w:r>
            <w:r w:rsidR="00DF05D0">
              <w:rPr>
                <w:rFonts w:ascii="Times New Roman" w:eastAsia="Lucida Sans Unicode" w:hAnsi="Times New Roman" w:cs="Times New Roman"/>
                <w:kern w:val="2"/>
                <w:sz w:val="24"/>
                <w:szCs w:val="24"/>
                <w:lang w:val="uk-UA"/>
              </w:rPr>
              <w:t>КУ «</w:t>
            </w:r>
            <w:r w:rsidRPr="00D15D3E">
              <w:rPr>
                <w:rFonts w:ascii="Times New Roman" w:eastAsia="Lucida Sans Unicode" w:hAnsi="Times New Roman" w:cs="Times New Roman"/>
                <w:kern w:val="2"/>
                <w:sz w:val="24"/>
                <w:szCs w:val="24"/>
                <w:lang w:val="uk-UA"/>
              </w:rPr>
              <w:t>Ананьївськ</w:t>
            </w:r>
            <w:r w:rsidR="00DF05D0">
              <w:rPr>
                <w:rFonts w:ascii="Times New Roman" w:eastAsia="Lucida Sans Unicode" w:hAnsi="Times New Roman" w:cs="Times New Roman"/>
                <w:kern w:val="2"/>
                <w:sz w:val="24"/>
                <w:szCs w:val="24"/>
                <w:lang w:val="uk-UA"/>
              </w:rPr>
              <w:t>ий</w:t>
            </w:r>
            <w:r w:rsidRPr="00D15D3E">
              <w:rPr>
                <w:rFonts w:ascii="Times New Roman" w:eastAsia="Lucida Sans Unicode" w:hAnsi="Times New Roman" w:cs="Times New Roman"/>
                <w:kern w:val="2"/>
                <w:sz w:val="24"/>
                <w:szCs w:val="24"/>
                <w:lang w:val="uk-UA"/>
              </w:rPr>
              <w:t xml:space="preserve"> </w:t>
            </w:r>
            <w:r w:rsidR="00DF05D0">
              <w:rPr>
                <w:rFonts w:ascii="Times New Roman" w:eastAsia="Lucida Sans Unicode" w:hAnsi="Times New Roman" w:cs="Times New Roman"/>
                <w:kern w:val="2"/>
                <w:sz w:val="24"/>
                <w:szCs w:val="24"/>
                <w:lang w:val="uk-UA"/>
              </w:rPr>
              <w:t>ліцей № 1</w:t>
            </w:r>
            <w:r w:rsidRPr="00D15D3E">
              <w:rPr>
                <w:rFonts w:ascii="Times New Roman" w:eastAsia="Lucida Sans Unicode" w:hAnsi="Times New Roman" w:cs="Times New Roman"/>
                <w:kern w:val="2"/>
                <w:sz w:val="24"/>
                <w:szCs w:val="24"/>
                <w:lang w:val="uk-UA"/>
              </w:rPr>
              <w:t xml:space="preserve"> Ананьївської </w:t>
            </w:r>
            <w:r w:rsidR="00DF05D0">
              <w:rPr>
                <w:rFonts w:ascii="Times New Roman" w:eastAsia="Lucida Sans Unicode" w:hAnsi="Times New Roman" w:cs="Times New Roman"/>
                <w:kern w:val="2"/>
                <w:sz w:val="24"/>
                <w:szCs w:val="24"/>
                <w:lang w:val="uk-UA"/>
              </w:rPr>
              <w:t>міської</w:t>
            </w:r>
            <w:r w:rsidRPr="00D15D3E">
              <w:rPr>
                <w:rFonts w:ascii="Times New Roman" w:eastAsia="Lucida Sans Unicode" w:hAnsi="Times New Roman" w:cs="Times New Roman"/>
                <w:kern w:val="2"/>
                <w:sz w:val="24"/>
                <w:szCs w:val="24"/>
                <w:lang w:val="uk-UA"/>
              </w:rPr>
              <w:t xml:space="preserve"> ради</w:t>
            </w:r>
            <w:r w:rsidR="00DF05D0">
              <w:rPr>
                <w:rFonts w:ascii="Times New Roman" w:eastAsia="Lucida Sans Unicode" w:hAnsi="Times New Roman" w:cs="Times New Roman"/>
                <w:kern w:val="2"/>
                <w:sz w:val="24"/>
                <w:szCs w:val="24"/>
                <w:lang w:val="uk-UA"/>
              </w:rPr>
              <w:t>»</w:t>
            </w:r>
            <w:r w:rsidRPr="00D15D3E">
              <w:rPr>
                <w:rFonts w:ascii="Times New Roman" w:eastAsia="Lucida Sans Unicode" w:hAnsi="Times New Roman" w:cs="Times New Roman"/>
                <w:kern w:val="2"/>
                <w:sz w:val="24"/>
                <w:szCs w:val="24"/>
                <w:lang w:val="uk-UA"/>
              </w:rPr>
              <w:t xml:space="preserve">, вул. Пушкіна,36-150,0 тис. грн. </w:t>
            </w:r>
          </w:p>
        </w:tc>
        <w:tc>
          <w:tcPr>
            <w:tcW w:w="1134"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F170C9">
            <w:pPr>
              <w:pStyle w:val="a3"/>
              <w:jc w:val="both"/>
              <w:rPr>
                <w:rFonts w:ascii="Times New Roman" w:eastAsia="Lucida Sans Unicode" w:hAnsi="Times New Roman" w:cs="Times New Roman"/>
                <w:kern w:val="2"/>
                <w:sz w:val="24"/>
                <w:szCs w:val="24"/>
              </w:rPr>
            </w:pPr>
            <w:r w:rsidRPr="00D15D3E">
              <w:rPr>
                <w:rFonts w:ascii="Times New Roman" w:eastAsia="Lucida Sans Unicode" w:hAnsi="Times New Roman" w:cs="Times New Roman"/>
                <w:kern w:val="2"/>
                <w:sz w:val="24"/>
                <w:szCs w:val="24"/>
              </w:rPr>
              <w:t xml:space="preserve">Залучення коштів з державного, обласного або бюджету, з можливим співфінансуванням з міського </w:t>
            </w:r>
            <w:r w:rsidR="00F170C9">
              <w:rPr>
                <w:rFonts w:ascii="Times New Roman" w:eastAsia="Lucida Sans Unicode" w:hAnsi="Times New Roman" w:cs="Times New Roman"/>
                <w:kern w:val="2"/>
                <w:sz w:val="24"/>
                <w:szCs w:val="24"/>
              </w:rPr>
              <w:t>бюджет</w:t>
            </w:r>
            <w:r w:rsidR="00F170C9">
              <w:rPr>
                <w:rFonts w:ascii="Times New Roman" w:eastAsia="Lucida Sans Unicode" w:hAnsi="Times New Roman" w:cs="Times New Roman"/>
                <w:kern w:val="2"/>
                <w:sz w:val="24"/>
                <w:szCs w:val="24"/>
                <w:lang w:val="uk-UA"/>
              </w:rPr>
              <w:t>у</w:t>
            </w:r>
            <w:r w:rsidRPr="00D15D3E">
              <w:rPr>
                <w:rFonts w:ascii="Times New Roman" w:eastAsia="Lucida Sans Unicode" w:hAnsi="Times New Roman" w:cs="Times New Roman"/>
                <w:kern w:val="2"/>
                <w:sz w:val="24"/>
                <w:szCs w:val="24"/>
              </w:rPr>
              <w:t>.</w:t>
            </w:r>
          </w:p>
        </w:tc>
      </w:tr>
      <w:tr w:rsidR="00D20FC6" w:rsidRPr="00D15D3E" w:rsidTr="00794C46">
        <w:trPr>
          <w:trHeight w:val="350"/>
        </w:trPr>
        <w:tc>
          <w:tcPr>
            <w:tcW w:w="525"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9"/>
              <w:spacing w:before="0"/>
              <w:jc w:val="center"/>
            </w:pPr>
            <w:r w:rsidRPr="00D15D3E">
              <w:t>8</w:t>
            </w:r>
          </w:p>
        </w:tc>
        <w:tc>
          <w:tcPr>
            <w:tcW w:w="2728"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Забезпечення населення якісними умовами проживання.</w:t>
            </w:r>
          </w:p>
        </w:tc>
        <w:tc>
          <w:tcPr>
            <w:tcW w:w="4962" w:type="dxa"/>
            <w:tcBorders>
              <w:top w:val="single" w:sz="4" w:space="0" w:color="000000"/>
              <w:left w:val="single" w:sz="4" w:space="0" w:color="000000"/>
              <w:bottom w:val="single" w:sz="4" w:space="0" w:color="000000"/>
              <w:right w:val="single" w:sz="4" w:space="0" w:color="000000"/>
            </w:tcBorders>
          </w:tcPr>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Придбання комунальної техніки для КП Ананьївської міської ради «Місто-сервіс» - </w:t>
            </w:r>
            <w:r w:rsidR="0052457B" w:rsidRPr="00D15D3E">
              <w:rPr>
                <w:rFonts w:ascii="Times New Roman" w:eastAsia="Lucida Sans Unicode" w:hAnsi="Times New Roman" w:cs="Times New Roman"/>
                <w:kern w:val="2"/>
                <w:sz w:val="24"/>
                <w:szCs w:val="24"/>
                <w:lang w:val="uk-UA"/>
              </w:rPr>
              <w:t>3200,0</w:t>
            </w:r>
            <w:r w:rsidRPr="00D15D3E">
              <w:rPr>
                <w:rFonts w:ascii="Times New Roman" w:eastAsia="Lucida Sans Unicode" w:hAnsi="Times New Roman" w:cs="Times New Roman"/>
                <w:kern w:val="2"/>
                <w:sz w:val="24"/>
                <w:szCs w:val="24"/>
                <w:lang w:val="uk-UA"/>
              </w:rPr>
              <w:t xml:space="preserve"> тис. грн.</w:t>
            </w:r>
          </w:p>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Освітлення вулиць населених пунктів </w:t>
            </w:r>
            <w:r w:rsidR="00417891">
              <w:rPr>
                <w:rFonts w:ascii="Times New Roman" w:eastAsia="Lucida Sans Unicode" w:hAnsi="Times New Roman" w:cs="Times New Roman"/>
                <w:kern w:val="2"/>
                <w:sz w:val="24"/>
                <w:szCs w:val="24"/>
                <w:lang w:val="uk-UA"/>
              </w:rPr>
              <w:t>г</w:t>
            </w:r>
            <w:r w:rsidR="00F170C9">
              <w:rPr>
                <w:rFonts w:ascii="Times New Roman" w:eastAsia="Lucida Sans Unicode" w:hAnsi="Times New Roman" w:cs="Times New Roman"/>
                <w:kern w:val="2"/>
                <w:sz w:val="24"/>
                <w:szCs w:val="24"/>
                <w:lang w:val="uk-UA"/>
              </w:rPr>
              <w:t>ромади</w:t>
            </w:r>
          </w:p>
          <w:p w:rsidR="00D20FC6" w:rsidRPr="00D15D3E" w:rsidRDefault="00F170C9" w:rsidP="00BC3168">
            <w:pPr>
              <w:pStyle w:val="a3"/>
              <w:jc w:val="both"/>
              <w:rPr>
                <w:rFonts w:ascii="Times New Roman" w:eastAsia="Lucida Sans Unicode" w:hAnsi="Times New Roman" w:cs="Times New Roman"/>
                <w:kern w:val="2"/>
                <w:sz w:val="24"/>
                <w:szCs w:val="24"/>
                <w:lang w:val="uk-UA"/>
              </w:rPr>
            </w:pPr>
            <w:r>
              <w:rPr>
                <w:rFonts w:ascii="Times New Roman" w:eastAsia="Lucida Sans Unicode" w:hAnsi="Times New Roman" w:cs="Times New Roman"/>
                <w:kern w:val="2"/>
                <w:sz w:val="24"/>
                <w:szCs w:val="24"/>
                <w:lang w:val="uk-UA"/>
              </w:rPr>
              <w:lastRenderedPageBreak/>
              <w:t>с.Ананьїв</w:t>
            </w:r>
            <w:r w:rsidR="009B33A5">
              <w:rPr>
                <w:rFonts w:ascii="Times New Roman" w:eastAsia="Lucida Sans Unicode" w:hAnsi="Times New Roman" w:cs="Times New Roman"/>
                <w:kern w:val="2"/>
                <w:sz w:val="24"/>
                <w:szCs w:val="24"/>
                <w:lang w:val="uk-UA"/>
              </w:rPr>
              <w:t xml:space="preserve"> </w:t>
            </w:r>
            <w:r w:rsidR="00D20FC6" w:rsidRPr="00D15D3E">
              <w:rPr>
                <w:rFonts w:ascii="Times New Roman" w:eastAsia="Lucida Sans Unicode" w:hAnsi="Times New Roman" w:cs="Times New Roman"/>
                <w:kern w:val="2"/>
                <w:sz w:val="24"/>
                <w:szCs w:val="24"/>
                <w:lang w:val="uk-UA"/>
              </w:rPr>
              <w:t>– 200,0 тис.грн.;</w:t>
            </w:r>
          </w:p>
          <w:p w:rsidR="00D20FC6" w:rsidRPr="00235578" w:rsidRDefault="00F170C9" w:rsidP="00BC3168">
            <w:pPr>
              <w:pStyle w:val="a3"/>
              <w:jc w:val="both"/>
              <w:rPr>
                <w:rFonts w:ascii="Times New Roman" w:eastAsia="Lucida Sans Unicode" w:hAnsi="Times New Roman" w:cs="Times New Roman"/>
                <w:kern w:val="2"/>
                <w:sz w:val="24"/>
                <w:szCs w:val="24"/>
                <w:lang w:val="uk-UA"/>
              </w:rPr>
            </w:pPr>
            <w:r>
              <w:rPr>
                <w:rFonts w:ascii="Times New Roman" w:eastAsia="Lucida Sans Unicode" w:hAnsi="Times New Roman" w:cs="Times New Roman"/>
                <w:kern w:val="2"/>
                <w:sz w:val="24"/>
                <w:szCs w:val="24"/>
                <w:lang w:val="uk-UA"/>
              </w:rPr>
              <w:t>с.</w:t>
            </w:r>
            <w:r w:rsidRPr="00235578">
              <w:rPr>
                <w:rFonts w:ascii="Times New Roman" w:eastAsia="Lucida Sans Unicode" w:hAnsi="Times New Roman" w:cs="Times New Roman"/>
                <w:kern w:val="2"/>
                <w:sz w:val="24"/>
                <w:szCs w:val="24"/>
                <w:lang w:val="uk-UA"/>
              </w:rPr>
              <w:t>Новоселів</w:t>
            </w:r>
            <w:r>
              <w:rPr>
                <w:rFonts w:ascii="Times New Roman" w:eastAsia="Lucida Sans Unicode" w:hAnsi="Times New Roman" w:cs="Times New Roman"/>
                <w:kern w:val="2"/>
                <w:sz w:val="24"/>
                <w:szCs w:val="24"/>
                <w:lang w:val="uk-UA"/>
              </w:rPr>
              <w:t>ка</w:t>
            </w:r>
            <w:r w:rsidR="00D20FC6" w:rsidRPr="00235578">
              <w:rPr>
                <w:rFonts w:ascii="Times New Roman" w:eastAsia="Lucida Sans Unicode" w:hAnsi="Times New Roman" w:cs="Times New Roman"/>
                <w:kern w:val="2"/>
                <w:sz w:val="24"/>
                <w:szCs w:val="24"/>
                <w:lang w:val="uk-UA"/>
              </w:rPr>
              <w:t>– 300,0 тис.грн.;</w:t>
            </w:r>
          </w:p>
          <w:p w:rsidR="00D20FC6" w:rsidRPr="00235578" w:rsidRDefault="00F170C9" w:rsidP="00BC3168">
            <w:pPr>
              <w:pStyle w:val="a3"/>
              <w:jc w:val="both"/>
              <w:rPr>
                <w:rFonts w:ascii="Times New Roman" w:eastAsia="Lucida Sans Unicode" w:hAnsi="Times New Roman" w:cs="Times New Roman"/>
                <w:kern w:val="2"/>
                <w:sz w:val="24"/>
                <w:szCs w:val="24"/>
                <w:lang w:val="uk-UA"/>
              </w:rPr>
            </w:pPr>
            <w:r>
              <w:rPr>
                <w:rFonts w:ascii="Times New Roman" w:eastAsia="Lucida Sans Unicode" w:hAnsi="Times New Roman" w:cs="Times New Roman"/>
                <w:kern w:val="2"/>
                <w:sz w:val="24"/>
                <w:szCs w:val="24"/>
                <w:lang w:val="uk-UA"/>
              </w:rPr>
              <w:t>с.</w:t>
            </w:r>
            <w:r w:rsidRPr="00235578">
              <w:rPr>
                <w:rFonts w:ascii="Times New Roman" w:eastAsia="Lucida Sans Unicode" w:hAnsi="Times New Roman" w:cs="Times New Roman"/>
                <w:kern w:val="2"/>
                <w:sz w:val="24"/>
                <w:szCs w:val="24"/>
                <w:lang w:val="uk-UA"/>
              </w:rPr>
              <w:t>Романів</w:t>
            </w:r>
            <w:r>
              <w:rPr>
                <w:rFonts w:ascii="Times New Roman" w:eastAsia="Lucida Sans Unicode" w:hAnsi="Times New Roman" w:cs="Times New Roman"/>
                <w:kern w:val="2"/>
                <w:sz w:val="24"/>
                <w:szCs w:val="24"/>
                <w:lang w:val="uk-UA"/>
              </w:rPr>
              <w:t>ка</w:t>
            </w:r>
            <w:r w:rsidR="009B33A5">
              <w:rPr>
                <w:rFonts w:ascii="Times New Roman" w:eastAsia="Lucida Sans Unicode" w:hAnsi="Times New Roman" w:cs="Times New Roman"/>
                <w:kern w:val="2"/>
                <w:sz w:val="24"/>
                <w:szCs w:val="24"/>
                <w:lang w:val="uk-UA"/>
              </w:rPr>
              <w:t>– 300,0 тис.грн;</w:t>
            </w:r>
          </w:p>
          <w:p w:rsidR="00D20FC6" w:rsidRPr="00D15D3E" w:rsidRDefault="00F170C9" w:rsidP="00BC3168">
            <w:pPr>
              <w:pStyle w:val="a3"/>
              <w:jc w:val="both"/>
              <w:rPr>
                <w:rFonts w:ascii="Times New Roman" w:eastAsia="Lucida Sans Unicode" w:hAnsi="Times New Roman" w:cs="Times New Roman"/>
                <w:kern w:val="2"/>
                <w:sz w:val="24"/>
                <w:szCs w:val="24"/>
              </w:rPr>
            </w:pPr>
            <w:r>
              <w:rPr>
                <w:rFonts w:ascii="Times New Roman" w:eastAsia="Lucida Sans Unicode" w:hAnsi="Times New Roman" w:cs="Times New Roman"/>
                <w:kern w:val="2"/>
                <w:sz w:val="24"/>
                <w:szCs w:val="24"/>
                <w:lang w:val="uk-UA"/>
              </w:rPr>
              <w:t>с.</w:t>
            </w:r>
            <w:r w:rsidR="00D20FC6" w:rsidRPr="00D15D3E">
              <w:rPr>
                <w:rFonts w:ascii="Times New Roman" w:eastAsia="Lucida Sans Unicode" w:hAnsi="Times New Roman" w:cs="Times New Roman"/>
                <w:kern w:val="2"/>
                <w:sz w:val="24"/>
                <w:szCs w:val="24"/>
              </w:rPr>
              <w:t>Новоолександрів</w:t>
            </w:r>
            <w:r>
              <w:rPr>
                <w:rFonts w:ascii="Times New Roman" w:eastAsia="Lucida Sans Unicode" w:hAnsi="Times New Roman" w:cs="Times New Roman"/>
                <w:kern w:val="2"/>
                <w:sz w:val="24"/>
                <w:szCs w:val="24"/>
                <w:lang w:val="uk-UA"/>
              </w:rPr>
              <w:t>ка</w:t>
            </w:r>
            <w:r>
              <w:rPr>
                <w:rFonts w:ascii="Times New Roman" w:eastAsia="Lucida Sans Unicode" w:hAnsi="Times New Roman" w:cs="Times New Roman"/>
                <w:kern w:val="2"/>
                <w:sz w:val="24"/>
                <w:szCs w:val="24"/>
              </w:rPr>
              <w:t xml:space="preserve"> </w:t>
            </w:r>
            <w:r w:rsidR="00D20FC6" w:rsidRPr="00D15D3E">
              <w:rPr>
                <w:rFonts w:ascii="Times New Roman" w:eastAsia="Lucida Sans Unicode" w:hAnsi="Times New Roman" w:cs="Times New Roman"/>
                <w:kern w:val="2"/>
                <w:sz w:val="24"/>
                <w:szCs w:val="24"/>
              </w:rPr>
              <w:t>– 300,0 тис.грн.</w:t>
            </w:r>
          </w:p>
          <w:p w:rsidR="00D20FC6" w:rsidRPr="00D15D3E" w:rsidRDefault="00F170C9" w:rsidP="00BC3168">
            <w:pPr>
              <w:pStyle w:val="a3"/>
              <w:jc w:val="both"/>
              <w:rPr>
                <w:rFonts w:ascii="Times New Roman" w:eastAsia="Lucida Sans Unicode" w:hAnsi="Times New Roman" w:cs="Times New Roman"/>
                <w:kern w:val="2"/>
                <w:sz w:val="24"/>
                <w:szCs w:val="24"/>
              </w:rPr>
            </w:pPr>
            <w:r>
              <w:rPr>
                <w:rFonts w:ascii="Times New Roman" w:eastAsia="Lucida Sans Unicode" w:hAnsi="Times New Roman" w:cs="Times New Roman"/>
                <w:kern w:val="2"/>
                <w:sz w:val="24"/>
                <w:szCs w:val="24"/>
                <w:lang w:val="uk-UA"/>
              </w:rPr>
              <w:t>с.Точилове</w:t>
            </w:r>
            <w:r w:rsidR="00D20FC6" w:rsidRPr="00D15D3E">
              <w:rPr>
                <w:rFonts w:ascii="Times New Roman" w:eastAsia="Lucida Sans Unicode" w:hAnsi="Times New Roman" w:cs="Times New Roman"/>
                <w:kern w:val="2"/>
                <w:sz w:val="24"/>
                <w:szCs w:val="24"/>
              </w:rPr>
              <w:t xml:space="preserve"> - 300,0 тис.грн.</w:t>
            </w:r>
          </w:p>
          <w:p w:rsidR="00D20FC6" w:rsidRPr="00D15D3E" w:rsidRDefault="00D20FC6" w:rsidP="00BC3168">
            <w:pPr>
              <w:pStyle w:val="a3"/>
              <w:jc w:val="both"/>
              <w:rPr>
                <w:rFonts w:ascii="Times New Roman" w:eastAsia="Lucida Sans Unicode" w:hAnsi="Times New Roman" w:cs="Times New Roman"/>
                <w:kern w:val="2"/>
                <w:sz w:val="24"/>
                <w:szCs w:val="24"/>
              </w:rPr>
            </w:pPr>
          </w:p>
        </w:tc>
        <w:tc>
          <w:tcPr>
            <w:tcW w:w="1134"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D73E66">
            <w:pPr>
              <w:pStyle w:val="a3"/>
              <w:jc w:val="both"/>
              <w:rPr>
                <w:rFonts w:ascii="Times New Roman" w:eastAsia="Lucida Sans Unicode" w:hAnsi="Times New Roman" w:cs="Times New Roman"/>
                <w:kern w:val="2"/>
                <w:sz w:val="24"/>
                <w:szCs w:val="24"/>
              </w:rPr>
            </w:pPr>
            <w:r w:rsidRPr="00D15D3E">
              <w:rPr>
                <w:rFonts w:ascii="Times New Roman" w:eastAsia="Lucida Sans Unicode" w:hAnsi="Times New Roman" w:cs="Times New Roman"/>
                <w:kern w:val="2"/>
                <w:sz w:val="24"/>
                <w:szCs w:val="24"/>
              </w:rPr>
              <w:lastRenderedPageBreak/>
              <w:t xml:space="preserve">Залучення коштів з державного, </w:t>
            </w:r>
            <w:r w:rsidRPr="00D15D3E">
              <w:rPr>
                <w:rFonts w:ascii="Times New Roman" w:eastAsia="Lucida Sans Unicode" w:hAnsi="Times New Roman" w:cs="Times New Roman"/>
                <w:kern w:val="2"/>
                <w:sz w:val="24"/>
                <w:szCs w:val="24"/>
              </w:rPr>
              <w:lastRenderedPageBreak/>
              <w:t>обласного бюджету, з можливим співфінансуванням з м</w:t>
            </w:r>
            <w:r w:rsidR="00D73E66">
              <w:rPr>
                <w:rFonts w:ascii="Times New Roman" w:eastAsia="Lucida Sans Unicode" w:hAnsi="Times New Roman" w:cs="Times New Roman"/>
                <w:kern w:val="2"/>
                <w:sz w:val="24"/>
                <w:szCs w:val="24"/>
                <w:lang w:val="uk-UA"/>
              </w:rPr>
              <w:t>і</w:t>
            </w:r>
            <w:r w:rsidRPr="00D15D3E">
              <w:rPr>
                <w:rFonts w:ascii="Times New Roman" w:eastAsia="Lucida Sans Unicode" w:hAnsi="Times New Roman" w:cs="Times New Roman"/>
                <w:kern w:val="2"/>
                <w:sz w:val="24"/>
                <w:szCs w:val="24"/>
              </w:rPr>
              <w:t>сцевого бюджету</w:t>
            </w:r>
          </w:p>
        </w:tc>
      </w:tr>
      <w:tr w:rsidR="00D20FC6" w:rsidRPr="00D15D3E" w:rsidTr="00794C46">
        <w:trPr>
          <w:trHeight w:val="1080"/>
        </w:trPr>
        <w:tc>
          <w:tcPr>
            <w:tcW w:w="525"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9"/>
              <w:spacing w:before="0"/>
              <w:jc w:val="center"/>
            </w:pPr>
            <w:r w:rsidRPr="00D15D3E">
              <w:lastRenderedPageBreak/>
              <w:t>9</w:t>
            </w:r>
          </w:p>
        </w:tc>
        <w:tc>
          <w:tcPr>
            <w:tcW w:w="2728"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Залучення інвестицій</w:t>
            </w:r>
          </w:p>
        </w:tc>
        <w:tc>
          <w:tcPr>
            <w:tcW w:w="4962"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3"/>
              <w:jc w:val="both"/>
              <w:rPr>
                <w:rFonts w:ascii="Times New Roman" w:eastAsia="Lucida Sans Unicode" w:hAnsi="Times New Roman" w:cs="Times New Roman"/>
                <w:kern w:val="2"/>
                <w:sz w:val="24"/>
                <w:szCs w:val="24"/>
              </w:rPr>
            </w:pPr>
            <w:r w:rsidRPr="00D15D3E">
              <w:rPr>
                <w:rFonts w:ascii="Times New Roman" w:eastAsia="Lucida Sans Unicode" w:hAnsi="Times New Roman" w:cs="Times New Roman"/>
                <w:kern w:val="2"/>
                <w:sz w:val="24"/>
                <w:szCs w:val="24"/>
              </w:rPr>
              <w:t>Будівництво сонячної електростанції за межами населеного пункту потужністю 16 МВт</w:t>
            </w:r>
          </w:p>
        </w:tc>
        <w:tc>
          <w:tcPr>
            <w:tcW w:w="1134" w:type="dxa"/>
            <w:tcBorders>
              <w:top w:val="single" w:sz="4" w:space="0" w:color="000000"/>
              <w:left w:val="single" w:sz="4" w:space="0" w:color="000000"/>
              <w:bottom w:val="single" w:sz="4" w:space="0" w:color="000000"/>
              <w:right w:val="single" w:sz="4" w:space="0" w:color="000000"/>
            </w:tcBorders>
            <w:hideMark/>
          </w:tcPr>
          <w:p w:rsidR="00D20FC6" w:rsidRPr="00D15D3E" w:rsidRDefault="00D20FC6" w:rsidP="00BC3168">
            <w:pPr>
              <w:pStyle w:val="a3"/>
              <w:jc w:val="both"/>
              <w:rPr>
                <w:rFonts w:ascii="Times New Roman" w:eastAsia="Lucida Sans Unicode" w:hAnsi="Times New Roman" w:cs="Times New Roman"/>
                <w:kern w:val="2"/>
                <w:sz w:val="24"/>
                <w:szCs w:val="24"/>
              </w:rPr>
            </w:pPr>
            <w:r w:rsidRPr="00D15D3E">
              <w:rPr>
                <w:rFonts w:ascii="Times New Roman" w:eastAsia="Lucida Sans Unicode" w:hAnsi="Times New Roman" w:cs="Times New Roman"/>
                <w:kern w:val="2"/>
                <w:sz w:val="24"/>
                <w:szCs w:val="24"/>
              </w:rPr>
              <w:t>Залучення коштів інвесторів</w:t>
            </w:r>
          </w:p>
        </w:tc>
      </w:tr>
      <w:tr w:rsidR="0065634D" w:rsidRPr="00D15D3E" w:rsidTr="00794C46">
        <w:trPr>
          <w:trHeight w:val="1080"/>
        </w:trPr>
        <w:tc>
          <w:tcPr>
            <w:tcW w:w="525" w:type="dxa"/>
            <w:tcBorders>
              <w:top w:val="single" w:sz="4" w:space="0" w:color="000000"/>
              <w:left w:val="single" w:sz="4" w:space="0" w:color="000000"/>
              <w:bottom w:val="single" w:sz="4" w:space="0" w:color="000000"/>
              <w:right w:val="single" w:sz="4" w:space="0" w:color="000000"/>
            </w:tcBorders>
            <w:hideMark/>
          </w:tcPr>
          <w:p w:rsidR="0065634D" w:rsidRPr="00D15D3E" w:rsidRDefault="0065634D" w:rsidP="00BC3168">
            <w:pPr>
              <w:pStyle w:val="a9"/>
              <w:spacing w:before="0"/>
              <w:jc w:val="center"/>
            </w:pPr>
            <w:r w:rsidRPr="00D15D3E">
              <w:t>10</w:t>
            </w:r>
          </w:p>
        </w:tc>
        <w:tc>
          <w:tcPr>
            <w:tcW w:w="2728" w:type="dxa"/>
            <w:tcBorders>
              <w:top w:val="single" w:sz="4" w:space="0" w:color="000000"/>
              <w:left w:val="single" w:sz="4" w:space="0" w:color="000000"/>
              <w:bottom w:val="single" w:sz="4" w:space="0" w:color="000000"/>
              <w:right w:val="single" w:sz="4" w:space="0" w:color="000000"/>
            </w:tcBorders>
            <w:hideMark/>
          </w:tcPr>
          <w:p w:rsidR="0065634D" w:rsidRPr="00D15D3E" w:rsidRDefault="00273B89" w:rsidP="001B18E4">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 xml:space="preserve">Надання дозволу на приватизацію житла військовослужбовцями та працівниками, які </w:t>
            </w:r>
            <w:r w:rsidRPr="00D15D3E">
              <w:rPr>
                <w:rFonts w:ascii="Times New Roman" w:eastAsia="Times New Roman" w:hAnsi="Times New Roman" w:cs="Times New Roman"/>
                <w:sz w:val="24"/>
                <w:szCs w:val="24"/>
                <w:lang w:val="uk-UA"/>
              </w:rPr>
              <w:t xml:space="preserve">працювали і працюють в 3 спеціальному </w:t>
            </w:r>
            <w:r w:rsidR="001B18E4" w:rsidRPr="00D15D3E">
              <w:rPr>
                <w:rFonts w:ascii="Times New Roman" w:hAnsi="Times New Roman"/>
                <w:sz w:val="24"/>
                <w:szCs w:val="24"/>
                <w:lang w:val="uk-UA"/>
              </w:rPr>
              <w:t>центрі швидк</w:t>
            </w:r>
            <w:r w:rsidRPr="00D15D3E">
              <w:rPr>
                <w:rFonts w:ascii="Times New Roman" w:eastAsia="Times New Roman" w:hAnsi="Times New Roman" w:cs="Times New Roman"/>
                <w:sz w:val="24"/>
                <w:szCs w:val="24"/>
                <w:lang w:val="uk-UA"/>
              </w:rPr>
              <w:t>ого реагування</w:t>
            </w:r>
            <w:r w:rsidR="001B18E4" w:rsidRPr="00D15D3E">
              <w:rPr>
                <w:rFonts w:ascii="Times New Roman" w:hAnsi="Times New Roman"/>
                <w:sz w:val="24"/>
                <w:szCs w:val="24"/>
                <w:lang w:val="uk-UA"/>
              </w:rPr>
              <w:t xml:space="preserve"> ДСНС України</w:t>
            </w:r>
          </w:p>
        </w:tc>
        <w:tc>
          <w:tcPr>
            <w:tcW w:w="4962" w:type="dxa"/>
            <w:tcBorders>
              <w:top w:val="single" w:sz="4" w:space="0" w:color="000000"/>
              <w:left w:val="single" w:sz="4" w:space="0" w:color="000000"/>
              <w:bottom w:val="single" w:sz="4" w:space="0" w:color="000000"/>
              <w:right w:val="single" w:sz="4" w:space="0" w:color="000000"/>
            </w:tcBorders>
            <w:hideMark/>
          </w:tcPr>
          <w:p w:rsidR="0065634D" w:rsidRPr="00D15D3E" w:rsidRDefault="00273B89" w:rsidP="00BC3168">
            <w:pPr>
              <w:pStyle w:val="a3"/>
              <w:jc w:val="both"/>
              <w:rPr>
                <w:rFonts w:ascii="Times New Roman" w:eastAsia="Lucida Sans Unicode" w:hAnsi="Times New Roman" w:cs="Times New Roman"/>
                <w:kern w:val="2"/>
                <w:sz w:val="24"/>
                <w:szCs w:val="24"/>
              </w:rPr>
            </w:pPr>
            <w:r w:rsidRPr="00D15D3E">
              <w:rPr>
                <w:rFonts w:ascii="Times New Roman" w:eastAsia="Times New Roman" w:hAnsi="Times New Roman" w:cs="Times New Roman"/>
                <w:sz w:val="24"/>
                <w:szCs w:val="24"/>
                <w:lang w:val="uk-UA"/>
              </w:rPr>
              <w:t xml:space="preserve">Військове містечко с. Жеребкове разом з цілісним майновим комплексом  після розформування ракетної армії переданий до управління МНС України. </w:t>
            </w:r>
            <w:r w:rsidRPr="00D15D3E">
              <w:rPr>
                <w:rFonts w:ascii="Times New Roman" w:eastAsia="Times New Roman" w:hAnsi="Times New Roman" w:cs="Times New Roman"/>
                <w:sz w:val="24"/>
                <w:szCs w:val="24"/>
              </w:rPr>
              <w:t>Військовослужбовці та працівники працювали і працюють в 3 спеціальному загоні оперативного реагування, вийшли на пенсію та перебувають на квартирному обліку відповідно до законодавства України на правах службового житла. Дозвіл на приватизацію цього житла не надається. Не одноразово звертались до МНС. Проблема не вирішується.</w:t>
            </w:r>
          </w:p>
        </w:tc>
        <w:tc>
          <w:tcPr>
            <w:tcW w:w="1134" w:type="dxa"/>
            <w:tcBorders>
              <w:top w:val="single" w:sz="4" w:space="0" w:color="000000"/>
              <w:left w:val="single" w:sz="4" w:space="0" w:color="000000"/>
              <w:bottom w:val="single" w:sz="4" w:space="0" w:color="000000"/>
              <w:right w:val="single" w:sz="4" w:space="0" w:color="000000"/>
            </w:tcBorders>
            <w:hideMark/>
          </w:tcPr>
          <w:p w:rsidR="0065634D" w:rsidRPr="00D15D3E" w:rsidRDefault="000316E4" w:rsidP="00BC3168">
            <w:pPr>
              <w:pStyle w:val="a3"/>
              <w:jc w:val="both"/>
              <w:rPr>
                <w:rFonts w:ascii="Times New Roman" w:eastAsia="Lucida Sans Unicode" w:hAnsi="Times New Roman" w:cs="Times New Roman"/>
                <w:kern w:val="2"/>
                <w:sz w:val="24"/>
                <w:szCs w:val="24"/>
                <w:lang w:val="uk-UA"/>
              </w:rPr>
            </w:pPr>
            <w:r w:rsidRPr="00D15D3E">
              <w:rPr>
                <w:rFonts w:ascii="Times New Roman" w:eastAsia="Lucida Sans Unicode" w:hAnsi="Times New Roman" w:cs="Times New Roman"/>
                <w:kern w:val="2"/>
                <w:sz w:val="24"/>
                <w:szCs w:val="24"/>
                <w:lang w:val="uk-UA"/>
              </w:rPr>
              <w:t>Законодавче врегулювання питання</w:t>
            </w:r>
          </w:p>
        </w:tc>
      </w:tr>
      <w:tr w:rsidR="00AD5654" w:rsidRPr="00AD5654" w:rsidTr="00794C46">
        <w:trPr>
          <w:trHeight w:val="1080"/>
        </w:trPr>
        <w:tc>
          <w:tcPr>
            <w:tcW w:w="525" w:type="dxa"/>
            <w:tcBorders>
              <w:top w:val="single" w:sz="4" w:space="0" w:color="000000"/>
              <w:left w:val="single" w:sz="4" w:space="0" w:color="000000"/>
              <w:bottom w:val="single" w:sz="4" w:space="0" w:color="000000"/>
              <w:right w:val="single" w:sz="4" w:space="0" w:color="000000"/>
            </w:tcBorders>
            <w:hideMark/>
          </w:tcPr>
          <w:p w:rsidR="00AD5654" w:rsidRPr="00D15D3E" w:rsidRDefault="00AD5654" w:rsidP="00BC3168">
            <w:pPr>
              <w:pStyle w:val="a9"/>
              <w:spacing w:before="0"/>
              <w:jc w:val="center"/>
            </w:pPr>
            <w:r>
              <w:t>11</w:t>
            </w:r>
          </w:p>
        </w:tc>
        <w:tc>
          <w:tcPr>
            <w:tcW w:w="2728" w:type="dxa"/>
            <w:tcBorders>
              <w:top w:val="single" w:sz="4" w:space="0" w:color="000000"/>
              <w:left w:val="single" w:sz="4" w:space="0" w:color="000000"/>
              <w:bottom w:val="single" w:sz="4" w:space="0" w:color="000000"/>
              <w:right w:val="single" w:sz="4" w:space="0" w:color="000000"/>
            </w:tcBorders>
            <w:hideMark/>
          </w:tcPr>
          <w:p w:rsidR="00AD5654" w:rsidRPr="00D15D3E" w:rsidRDefault="00D73E66" w:rsidP="00D73E66">
            <w:pPr>
              <w:pStyle w:val="a3"/>
              <w:jc w:val="both"/>
              <w:rPr>
                <w:rFonts w:ascii="Times New Roman" w:eastAsia="Lucida Sans Unicode" w:hAnsi="Times New Roman" w:cs="Times New Roman"/>
                <w:kern w:val="2"/>
                <w:sz w:val="24"/>
                <w:szCs w:val="24"/>
                <w:lang w:val="uk-UA"/>
              </w:rPr>
            </w:pPr>
            <w:r>
              <w:rPr>
                <w:rFonts w:ascii="Times New Roman" w:eastAsia="Lucida Sans Unicode" w:hAnsi="Times New Roman" w:cs="Times New Roman"/>
                <w:kern w:val="2"/>
                <w:sz w:val="24"/>
                <w:szCs w:val="24"/>
                <w:lang w:val="uk-UA"/>
              </w:rPr>
              <w:t>Розроблення актуальної містобудівної документції.</w:t>
            </w:r>
          </w:p>
        </w:tc>
        <w:tc>
          <w:tcPr>
            <w:tcW w:w="4962" w:type="dxa"/>
            <w:tcBorders>
              <w:top w:val="single" w:sz="4" w:space="0" w:color="000000"/>
              <w:left w:val="single" w:sz="4" w:space="0" w:color="000000"/>
              <w:bottom w:val="single" w:sz="4" w:space="0" w:color="000000"/>
              <w:right w:val="single" w:sz="4" w:space="0" w:color="000000"/>
            </w:tcBorders>
            <w:hideMark/>
          </w:tcPr>
          <w:p w:rsidR="00AD5654" w:rsidRPr="00D15D3E" w:rsidRDefault="00D73E66" w:rsidP="00D73E66">
            <w:pPr>
              <w:pStyle w:val="a3"/>
              <w:jc w:val="both"/>
              <w:rPr>
                <w:rFonts w:ascii="Times New Roman" w:eastAsia="Times New Roman" w:hAnsi="Times New Roman" w:cs="Times New Roman"/>
                <w:sz w:val="24"/>
                <w:szCs w:val="24"/>
                <w:lang w:val="uk-UA"/>
              </w:rPr>
            </w:pPr>
            <w:r>
              <w:rPr>
                <w:rFonts w:ascii="Times New Roman" w:eastAsia="Lucida Sans Unicode" w:hAnsi="Times New Roman" w:cs="Times New Roman"/>
                <w:kern w:val="2"/>
                <w:sz w:val="24"/>
                <w:szCs w:val="24"/>
                <w:lang w:val="uk-UA"/>
              </w:rPr>
              <w:t>Забезпечення на усій території громади проведення єдиної політики у сфері містобудування та архітектури шляхом першочергового забезпечення приорітетних територій регіону актуальною містобудівною документцією-180,0 тис.грн.</w:t>
            </w:r>
          </w:p>
        </w:tc>
        <w:tc>
          <w:tcPr>
            <w:tcW w:w="1134" w:type="dxa"/>
            <w:tcBorders>
              <w:top w:val="single" w:sz="4" w:space="0" w:color="000000"/>
              <w:left w:val="single" w:sz="4" w:space="0" w:color="000000"/>
              <w:bottom w:val="single" w:sz="4" w:space="0" w:color="000000"/>
              <w:right w:val="single" w:sz="4" w:space="0" w:color="000000"/>
            </w:tcBorders>
            <w:hideMark/>
          </w:tcPr>
          <w:p w:rsidR="00AD5654" w:rsidRDefault="00D73E66" w:rsidP="00BC3168">
            <w:pPr>
              <w:pStyle w:val="a3"/>
              <w:jc w:val="both"/>
              <w:rPr>
                <w:rFonts w:ascii="Times New Roman" w:eastAsia="Lucida Sans Unicode" w:hAnsi="Times New Roman" w:cs="Times New Roman"/>
                <w:kern w:val="2"/>
                <w:sz w:val="24"/>
                <w:szCs w:val="24"/>
                <w:lang w:val="uk-UA"/>
              </w:rPr>
            </w:pPr>
            <w:r>
              <w:rPr>
                <w:rFonts w:ascii="Times New Roman" w:eastAsia="Lucida Sans Unicode" w:hAnsi="Times New Roman" w:cs="Times New Roman"/>
                <w:kern w:val="2"/>
                <w:sz w:val="24"/>
                <w:szCs w:val="24"/>
                <w:lang w:val="uk-UA"/>
              </w:rPr>
              <w:t>Кошти міського бюджету</w:t>
            </w:r>
          </w:p>
          <w:p w:rsidR="00D73E66" w:rsidRDefault="00D73E66" w:rsidP="00BC3168">
            <w:pPr>
              <w:pStyle w:val="a3"/>
              <w:jc w:val="both"/>
              <w:rPr>
                <w:rFonts w:ascii="Times New Roman" w:eastAsia="Lucida Sans Unicode" w:hAnsi="Times New Roman" w:cs="Times New Roman"/>
                <w:kern w:val="2"/>
                <w:sz w:val="24"/>
                <w:szCs w:val="24"/>
                <w:lang w:val="uk-UA"/>
              </w:rPr>
            </w:pPr>
          </w:p>
          <w:p w:rsidR="00D73E66" w:rsidRPr="00D15D3E" w:rsidRDefault="00D73E66" w:rsidP="00BC3168">
            <w:pPr>
              <w:pStyle w:val="a3"/>
              <w:jc w:val="both"/>
              <w:rPr>
                <w:rFonts w:ascii="Times New Roman" w:eastAsia="Lucida Sans Unicode" w:hAnsi="Times New Roman" w:cs="Times New Roman"/>
                <w:kern w:val="2"/>
                <w:sz w:val="24"/>
                <w:szCs w:val="24"/>
                <w:lang w:val="uk-UA"/>
              </w:rPr>
            </w:pPr>
          </w:p>
        </w:tc>
      </w:tr>
      <w:tr w:rsidR="00D73E66" w:rsidRPr="00AD5654" w:rsidTr="00794C46">
        <w:trPr>
          <w:trHeight w:val="1080"/>
        </w:trPr>
        <w:tc>
          <w:tcPr>
            <w:tcW w:w="525" w:type="dxa"/>
            <w:tcBorders>
              <w:top w:val="single" w:sz="4" w:space="0" w:color="000000"/>
              <w:left w:val="single" w:sz="4" w:space="0" w:color="000000"/>
              <w:bottom w:val="single" w:sz="4" w:space="0" w:color="000000"/>
              <w:right w:val="single" w:sz="4" w:space="0" w:color="000000"/>
            </w:tcBorders>
            <w:hideMark/>
          </w:tcPr>
          <w:p w:rsidR="00D73E66" w:rsidRDefault="00D73E66" w:rsidP="00BC3168">
            <w:pPr>
              <w:pStyle w:val="a9"/>
              <w:spacing w:before="0"/>
              <w:jc w:val="center"/>
            </w:pPr>
            <w:r>
              <w:t>12</w:t>
            </w:r>
          </w:p>
        </w:tc>
        <w:tc>
          <w:tcPr>
            <w:tcW w:w="2728" w:type="dxa"/>
            <w:tcBorders>
              <w:top w:val="single" w:sz="4" w:space="0" w:color="000000"/>
              <w:left w:val="single" w:sz="4" w:space="0" w:color="000000"/>
              <w:bottom w:val="single" w:sz="4" w:space="0" w:color="000000"/>
              <w:right w:val="single" w:sz="4" w:space="0" w:color="000000"/>
            </w:tcBorders>
            <w:hideMark/>
          </w:tcPr>
          <w:p w:rsidR="00D73E66" w:rsidRDefault="00D73E66" w:rsidP="00D73E66">
            <w:pPr>
              <w:pStyle w:val="a3"/>
              <w:jc w:val="both"/>
              <w:rPr>
                <w:rFonts w:ascii="Times New Roman" w:eastAsia="Lucida Sans Unicode" w:hAnsi="Times New Roman" w:cs="Times New Roman"/>
                <w:kern w:val="2"/>
                <w:sz w:val="24"/>
                <w:szCs w:val="24"/>
                <w:lang w:val="uk-UA"/>
              </w:rPr>
            </w:pPr>
            <w:r>
              <w:rPr>
                <w:rFonts w:ascii="Times New Roman" w:eastAsia="Lucida Sans Unicode" w:hAnsi="Times New Roman" w:cs="Times New Roman"/>
                <w:kern w:val="2"/>
                <w:sz w:val="24"/>
                <w:szCs w:val="24"/>
                <w:lang w:val="uk-UA"/>
              </w:rPr>
              <w:t>Виготовлення технічної документації з нормативної грошової оцінки земель населених пунктів</w:t>
            </w:r>
          </w:p>
        </w:tc>
        <w:tc>
          <w:tcPr>
            <w:tcW w:w="4962" w:type="dxa"/>
            <w:tcBorders>
              <w:top w:val="single" w:sz="4" w:space="0" w:color="000000"/>
              <w:left w:val="single" w:sz="4" w:space="0" w:color="000000"/>
              <w:bottom w:val="single" w:sz="4" w:space="0" w:color="000000"/>
              <w:right w:val="single" w:sz="4" w:space="0" w:color="000000"/>
            </w:tcBorders>
            <w:hideMark/>
          </w:tcPr>
          <w:p w:rsidR="00D73E66" w:rsidRDefault="00D73E66" w:rsidP="00D73E66">
            <w:pPr>
              <w:pStyle w:val="a3"/>
              <w:jc w:val="both"/>
              <w:rPr>
                <w:rFonts w:ascii="Times New Roman" w:eastAsia="Lucida Sans Unicode" w:hAnsi="Times New Roman" w:cs="Times New Roman"/>
                <w:kern w:val="2"/>
                <w:sz w:val="24"/>
                <w:szCs w:val="24"/>
                <w:lang w:val="uk-UA"/>
              </w:rPr>
            </w:pPr>
            <w:r>
              <w:rPr>
                <w:rFonts w:ascii="Times New Roman" w:eastAsia="Lucida Sans Unicode" w:hAnsi="Times New Roman" w:cs="Times New Roman"/>
                <w:kern w:val="2"/>
                <w:sz w:val="24"/>
                <w:szCs w:val="24"/>
                <w:lang w:val="uk-UA"/>
              </w:rPr>
              <w:t>Нормативна грошова оцінка земель є базою оподаткування та підставою для визначення земельного податку, орендної плати  та інших обов’язкових платежів, що є підгрунням для збільшення надходжень до міського бюджету – 182,5 тис.грн.</w:t>
            </w:r>
          </w:p>
        </w:tc>
        <w:tc>
          <w:tcPr>
            <w:tcW w:w="1134" w:type="dxa"/>
            <w:tcBorders>
              <w:top w:val="single" w:sz="4" w:space="0" w:color="000000"/>
              <w:left w:val="single" w:sz="4" w:space="0" w:color="000000"/>
              <w:bottom w:val="single" w:sz="4" w:space="0" w:color="000000"/>
              <w:right w:val="single" w:sz="4" w:space="0" w:color="000000"/>
            </w:tcBorders>
            <w:hideMark/>
          </w:tcPr>
          <w:p w:rsidR="00D73E66" w:rsidRDefault="00D73E66" w:rsidP="00D73E66">
            <w:pPr>
              <w:pStyle w:val="a3"/>
              <w:jc w:val="both"/>
              <w:rPr>
                <w:rFonts w:ascii="Times New Roman" w:eastAsia="Lucida Sans Unicode" w:hAnsi="Times New Roman" w:cs="Times New Roman"/>
                <w:kern w:val="2"/>
                <w:sz w:val="24"/>
                <w:szCs w:val="24"/>
                <w:lang w:val="uk-UA"/>
              </w:rPr>
            </w:pPr>
            <w:r>
              <w:rPr>
                <w:rFonts w:ascii="Times New Roman" w:eastAsia="Lucida Sans Unicode" w:hAnsi="Times New Roman" w:cs="Times New Roman"/>
                <w:kern w:val="2"/>
                <w:sz w:val="24"/>
                <w:szCs w:val="24"/>
                <w:lang w:val="uk-UA"/>
              </w:rPr>
              <w:t>Кошти міського бюджету</w:t>
            </w:r>
          </w:p>
          <w:p w:rsidR="00D73E66" w:rsidRDefault="00D73E66" w:rsidP="00BC3168">
            <w:pPr>
              <w:pStyle w:val="a3"/>
              <w:jc w:val="both"/>
              <w:rPr>
                <w:rFonts w:ascii="Times New Roman" w:eastAsia="Lucida Sans Unicode" w:hAnsi="Times New Roman" w:cs="Times New Roman"/>
                <w:kern w:val="2"/>
                <w:sz w:val="24"/>
                <w:szCs w:val="24"/>
                <w:lang w:val="uk-UA"/>
              </w:rPr>
            </w:pPr>
          </w:p>
        </w:tc>
      </w:tr>
    </w:tbl>
    <w:p w:rsidR="00127F28" w:rsidRPr="00127F28" w:rsidRDefault="00127F28" w:rsidP="00127F28">
      <w:pPr>
        <w:suppressAutoHyphens/>
        <w:rPr>
          <w:rFonts w:ascii="Times New Roman" w:hAnsi="Times New Roman" w:cs="Times New Roman"/>
          <w:sz w:val="28"/>
          <w:szCs w:val="28"/>
          <w:lang w:val="uk-UA" w:eastAsia="ar-SA"/>
        </w:rPr>
      </w:pPr>
      <w:r>
        <w:rPr>
          <w:rFonts w:ascii="Times New Roman" w:eastAsia="Calibri" w:hAnsi="Times New Roman" w:cs="Times New Roman"/>
          <w:b/>
          <w:sz w:val="28"/>
          <w:szCs w:val="28"/>
          <w:lang w:val="uk-UA"/>
        </w:rPr>
        <w:t xml:space="preserve">Примітка: </w:t>
      </w:r>
      <w:r w:rsidR="00D20FC6" w:rsidRPr="00D15D3E">
        <w:rPr>
          <w:rFonts w:ascii="Times New Roman" w:eastAsia="Calibri" w:hAnsi="Times New Roman" w:cs="Times New Roman"/>
          <w:b/>
          <w:sz w:val="28"/>
          <w:szCs w:val="28"/>
          <w:lang w:val="uk-UA"/>
        </w:rPr>
        <w:tab/>
      </w:r>
      <w:r w:rsidRPr="00127F28">
        <w:rPr>
          <w:rFonts w:ascii="Times New Roman" w:hAnsi="Times New Roman" w:cs="Times New Roman"/>
          <w:sz w:val="28"/>
          <w:szCs w:val="28"/>
          <w:lang w:val="uk-UA" w:eastAsia="ar-SA"/>
        </w:rPr>
        <w:t>К</w:t>
      </w:r>
      <w:r>
        <w:rPr>
          <w:rFonts w:ascii="Times New Roman" w:hAnsi="Times New Roman" w:cs="Times New Roman"/>
          <w:sz w:val="28"/>
          <w:szCs w:val="28"/>
          <w:vertAlign w:val="superscript"/>
          <w:lang w:val="uk-UA" w:eastAsia="ar-SA"/>
        </w:rPr>
        <w:t>*</w:t>
      </w:r>
      <w:r>
        <w:rPr>
          <w:rFonts w:ascii="Times New Roman" w:hAnsi="Times New Roman" w:cs="Times New Roman"/>
          <w:sz w:val="28"/>
          <w:szCs w:val="28"/>
          <w:lang w:val="uk-UA" w:eastAsia="ar-SA"/>
        </w:rPr>
        <w:t xml:space="preserve"> - інформація конфеденційна (за даними управління статистики в Одеській області).</w:t>
      </w:r>
    </w:p>
    <w:p w:rsidR="00127F28" w:rsidRDefault="00127F28" w:rsidP="00D20FC6">
      <w:pPr>
        <w:jc w:val="both"/>
        <w:rPr>
          <w:rFonts w:ascii="Times New Roman" w:eastAsia="Calibri" w:hAnsi="Times New Roman" w:cs="Times New Roman"/>
          <w:b/>
          <w:sz w:val="28"/>
          <w:szCs w:val="28"/>
          <w:lang w:val="uk-UA"/>
        </w:rPr>
      </w:pPr>
    </w:p>
    <w:p w:rsidR="00D20FC6" w:rsidRPr="00D15D3E" w:rsidRDefault="00D20FC6" w:rsidP="00D20FC6">
      <w:pPr>
        <w:jc w:val="both"/>
        <w:rPr>
          <w:rFonts w:ascii="Times New Roman" w:eastAsia="Calibri" w:hAnsi="Times New Roman" w:cs="Times New Roman"/>
          <w:b/>
          <w:sz w:val="28"/>
          <w:szCs w:val="28"/>
          <w:lang w:val="uk-UA"/>
        </w:rPr>
      </w:pPr>
      <w:r w:rsidRPr="00D15D3E">
        <w:rPr>
          <w:rFonts w:ascii="Times New Roman" w:eastAsia="Calibri" w:hAnsi="Times New Roman" w:cs="Times New Roman"/>
          <w:b/>
          <w:sz w:val="28"/>
          <w:szCs w:val="28"/>
          <w:lang w:val="uk-UA"/>
        </w:rPr>
        <w:t xml:space="preserve">Негативно на вирішення нагальних питань громади також впливає: </w:t>
      </w:r>
    </w:p>
    <w:p w:rsidR="00D20FC6" w:rsidRPr="00D15D3E" w:rsidRDefault="00D20FC6" w:rsidP="00D20FC6">
      <w:pPr>
        <w:pStyle w:val="a3"/>
        <w:jc w:val="both"/>
        <w:rPr>
          <w:rFonts w:ascii="Times New Roman" w:eastAsia="Calibri" w:hAnsi="Times New Roman" w:cs="Times New Roman"/>
          <w:sz w:val="28"/>
          <w:szCs w:val="28"/>
          <w:lang w:val="uk-UA"/>
        </w:rPr>
      </w:pPr>
      <w:r w:rsidRPr="00D15D3E">
        <w:rPr>
          <w:rFonts w:eastAsia="Calibri"/>
          <w:lang w:val="uk-UA"/>
        </w:rPr>
        <w:t>-</w:t>
      </w:r>
      <w:r w:rsidRPr="00D15D3E">
        <w:rPr>
          <w:rFonts w:eastAsia="Calibri"/>
          <w:lang w:val="uk-UA"/>
        </w:rPr>
        <w:tab/>
      </w:r>
      <w:r w:rsidRPr="00D15D3E">
        <w:rPr>
          <w:rFonts w:ascii="Times New Roman" w:eastAsia="Calibri" w:hAnsi="Times New Roman" w:cs="Times New Roman"/>
          <w:sz w:val="28"/>
          <w:szCs w:val="28"/>
          <w:lang w:val="uk-UA"/>
        </w:rPr>
        <w:t>незадовільний стан доріг загальнодержавного та комунального значення;</w:t>
      </w:r>
    </w:p>
    <w:p w:rsidR="00D20FC6" w:rsidRPr="00D15D3E" w:rsidRDefault="00D20FC6" w:rsidP="00D20FC6">
      <w:pPr>
        <w:pStyle w:val="a3"/>
        <w:jc w:val="both"/>
        <w:rPr>
          <w:rFonts w:ascii="Times New Roman" w:eastAsia="Calibri" w:hAnsi="Times New Roman" w:cs="Times New Roman"/>
          <w:sz w:val="28"/>
          <w:szCs w:val="28"/>
          <w:lang w:val="uk-UA"/>
        </w:rPr>
      </w:pPr>
      <w:r w:rsidRPr="00D15D3E">
        <w:rPr>
          <w:rFonts w:ascii="Times New Roman" w:eastAsia="Calibri" w:hAnsi="Times New Roman" w:cs="Times New Roman"/>
          <w:sz w:val="28"/>
          <w:szCs w:val="28"/>
          <w:lang w:val="uk-UA"/>
        </w:rPr>
        <w:t>-</w:t>
      </w:r>
      <w:r w:rsidRPr="00D15D3E">
        <w:rPr>
          <w:rFonts w:ascii="Times New Roman" w:eastAsia="Calibri" w:hAnsi="Times New Roman" w:cs="Times New Roman"/>
          <w:sz w:val="28"/>
          <w:szCs w:val="28"/>
          <w:lang w:val="uk-UA"/>
        </w:rPr>
        <w:tab/>
        <w:t>складна демографічна ситуація ;</w:t>
      </w:r>
    </w:p>
    <w:p w:rsidR="00D20FC6" w:rsidRPr="00D15D3E" w:rsidRDefault="00D20FC6" w:rsidP="00D20FC6">
      <w:pPr>
        <w:pStyle w:val="a3"/>
        <w:jc w:val="both"/>
        <w:rPr>
          <w:rFonts w:ascii="Times New Roman" w:eastAsia="Calibri" w:hAnsi="Times New Roman" w:cs="Times New Roman"/>
          <w:sz w:val="28"/>
          <w:szCs w:val="28"/>
          <w:lang w:val="uk-UA"/>
        </w:rPr>
      </w:pPr>
      <w:r w:rsidRPr="00D15D3E">
        <w:rPr>
          <w:rFonts w:ascii="Times New Roman" w:eastAsia="Calibri" w:hAnsi="Times New Roman" w:cs="Times New Roman"/>
          <w:sz w:val="28"/>
          <w:szCs w:val="28"/>
          <w:lang w:val="uk-UA"/>
        </w:rPr>
        <w:t>-</w:t>
      </w:r>
      <w:r w:rsidRPr="00D15D3E">
        <w:rPr>
          <w:rFonts w:ascii="Times New Roman" w:eastAsia="Calibri" w:hAnsi="Times New Roman" w:cs="Times New Roman"/>
          <w:sz w:val="28"/>
          <w:szCs w:val="28"/>
          <w:lang w:val="uk-UA"/>
        </w:rPr>
        <w:tab/>
        <w:t>виїзд населення в працездатному віці за межі громади;</w:t>
      </w:r>
    </w:p>
    <w:p w:rsidR="00D20FC6" w:rsidRPr="00D15D3E" w:rsidRDefault="00D20FC6" w:rsidP="00D20FC6">
      <w:pPr>
        <w:pStyle w:val="a3"/>
        <w:jc w:val="both"/>
        <w:rPr>
          <w:rFonts w:ascii="Times New Roman" w:eastAsia="Calibri" w:hAnsi="Times New Roman" w:cs="Times New Roman"/>
          <w:sz w:val="28"/>
          <w:szCs w:val="28"/>
          <w:lang w:val="uk-UA"/>
        </w:rPr>
      </w:pPr>
      <w:r w:rsidRPr="00D15D3E">
        <w:rPr>
          <w:rFonts w:ascii="Times New Roman" w:eastAsia="Calibri" w:hAnsi="Times New Roman" w:cs="Times New Roman"/>
          <w:sz w:val="28"/>
          <w:szCs w:val="28"/>
          <w:lang w:val="uk-UA"/>
        </w:rPr>
        <w:t>-</w:t>
      </w:r>
      <w:r w:rsidRPr="00D15D3E">
        <w:rPr>
          <w:rFonts w:ascii="Times New Roman" w:eastAsia="Calibri" w:hAnsi="Times New Roman" w:cs="Times New Roman"/>
          <w:sz w:val="28"/>
          <w:szCs w:val="28"/>
          <w:lang w:val="uk-UA"/>
        </w:rPr>
        <w:tab/>
        <w:t>недостатність надійного водопостачання та водовідведення в місті;</w:t>
      </w:r>
    </w:p>
    <w:p w:rsidR="00D20FC6" w:rsidRPr="00D15D3E" w:rsidRDefault="00D20FC6" w:rsidP="00D20FC6">
      <w:pPr>
        <w:pStyle w:val="a3"/>
        <w:jc w:val="both"/>
        <w:rPr>
          <w:rFonts w:ascii="Times New Roman" w:eastAsia="Calibri" w:hAnsi="Times New Roman" w:cs="Times New Roman"/>
          <w:sz w:val="28"/>
          <w:szCs w:val="28"/>
          <w:lang w:val="uk-UA"/>
        </w:rPr>
      </w:pPr>
      <w:r w:rsidRPr="00D15D3E">
        <w:rPr>
          <w:rFonts w:ascii="Times New Roman" w:eastAsia="Calibri" w:hAnsi="Times New Roman" w:cs="Times New Roman"/>
          <w:sz w:val="28"/>
          <w:szCs w:val="28"/>
          <w:lang w:val="uk-UA"/>
        </w:rPr>
        <w:t>-</w:t>
      </w:r>
      <w:r w:rsidRPr="00D15D3E">
        <w:rPr>
          <w:rFonts w:ascii="Times New Roman" w:eastAsia="Calibri" w:hAnsi="Times New Roman" w:cs="Times New Roman"/>
          <w:sz w:val="28"/>
          <w:szCs w:val="28"/>
          <w:lang w:val="uk-UA"/>
        </w:rPr>
        <w:tab/>
        <w:t>зношеність Ананьївського водогону;</w:t>
      </w:r>
    </w:p>
    <w:p w:rsidR="00D20FC6" w:rsidRPr="00D15D3E" w:rsidRDefault="00D20FC6" w:rsidP="00D20FC6">
      <w:pPr>
        <w:pStyle w:val="a3"/>
        <w:jc w:val="both"/>
        <w:rPr>
          <w:rFonts w:ascii="Times New Roman" w:eastAsia="Calibri" w:hAnsi="Times New Roman" w:cs="Times New Roman"/>
          <w:sz w:val="28"/>
          <w:szCs w:val="28"/>
          <w:lang w:val="uk-UA"/>
        </w:rPr>
      </w:pPr>
      <w:r w:rsidRPr="00D15D3E">
        <w:rPr>
          <w:rFonts w:ascii="Times New Roman" w:eastAsia="Calibri" w:hAnsi="Times New Roman" w:cs="Times New Roman"/>
          <w:sz w:val="28"/>
          <w:szCs w:val="28"/>
          <w:lang w:val="uk-UA"/>
        </w:rPr>
        <w:t>-</w:t>
      </w:r>
      <w:r w:rsidRPr="00D15D3E">
        <w:rPr>
          <w:rFonts w:ascii="Times New Roman" w:eastAsia="Calibri" w:hAnsi="Times New Roman" w:cs="Times New Roman"/>
          <w:sz w:val="28"/>
          <w:szCs w:val="28"/>
          <w:lang w:val="uk-UA"/>
        </w:rPr>
        <w:tab/>
        <w:t xml:space="preserve">недостатнє фінансування цільових регіональних та державних програм; </w:t>
      </w:r>
    </w:p>
    <w:p w:rsidR="00D20FC6" w:rsidRPr="00D15D3E" w:rsidRDefault="00D20FC6" w:rsidP="00D20FC6">
      <w:pPr>
        <w:pStyle w:val="a3"/>
        <w:jc w:val="both"/>
        <w:rPr>
          <w:rFonts w:ascii="Times New Roman" w:eastAsia="Calibri" w:hAnsi="Times New Roman" w:cs="Times New Roman"/>
          <w:sz w:val="28"/>
          <w:szCs w:val="28"/>
          <w:lang w:val="uk-UA"/>
        </w:rPr>
      </w:pPr>
      <w:r w:rsidRPr="00D15D3E">
        <w:rPr>
          <w:rFonts w:ascii="Times New Roman" w:eastAsia="Calibri" w:hAnsi="Times New Roman" w:cs="Times New Roman"/>
          <w:sz w:val="28"/>
          <w:szCs w:val="28"/>
          <w:lang w:val="uk-UA"/>
        </w:rPr>
        <w:t>-</w:t>
      </w:r>
      <w:r w:rsidRPr="00D15D3E">
        <w:rPr>
          <w:rFonts w:ascii="Times New Roman" w:eastAsia="Calibri" w:hAnsi="Times New Roman" w:cs="Times New Roman"/>
          <w:sz w:val="28"/>
          <w:szCs w:val="28"/>
          <w:lang w:val="uk-UA"/>
        </w:rPr>
        <w:tab/>
        <w:t>обмежений доступ та висока вартість кредитних ресурсів</w:t>
      </w:r>
      <w:r w:rsidR="009B33A5">
        <w:rPr>
          <w:rFonts w:ascii="Times New Roman" w:eastAsia="Calibri" w:hAnsi="Times New Roman" w:cs="Times New Roman"/>
          <w:sz w:val="28"/>
          <w:szCs w:val="28"/>
          <w:lang w:val="uk-UA"/>
        </w:rPr>
        <w:t>.</w:t>
      </w:r>
    </w:p>
    <w:p w:rsidR="00D20FC6" w:rsidRPr="00D15D3E" w:rsidRDefault="00D20FC6" w:rsidP="00D20FC6">
      <w:pPr>
        <w:pStyle w:val="a3"/>
        <w:jc w:val="both"/>
        <w:rPr>
          <w:rFonts w:ascii="Times New Roman" w:eastAsia="Calibri" w:hAnsi="Times New Roman" w:cs="Times New Roman"/>
          <w:sz w:val="28"/>
          <w:szCs w:val="28"/>
          <w:lang w:val="uk-UA"/>
        </w:rPr>
      </w:pPr>
    </w:p>
    <w:p w:rsidR="00BC3168" w:rsidRPr="00D15D3E" w:rsidRDefault="00BC3168" w:rsidP="00F170C9">
      <w:pPr>
        <w:widowControl/>
        <w:tabs>
          <w:tab w:val="left" w:pos="360"/>
          <w:tab w:val="left" w:pos="720"/>
        </w:tabs>
        <w:autoSpaceDE/>
        <w:autoSpaceDN/>
        <w:adjustRightInd/>
        <w:ind w:left="720"/>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lastRenderedPageBreak/>
        <w:t>Інформація про  виконання  бюджетів, що увійшли до складу громади за доходами за 11 місяців 2020 року.</w:t>
      </w:r>
    </w:p>
    <w:p w:rsidR="00BC3168" w:rsidRPr="00794C46" w:rsidRDefault="00BC3168" w:rsidP="00794C46">
      <w:pPr>
        <w:pStyle w:val="a3"/>
        <w:ind w:firstLine="709"/>
        <w:jc w:val="both"/>
        <w:rPr>
          <w:rFonts w:ascii="Times New Roman" w:hAnsi="Times New Roman" w:cs="Times New Roman"/>
          <w:sz w:val="28"/>
          <w:szCs w:val="28"/>
        </w:rPr>
      </w:pPr>
      <w:r w:rsidRPr="00794C46">
        <w:rPr>
          <w:rFonts w:ascii="Times New Roman" w:hAnsi="Times New Roman" w:cs="Times New Roman"/>
          <w:sz w:val="28"/>
          <w:szCs w:val="28"/>
        </w:rPr>
        <w:t>Дохідна частина бюджетів, що увійшли до складу громади за 11 місяців 2020 року по загальному фонду виконана на 97,3% при уточненому плані  186 621,7 тис. грн., фактично надійшло 181 584,0 тис. грн., що на 5 037,7 тис. грн. менше.</w:t>
      </w:r>
    </w:p>
    <w:p w:rsidR="00BC3168" w:rsidRPr="00794C46" w:rsidRDefault="00BC3168" w:rsidP="00794C46">
      <w:pPr>
        <w:pStyle w:val="a3"/>
        <w:ind w:firstLine="709"/>
        <w:jc w:val="both"/>
        <w:rPr>
          <w:rFonts w:ascii="Times New Roman" w:hAnsi="Times New Roman" w:cs="Times New Roman"/>
          <w:sz w:val="28"/>
          <w:szCs w:val="28"/>
        </w:rPr>
      </w:pPr>
      <w:r w:rsidRPr="00794C46">
        <w:rPr>
          <w:rFonts w:ascii="Times New Roman" w:hAnsi="Times New Roman" w:cs="Times New Roman"/>
          <w:sz w:val="28"/>
          <w:szCs w:val="28"/>
        </w:rPr>
        <w:t xml:space="preserve">Дотацій і субвенцій надійшло на суму 103 801,9 тис. грн., що складає 96,2% до плану та на 4 099,4 тис. грн. менше.  Питома вага надходжень дотацій і субвенцій в доходах  бюджету по загальному фонду складає  57,2%.  </w:t>
      </w:r>
    </w:p>
    <w:p w:rsidR="00BC3168" w:rsidRPr="00794C46" w:rsidRDefault="00BC3168" w:rsidP="00794C46">
      <w:pPr>
        <w:pStyle w:val="a3"/>
        <w:ind w:firstLine="709"/>
        <w:jc w:val="both"/>
        <w:rPr>
          <w:rFonts w:ascii="Times New Roman" w:hAnsi="Times New Roman" w:cs="Times New Roman"/>
          <w:sz w:val="28"/>
          <w:szCs w:val="28"/>
        </w:rPr>
      </w:pPr>
      <w:r w:rsidRPr="00794C46">
        <w:rPr>
          <w:rFonts w:ascii="Times New Roman" w:hAnsi="Times New Roman" w:cs="Times New Roman"/>
          <w:sz w:val="28"/>
          <w:szCs w:val="28"/>
        </w:rPr>
        <w:t>Загальний фонд власних надходжень бюджетів, що увійшли до складу громади (без урахування трансфертів) виконано на 98,8%, при плані 78 720,4 тис. грн., фактично надійшло  77 782,1 тис. грн., що на 938,3 тис. грн. менше.</w:t>
      </w:r>
    </w:p>
    <w:p w:rsidR="00BC3168" w:rsidRPr="00794C46" w:rsidRDefault="00BC3168" w:rsidP="00794C46">
      <w:pPr>
        <w:pStyle w:val="a3"/>
        <w:ind w:firstLine="709"/>
        <w:jc w:val="both"/>
        <w:rPr>
          <w:rFonts w:ascii="Times New Roman" w:hAnsi="Times New Roman" w:cs="Times New Roman"/>
          <w:sz w:val="28"/>
          <w:szCs w:val="28"/>
        </w:rPr>
      </w:pPr>
      <w:r w:rsidRPr="00794C46">
        <w:rPr>
          <w:rFonts w:ascii="Times New Roman" w:hAnsi="Times New Roman" w:cs="Times New Roman"/>
          <w:sz w:val="28"/>
          <w:szCs w:val="28"/>
        </w:rPr>
        <w:t xml:space="preserve"> По бюджетів, що увійшли до складу громади з 13 джерел надходжень є зарахування по 7-ми джерелах доходів.</w:t>
      </w:r>
    </w:p>
    <w:p w:rsidR="00BC3168" w:rsidRPr="00794C46" w:rsidRDefault="00BC3168" w:rsidP="00794C46">
      <w:pPr>
        <w:pStyle w:val="a3"/>
        <w:ind w:firstLine="709"/>
        <w:jc w:val="both"/>
        <w:rPr>
          <w:rFonts w:ascii="Times New Roman" w:hAnsi="Times New Roman" w:cs="Times New Roman"/>
          <w:sz w:val="28"/>
          <w:szCs w:val="28"/>
        </w:rPr>
      </w:pPr>
      <w:r w:rsidRPr="00794C46">
        <w:rPr>
          <w:rFonts w:ascii="Times New Roman" w:hAnsi="Times New Roman" w:cs="Times New Roman"/>
          <w:sz w:val="28"/>
          <w:szCs w:val="28"/>
        </w:rPr>
        <w:t>Головним  джерелом надходжень є податок з доходів фізичних осіб, який виконано на 94,3%, питома вага в загальному фонді власних надходжень складає  50,2%, при плані 41 418,8 тис. грн., фактично надійшло  39 071,6 тис. грн., що на 2 347,3 тис. грн. менше, невиконання плану пов'язано заходів, спрямованих на запобігання виникненню і поширенню коронавірусної хвороби та зі зменшенням надходжень за оренду паїв від сільгоспвиробників внаслідок втрат врожаю (весняна посуха).</w:t>
      </w:r>
    </w:p>
    <w:p w:rsidR="00BC3168" w:rsidRPr="00794C46" w:rsidRDefault="00BC3168" w:rsidP="00794C46">
      <w:pPr>
        <w:pStyle w:val="a3"/>
        <w:ind w:firstLine="709"/>
        <w:jc w:val="both"/>
        <w:rPr>
          <w:rFonts w:ascii="Times New Roman" w:hAnsi="Times New Roman" w:cs="Times New Roman"/>
          <w:sz w:val="28"/>
          <w:szCs w:val="28"/>
        </w:rPr>
      </w:pPr>
      <w:r w:rsidRPr="00794C46">
        <w:rPr>
          <w:rFonts w:ascii="Times New Roman" w:hAnsi="Times New Roman" w:cs="Times New Roman"/>
          <w:sz w:val="28"/>
          <w:szCs w:val="28"/>
        </w:rPr>
        <w:t xml:space="preserve">Податок на прибуток підприємств комунальної власності виконано на 141,2%, при плані 14,6 тис. грн., фактично надійшло 20,6 тис. грн., що на 6,0 тис. грн. більше. </w:t>
      </w:r>
    </w:p>
    <w:p w:rsidR="00BC3168" w:rsidRPr="00794C46" w:rsidRDefault="00BC3168" w:rsidP="00794C46">
      <w:pPr>
        <w:pStyle w:val="a3"/>
        <w:ind w:firstLine="709"/>
        <w:jc w:val="both"/>
        <w:rPr>
          <w:rFonts w:ascii="Times New Roman" w:hAnsi="Times New Roman" w:cs="Times New Roman"/>
          <w:sz w:val="28"/>
          <w:szCs w:val="28"/>
        </w:rPr>
      </w:pPr>
      <w:r w:rsidRPr="00794C46">
        <w:rPr>
          <w:rFonts w:ascii="Times New Roman" w:hAnsi="Times New Roman" w:cs="Times New Roman"/>
          <w:sz w:val="28"/>
          <w:szCs w:val="28"/>
        </w:rPr>
        <w:t xml:space="preserve">Рентна плата та плата за використання інших природних ресурсів виконано на 85,6%, при плані 68,6 тис. грн., фактично надійшло 58,8 тис. грн., що на 9,9 тис. грн. менше. </w:t>
      </w:r>
    </w:p>
    <w:p w:rsidR="00BC3168" w:rsidRPr="00794C46" w:rsidRDefault="00BC3168" w:rsidP="00794C46">
      <w:pPr>
        <w:pStyle w:val="a3"/>
        <w:ind w:firstLine="709"/>
        <w:jc w:val="both"/>
        <w:rPr>
          <w:rFonts w:ascii="Times New Roman" w:hAnsi="Times New Roman" w:cs="Times New Roman"/>
          <w:sz w:val="28"/>
          <w:szCs w:val="28"/>
        </w:rPr>
      </w:pPr>
      <w:r w:rsidRPr="00794C46">
        <w:rPr>
          <w:rFonts w:ascii="Times New Roman" w:hAnsi="Times New Roman" w:cs="Times New Roman"/>
          <w:sz w:val="28"/>
          <w:szCs w:val="28"/>
        </w:rPr>
        <w:t xml:space="preserve">Внутрішні податки на товари та послуги (акцизний податок) виконано на 135,7%, при плані 5 113,8 тис. грн., фактично надійшло 6 939,9 тис. грн., що на 1 826,1 тис. грн. більше. </w:t>
      </w:r>
    </w:p>
    <w:p w:rsidR="00BC3168" w:rsidRPr="00794C46" w:rsidRDefault="00BC3168" w:rsidP="00794C46">
      <w:pPr>
        <w:pStyle w:val="a3"/>
        <w:ind w:firstLine="709"/>
        <w:jc w:val="both"/>
        <w:rPr>
          <w:rFonts w:ascii="Times New Roman" w:hAnsi="Times New Roman" w:cs="Times New Roman"/>
          <w:sz w:val="28"/>
          <w:szCs w:val="28"/>
        </w:rPr>
      </w:pPr>
      <w:r w:rsidRPr="00794C46">
        <w:rPr>
          <w:rFonts w:ascii="Times New Roman" w:hAnsi="Times New Roman" w:cs="Times New Roman"/>
          <w:sz w:val="28"/>
          <w:szCs w:val="28"/>
        </w:rPr>
        <w:t>Місцеві податки  виконано на 97,1%, при плані 30 732,1 тис. грн., фактично надійшло 29 832,4 тис. грн., що на 6,0 тис. грн. більше, в тому числі:</w:t>
      </w:r>
    </w:p>
    <w:p w:rsidR="00BC3168" w:rsidRPr="00794C46" w:rsidRDefault="00BC3168" w:rsidP="00794C46">
      <w:pPr>
        <w:pStyle w:val="a3"/>
        <w:ind w:firstLine="709"/>
        <w:jc w:val="both"/>
        <w:rPr>
          <w:rFonts w:ascii="Times New Roman" w:hAnsi="Times New Roman" w:cs="Times New Roman"/>
          <w:sz w:val="28"/>
          <w:szCs w:val="28"/>
        </w:rPr>
      </w:pPr>
      <w:r w:rsidRPr="00794C46">
        <w:rPr>
          <w:rFonts w:ascii="Times New Roman" w:hAnsi="Times New Roman" w:cs="Times New Roman"/>
          <w:sz w:val="28"/>
          <w:szCs w:val="28"/>
        </w:rPr>
        <w:t>- Податок на майно виконано на 95,9%, при плані 16 258,1 тис. грн., фактично надійшло 15 582,6 тис. грн., що на 675,5 тис. грн. менше.</w:t>
      </w:r>
    </w:p>
    <w:p w:rsidR="00BC3168" w:rsidRPr="00794C46" w:rsidRDefault="00BC3168" w:rsidP="00794C46">
      <w:pPr>
        <w:pStyle w:val="a3"/>
        <w:ind w:firstLine="709"/>
        <w:jc w:val="both"/>
        <w:rPr>
          <w:rFonts w:ascii="Times New Roman" w:hAnsi="Times New Roman" w:cs="Times New Roman"/>
          <w:sz w:val="28"/>
          <w:szCs w:val="28"/>
        </w:rPr>
      </w:pPr>
      <w:r w:rsidRPr="00794C46">
        <w:rPr>
          <w:rFonts w:ascii="Times New Roman" w:hAnsi="Times New Roman" w:cs="Times New Roman"/>
          <w:sz w:val="28"/>
          <w:szCs w:val="28"/>
        </w:rPr>
        <w:t xml:space="preserve">- Єдиний податок  виконано на 98,5%, при плані 14 474,0 тис. грн. фактично надійшло 14 249,8 тис. грн., що на 224,2 тис. грн. менше. </w:t>
      </w:r>
    </w:p>
    <w:p w:rsidR="00BC3168" w:rsidRPr="00794C46" w:rsidRDefault="00BC3168" w:rsidP="00794C46">
      <w:pPr>
        <w:pStyle w:val="a3"/>
        <w:ind w:firstLine="709"/>
        <w:jc w:val="both"/>
        <w:rPr>
          <w:rFonts w:ascii="Times New Roman" w:hAnsi="Times New Roman" w:cs="Times New Roman"/>
          <w:sz w:val="28"/>
          <w:szCs w:val="28"/>
        </w:rPr>
      </w:pPr>
      <w:r w:rsidRPr="00794C46">
        <w:rPr>
          <w:rFonts w:ascii="Times New Roman" w:hAnsi="Times New Roman" w:cs="Times New Roman"/>
          <w:sz w:val="28"/>
          <w:szCs w:val="28"/>
        </w:rPr>
        <w:t>Неподаткові надходження  виконано на 135,4%, при плані 1 372,4 тис. грн. фактично надійшло 1 858,8 тис. грн., що на 486,4 тис. грн. більше, в тому числі:</w:t>
      </w:r>
    </w:p>
    <w:p w:rsidR="00BC3168" w:rsidRPr="00794C46" w:rsidRDefault="00BC3168" w:rsidP="00794C46">
      <w:pPr>
        <w:pStyle w:val="a3"/>
        <w:ind w:firstLine="709"/>
        <w:jc w:val="both"/>
        <w:rPr>
          <w:rFonts w:ascii="Times New Roman" w:hAnsi="Times New Roman" w:cs="Times New Roman"/>
          <w:sz w:val="28"/>
          <w:szCs w:val="28"/>
        </w:rPr>
      </w:pPr>
      <w:r w:rsidRPr="00794C46">
        <w:rPr>
          <w:rFonts w:ascii="Times New Roman" w:hAnsi="Times New Roman" w:cs="Times New Roman"/>
          <w:sz w:val="28"/>
          <w:szCs w:val="28"/>
        </w:rPr>
        <w:t xml:space="preserve">- Плата за надання адміністративних послуг виконано на 125,2%, при плані 1084,1 тис. грн., фактично надійшло 1 357,4 тис. грн., що на 273,4 тис. грн. більше. </w:t>
      </w:r>
    </w:p>
    <w:p w:rsidR="00BC3168" w:rsidRPr="00794C46" w:rsidRDefault="00BC3168" w:rsidP="00794C46">
      <w:pPr>
        <w:pStyle w:val="a3"/>
        <w:ind w:firstLine="709"/>
        <w:jc w:val="both"/>
        <w:rPr>
          <w:rFonts w:ascii="Times New Roman" w:hAnsi="Times New Roman" w:cs="Times New Roman"/>
          <w:sz w:val="28"/>
          <w:szCs w:val="28"/>
        </w:rPr>
      </w:pPr>
      <w:r w:rsidRPr="00794C46">
        <w:rPr>
          <w:rFonts w:ascii="Times New Roman" w:hAnsi="Times New Roman" w:cs="Times New Roman"/>
          <w:sz w:val="28"/>
          <w:szCs w:val="28"/>
        </w:rPr>
        <w:t>- Державне мито виконано на 115,9%, при плані 95,5 тис. грн., фактично надійшло 110,7 тис. грн., що на 15,2 тис. грн. більше.</w:t>
      </w:r>
    </w:p>
    <w:p w:rsidR="00BC3168" w:rsidRPr="00794C46" w:rsidRDefault="00BC3168" w:rsidP="00794C46">
      <w:pPr>
        <w:pStyle w:val="a3"/>
        <w:ind w:firstLine="709"/>
        <w:jc w:val="both"/>
        <w:rPr>
          <w:rFonts w:ascii="Times New Roman" w:hAnsi="Times New Roman" w:cs="Times New Roman"/>
          <w:sz w:val="28"/>
          <w:szCs w:val="28"/>
        </w:rPr>
      </w:pPr>
      <w:r w:rsidRPr="00794C46">
        <w:rPr>
          <w:rFonts w:ascii="Times New Roman" w:hAnsi="Times New Roman" w:cs="Times New Roman"/>
          <w:sz w:val="28"/>
          <w:szCs w:val="28"/>
        </w:rPr>
        <w:t>По  спеціальному фонду  бюджетів, що увійшли до складу громади за доходами за 11 місяців 2020 року без урахування трансфертів виконано на 57,0%, при плані 2 650,4 тис. грн., фактично надійшло 1 511,0 тис. грн., що на 1 139,4 тис. грн. менше, в тому числі:</w:t>
      </w:r>
    </w:p>
    <w:p w:rsidR="00BC3168" w:rsidRPr="00794C46" w:rsidRDefault="00BC3168" w:rsidP="00794C46">
      <w:pPr>
        <w:pStyle w:val="a3"/>
        <w:ind w:firstLine="709"/>
        <w:jc w:val="both"/>
        <w:rPr>
          <w:rFonts w:ascii="Times New Roman" w:hAnsi="Times New Roman" w:cs="Times New Roman"/>
          <w:sz w:val="28"/>
          <w:szCs w:val="28"/>
        </w:rPr>
      </w:pPr>
      <w:r w:rsidRPr="00794C46">
        <w:rPr>
          <w:rFonts w:ascii="Times New Roman" w:hAnsi="Times New Roman" w:cs="Times New Roman"/>
          <w:sz w:val="28"/>
          <w:szCs w:val="28"/>
        </w:rPr>
        <w:lastRenderedPageBreak/>
        <w:t>- Екологічний податок виконано на 65,7%, при плані 77,8 тис. грн., фактично надійшло 51,1 тис. грн., що на 26,7 тис. грн. менше.</w:t>
      </w:r>
    </w:p>
    <w:p w:rsidR="00BC3168" w:rsidRPr="00794C46" w:rsidRDefault="00BC3168" w:rsidP="00794C46">
      <w:pPr>
        <w:pStyle w:val="a3"/>
        <w:ind w:firstLine="709"/>
        <w:jc w:val="both"/>
        <w:rPr>
          <w:rFonts w:ascii="Times New Roman" w:hAnsi="Times New Roman" w:cs="Times New Roman"/>
          <w:sz w:val="28"/>
          <w:szCs w:val="28"/>
        </w:rPr>
      </w:pPr>
      <w:r w:rsidRPr="00794C46">
        <w:rPr>
          <w:rFonts w:ascii="Times New Roman" w:hAnsi="Times New Roman" w:cs="Times New Roman"/>
          <w:sz w:val="28"/>
          <w:szCs w:val="28"/>
        </w:rPr>
        <w:t xml:space="preserve">- Власні надходження бюджетних установ виконано на 56,5% при плані 2 572,6 тис.грн. фактично надійшло 1 453,3 тис. грн., що на 1 119,3 тис. грн. менше. </w:t>
      </w:r>
    </w:p>
    <w:p w:rsidR="00BC3168" w:rsidRPr="00D15D3E" w:rsidRDefault="00BC3168" w:rsidP="00BC3168">
      <w:pPr>
        <w:tabs>
          <w:tab w:val="left" w:pos="5380"/>
        </w:tabs>
        <w:jc w:val="center"/>
        <w:rPr>
          <w:rFonts w:ascii="Times New Roman" w:hAnsi="Times New Roman" w:cs="Times New Roman"/>
          <w:b/>
          <w:sz w:val="24"/>
          <w:szCs w:val="24"/>
          <w:lang w:val="uk-UA"/>
        </w:rPr>
      </w:pPr>
      <w:r w:rsidRPr="00D15D3E">
        <w:rPr>
          <w:rFonts w:ascii="Times New Roman" w:hAnsi="Times New Roman" w:cs="Times New Roman"/>
          <w:b/>
          <w:sz w:val="28"/>
          <w:szCs w:val="28"/>
          <w:lang w:val="uk-UA"/>
        </w:rPr>
        <w:t>Інформація про хід виконання  бюджетів, що увійшли до складу громади за видатками за 11 місяців 2020 року</w:t>
      </w:r>
    </w:p>
    <w:tbl>
      <w:tblPr>
        <w:tblW w:w="9497" w:type="dxa"/>
        <w:tblInd w:w="250" w:type="dxa"/>
        <w:tblLayout w:type="fixed"/>
        <w:tblLook w:val="04A0"/>
      </w:tblPr>
      <w:tblGrid>
        <w:gridCol w:w="1559"/>
        <w:gridCol w:w="2268"/>
        <w:gridCol w:w="1985"/>
        <w:gridCol w:w="1701"/>
        <w:gridCol w:w="1134"/>
        <w:gridCol w:w="850"/>
      </w:tblGrid>
      <w:tr w:rsidR="00BC3168" w:rsidRPr="00D15D3E" w:rsidTr="00794C46">
        <w:trPr>
          <w:trHeight w:val="1275"/>
        </w:trPr>
        <w:tc>
          <w:tcPr>
            <w:tcW w:w="1559" w:type="dxa"/>
            <w:tcBorders>
              <w:top w:val="single" w:sz="4" w:space="0" w:color="auto"/>
              <w:left w:val="single" w:sz="4" w:space="0" w:color="auto"/>
              <w:bottom w:val="single" w:sz="4" w:space="0" w:color="auto"/>
              <w:right w:val="single" w:sz="4" w:space="0" w:color="auto"/>
            </w:tcBorders>
            <w:vAlign w:val="center"/>
            <w:hideMark/>
          </w:tcPr>
          <w:p w:rsidR="00BC3168" w:rsidRPr="00D15D3E" w:rsidRDefault="00BC3168" w:rsidP="00BC3168">
            <w:pPr>
              <w:jc w:val="center"/>
              <w:rPr>
                <w:rFonts w:ascii="Times New Roman" w:hAnsi="Times New Roman" w:cs="Times New Roman"/>
              </w:rPr>
            </w:pPr>
            <w:r w:rsidRPr="00D15D3E">
              <w:rPr>
                <w:rFonts w:ascii="Times New Roman" w:hAnsi="Times New Roman" w:cs="Times New Roman"/>
              </w:rPr>
              <w:t>Код</w:t>
            </w:r>
          </w:p>
        </w:tc>
        <w:tc>
          <w:tcPr>
            <w:tcW w:w="2268" w:type="dxa"/>
            <w:tcBorders>
              <w:top w:val="single" w:sz="4" w:space="0" w:color="auto"/>
              <w:left w:val="nil"/>
              <w:bottom w:val="single" w:sz="4" w:space="0" w:color="auto"/>
              <w:right w:val="single" w:sz="4" w:space="0" w:color="auto"/>
            </w:tcBorders>
            <w:vAlign w:val="center"/>
            <w:hideMark/>
          </w:tcPr>
          <w:p w:rsidR="00BC3168" w:rsidRPr="00D15D3E" w:rsidRDefault="00BC3168" w:rsidP="00BC3168">
            <w:pPr>
              <w:jc w:val="center"/>
              <w:rPr>
                <w:rFonts w:ascii="Times New Roman" w:hAnsi="Times New Roman" w:cs="Times New Roman"/>
              </w:rPr>
            </w:pPr>
            <w:r w:rsidRPr="00D15D3E">
              <w:rPr>
                <w:rFonts w:ascii="Times New Roman" w:hAnsi="Times New Roman" w:cs="Times New Roman"/>
              </w:rPr>
              <w:t>Показник</w:t>
            </w:r>
          </w:p>
        </w:tc>
        <w:tc>
          <w:tcPr>
            <w:tcW w:w="1985" w:type="dxa"/>
            <w:tcBorders>
              <w:top w:val="single" w:sz="4" w:space="0" w:color="auto"/>
              <w:left w:val="nil"/>
              <w:bottom w:val="single" w:sz="4" w:space="0" w:color="auto"/>
              <w:right w:val="single" w:sz="4" w:space="0" w:color="auto"/>
            </w:tcBorders>
            <w:vAlign w:val="center"/>
            <w:hideMark/>
          </w:tcPr>
          <w:p w:rsidR="00BC3168" w:rsidRPr="00D15D3E" w:rsidRDefault="00BC3168" w:rsidP="00BC3168">
            <w:pPr>
              <w:jc w:val="center"/>
              <w:rPr>
                <w:rFonts w:ascii="Times New Roman" w:hAnsi="Times New Roman" w:cs="Times New Roman"/>
              </w:rPr>
            </w:pPr>
            <w:r w:rsidRPr="00D15D3E">
              <w:rPr>
                <w:rFonts w:ascii="Times New Roman" w:hAnsi="Times New Roman" w:cs="Times New Roman"/>
              </w:rPr>
              <w:t>План на рік з урахуванням змін</w:t>
            </w:r>
          </w:p>
        </w:tc>
        <w:tc>
          <w:tcPr>
            <w:tcW w:w="1701" w:type="dxa"/>
            <w:tcBorders>
              <w:top w:val="single" w:sz="4" w:space="0" w:color="auto"/>
              <w:left w:val="nil"/>
              <w:bottom w:val="single" w:sz="4" w:space="0" w:color="auto"/>
              <w:right w:val="single" w:sz="4" w:space="0" w:color="auto"/>
            </w:tcBorders>
            <w:vAlign w:val="center"/>
            <w:hideMark/>
          </w:tcPr>
          <w:p w:rsidR="00BC3168" w:rsidRPr="00D15D3E" w:rsidRDefault="00BC3168" w:rsidP="00BC3168">
            <w:pPr>
              <w:jc w:val="center"/>
              <w:rPr>
                <w:rFonts w:ascii="Times New Roman" w:hAnsi="Times New Roman" w:cs="Times New Roman"/>
              </w:rPr>
            </w:pPr>
            <w:r w:rsidRPr="00D15D3E">
              <w:rPr>
                <w:rFonts w:ascii="Times New Roman" w:hAnsi="Times New Roman" w:cs="Times New Roman"/>
              </w:rPr>
              <w:t>План на вказаний період з урахуванням змін</w:t>
            </w:r>
          </w:p>
        </w:tc>
        <w:tc>
          <w:tcPr>
            <w:tcW w:w="1134" w:type="dxa"/>
            <w:tcBorders>
              <w:top w:val="single" w:sz="4" w:space="0" w:color="auto"/>
              <w:left w:val="nil"/>
              <w:bottom w:val="single" w:sz="4" w:space="0" w:color="auto"/>
              <w:right w:val="single" w:sz="4" w:space="0" w:color="auto"/>
            </w:tcBorders>
            <w:vAlign w:val="center"/>
            <w:hideMark/>
          </w:tcPr>
          <w:p w:rsidR="00BC3168" w:rsidRPr="00D15D3E" w:rsidRDefault="00BC3168" w:rsidP="00BC3168">
            <w:pPr>
              <w:jc w:val="center"/>
              <w:rPr>
                <w:rFonts w:ascii="Times New Roman" w:hAnsi="Times New Roman" w:cs="Times New Roman"/>
              </w:rPr>
            </w:pPr>
            <w:r w:rsidRPr="00D15D3E">
              <w:rPr>
                <w:rFonts w:ascii="Times New Roman" w:hAnsi="Times New Roman" w:cs="Times New Roman"/>
              </w:rPr>
              <w:t xml:space="preserve">Всього профінансовано за вказаний період </w:t>
            </w:r>
          </w:p>
        </w:tc>
        <w:tc>
          <w:tcPr>
            <w:tcW w:w="850" w:type="dxa"/>
            <w:tcBorders>
              <w:top w:val="single" w:sz="4" w:space="0" w:color="auto"/>
              <w:left w:val="nil"/>
              <w:bottom w:val="single" w:sz="4" w:space="0" w:color="auto"/>
              <w:right w:val="single" w:sz="4" w:space="0" w:color="auto"/>
            </w:tcBorders>
            <w:vAlign w:val="center"/>
            <w:hideMark/>
          </w:tcPr>
          <w:p w:rsidR="00BC3168" w:rsidRPr="00D15D3E" w:rsidRDefault="00BC3168" w:rsidP="00BC3168">
            <w:pPr>
              <w:jc w:val="center"/>
              <w:rPr>
                <w:rFonts w:ascii="Times New Roman" w:hAnsi="Times New Roman" w:cs="Times New Roman"/>
              </w:rPr>
            </w:pPr>
            <w:r w:rsidRPr="00D15D3E">
              <w:rPr>
                <w:rFonts w:ascii="Times New Roman" w:hAnsi="Times New Roman" w:cs="Times New Roman"/>
              </w:rPr>
              <w:t>% виконання на вказаний період</w:t>
            </w:r>
          </w:p>
        </w:tc>
      </w:tr>
      <w:tr w:rsidR="00BC3168" w:rsidRPr="00D15D3E" w:rsidTr="00794C46">
        <w:trPr>
          <w:trHeight w:val="255"/>
        </w:trPr>
        <w:tc>
          <w:tcPr>
            <w:tcW w:w="1559" w:type="dxa"/>
            <w:tcBorders>
              <w:top w:val="nil"/>
              <w:left w:val="single" w:sz="4" w:space="0" w:color="auto"/>
              <w:bottom w:val="single" w:sz="4" w:space="0" w:color="auto"/>
              <w:right w:val="single" w:sz="4" w:space="0" w:color="auto"/>
            </w:tcBorders>
            <w:vAlign w:val="center"/>
            <w:hideMark/>
          </w:tcPr>
          <w:p w:rsidR="00BC3168" w:rsidRPr="00D15D3E" w:rsidRDefault="00BC3168" w:rsidP="00BC3168">
            <w:pPr>
              <w:jc w:val="center"/>
              <w:rPr>
                <w:rFonts w:ascii="Times New Roman" w:hAnsi="Times New Roman" w:cs="Times New Roman"/>
              </w:rPr>
            </w:pPr>
            <w:r w:rsidRPr="00D15D3E">
              <w:rPr>
                <w:rFonts w:ascii="Times New Roman" w:hAnsi="Times New Roman" w:cs="Times New Roman"/>
              </w:rPr>
              <w:t>1</w:t>
            </w:r>
          </w:p>
        </w:tc>
        <w:tc>
          <w:tcPr>
            <w:tcW w:w="2268" w:type="dxa"/>
            <w:tcBorders>
              <w:top w:val="nil"/>
              <w:left w:val="nil"/>
              <w:bottom w:val="single" w:sz="4" w:space="0" w:color="auto"/>
              <w:right w:val="single" w:sz="4" w:space="0" w:color="auto"/>
            </w:tcBorders>
            <w:vAlign w:val="center"/>
            <w:hideMark/>
          </w:tcPr>
          <w:p w:rsidR="00BC3168" w:rsidRPr="00D15D3E" w:rsidRDefault="00BC3168" w:rsidP="00BC3168">
            <w:pPr>
              <w:jc w:val="center"/>
              <w:rPr>
                <w:rFonts w:ascii="Times New Roman" w:hAnsi="Times New Roman" w:cs="Times New Roman"/>
              </w:rPr>
            </w:pPr>
            <w:r w:rsidRPr="00D15D3E">
              <w:rPr>
                <w:rFonts w:ascii="Times New Roman" w:hAnsi="Times New Roman" w:cs="Times New Roman"/>
              </w:rPr>
              <w:t>2</w:t>
            </w:r>
          </w:p>
        </w:tc>
        <w:tc>
          <w:tcPr>
            <w:tcW w:w="1985" w:type="dxa"/>
            <w:tcBorders>
              <w:top w:val="nil"/>
              <w:left w:val="nil"/>
              <w:bottom w:val="single" w:sz="4" w:space="0" w:color="auto"/>
              <w:right w:val="single" w:sz="4" w:space="0" w:color="auto"/>
            </w:tcBorders>
            <w:vAlign w:val="center"/>
            <w:hideMark/>
          </w:tcPr>
          <w:p w:rsidR="00BC3168" w:rsidRPr="00D15D3E" w:rsidRDefault="00BC3168" w:rsidP="00BC3168">
            <w:pPr>
              <w:jc w:val="center"/>
              <w:rPr>
                <w:rFonts w:ascii="Times New Roman" w:hAnsi="Times New Roman" w:cs="Times New Roman"/>
              </w:rPr>
            </w:pPr>
            <w:r w:rsidRPr="00D15D3E">
              <w:rPr>
                <w:rFonts w:ascii="Times New Roman" w:hAnsi="Times New Roman" w:cs="Times New Roman"/>
              </w:rPr>
              <w:t>4</w:t>
            </w:r>
          </w:p>
        </w:tc>
        <w:tc>
          <w:tcPr>
            <w:tcW w:w="1701" w:type="dxa"/>
            <w:tcBorders>
              <w:top w:val="nil"/>
              <w:left w:val="nil"/>
              <w:bottom w:val="single" w:sz="4" w:space="0" w:color="auto"/>
              <w:right w:val="single" w:sz="4" w:space="0" w:color="auto"/>
            </w:tcBorders>
            <w:vAlign w:val="center"/>
            <w:hideMark/>
          </w:tcPr>
          <w:p w:rsidR="00BC3168" w:rsidRPr="00D15D3E" w:rsidRDefault="00BC3168" w:rsidP="00BC3168">
            <w:pPr>
              <w:jc w:val="center"/>
              <w:rPr>
                <w:rFonts w:ascii="Times New Roman" w:hAnsi="Times New Roman" w:cs="Times New Roman"/>
              </w:rPr>
            </w:pPr>
            <w:r w:rsidRPr="00D15D3E">
              <w:rPr>
                <w:rFonts w:ascii="Times New Roman" w:hAnsi="Times New Roman" w:cs="Times New Roman"/>
              </w:rPr>
              <w:t>5</w:t>
            </w:r>
          </w:p>
        </w:tc>
        <w:tc>
          <w:tcPr>
            <w:tcW w:w="1134" w:type="dxa"/>
            <w:tcBorders>
              <w:top w:val="nil"/>
              <w:left w:val="nil"/>
              <w:bottom w:val="single" w:sz="4" w:space="0" w:color="auto"/>
              <w:right w:val="single" w:sz="4" w:space="0" w:color="auto"/>
            </w:tcBorders>
            <w:vAlign w:val="center"/>
            <w:hideMark/>
          </w:tcPr>
          <w:p w:rsidR="00BC3168" w:rsidRPr="00D15D3E" w:rsidRDefault="00BC3168" w:rsidP="00BC3168">
            <w:pPr>
              <w:jc w:val="center"/>
              <w:rPr>
                <w:rFonts w:ascii="Times New Roman" w:hAnsi="Times New Roman" w:cs="Times New Roman"/>
              </w:rPr>
            </w:pPr>
            <w:r w:rsidRPr="00D15D3E">
              <w:rPr>
                <w:rFonts w:ascii="Times New Roman" w:hAnsi="Times New Roman" w:cs="Times New Roman"/>
              </w:rPr>
              <w:t>6</w:t>
            </w:r>
          </w:p>
        </w:tc>
        <w:tc>
          <w:tcPr>
            <w:tcW w:w="850" w:type="dxa"/>
            <w:tcBorders>
              <w:top w:val="nil"/>
              <w:left w:val="nil"/>
              <w:bottom w:val="single" w:sz="4" w:space="0" w:color="auto"/>
              <w:right w:val="single" w:sz="4" w:space="0" w:color="auto"/>
            </w:tcBorders>
            <w:vAlign w:val="center"/>
            <w:hideMark/>
          </w:tcPr>
          <w:p w:rsidR="00BC3168" w:rsidRPr="00D15D3E" w:rsidRDefault="00BC3168" w:rsidP="00BC3168">
            <w:pPr>
              <w:jc w:val="center"/>
              <w:rPr>
                <w:rFonts w:ascii="Times New Roman" w:hAnsi="Times New Roman" w:cs="Times New Roman"/>
              </w:rPr>
            </w:pPr>
            <w:r w:rsidRPr="00D15D3E">
              <w:rPr>
                <w:rFonts w:ascii="Times New Roman" w:hAnsi="Times New Roman" w:cs="Times New Roman"/>
              </w:rPr>
              <w:t>13</w:t>
            </w:r>
          </w:p>
        </w:tc>
      </w:tr>
      <w:tr w:rsidR="00BC3168" w:rsidRPr="00D15D3E" w:rsidTr="00794C46">
        <w:trPr>
          <w:trHeight w:val="255"/>
        </w:trPr>
        <w:tc>
          <w:tcPr>
            <w:tcW w:w="1559" w:type="dxa"/>
            <w:tcBorders>
              <w:top w:val="nil"/>
              <w:left w:val="single" w:sz="4" w:space="0" w:color="auto"/>
              <w:bottom w:val="single" w:sz="4" w:space="0" w:color="auto"/>
              <w:right w:val="single" w:sz="4" w:space="0" w:color="auto"/>
            </w:tcBorders>
            <w:noWrap/>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 </w:t>
            </w:r>
          </w:p>
        </w:tc>
        <w:tc>
          <w:tcPr>
            <w:tcW w:w="2268" w:type="dxa"/>
            <w:tcBorders>
              <w:top w:val="nil"/>
              <w:left w:val="nil"/>
              <w:bottom w:val="single" w:sz="4" w:space="0" w:color="auto"/>
              <w:right w:val="single" w:sz="4" w:space="0" w:color="auto"/>
            </w:tcBorders>
            <w:noWrap/>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 </w:t>
            </w:r>
          </w:p>
        </w:tc>
        <w:tc>
          <w:tcPr>
            <w:tcW w:w="1985" w:type="dxa"/>
            <w:tcBorders>
              <w:top w:val="nil"/>
              <w:left w:val="nil"/>
              <w:bottom w:val="single" w:sz="4" w:space="0" w:color="auto"/>
              <w:right w:val="single" w:sz="4" w:space="0" w:color="auto"/>
            </w:tcBorders>
            <w:noWrap/>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 </w:t>
            </w:r>
          </w:p>
        </w:tc>
        <w:tc>
          <w:tcPr>
            <w:tcW w:w="1701" w:type="dxa"/>
            <w:tcBorders>
              <w:top w:val="nil"/>
              <w:left w:val="nil"/>
              <w:bottom w:val="single" w:sz="4" w:space="0" w:color="auto"/>
              <w:right w:val="single" w:sz="4" w:space="0" w:color="auto"/>
            </w:tcBorders>
            <w:noWrap/>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 </w:t>
            </w:r>
          </w:p>
        </w:tc>
        <w:tc>
          <w:tcPr>
            <w:tcW w:w="1134" w:type="dxa"/>
            <w:tcBorders>
              <w:top w:val="nil"/>
              <w:left w:val="nil"/>
              <w:bottom w:val="single" w:sz="4" w:space="0" w:color="auto"/>
              <w:right w:val="single" w:sz="4" w:space="0" w:color="auto"/>
            </w:tcBorders>
            <w:noWrap/>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 </w:t>
            </w:r>
          </w:p>
        </w:tc>
        <w:tc>
          <w:tcPr>
            <w:tcW w:w="850" w:type="dxa"/>
            <w:tcBorders>
              <w:top w:val="nil"/>
              <w:left w:val="nil"/>
              <w:bottom w:val="single" w:sz="4" w:space="0" w:color="auto"/>
              <w:right w:val="single" w:sz="4" w:space="0" w:color="auto"/>
            </w:tcBorders>
            <w:noWrap/>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 </w:t>
            </w:r>
          </w:p>
        </w:tc>
      </w:tr>
      <w:tr w:rsidR="00BC3168" w:rsidRPr="00D15D3E" w:rsidTr="00794C46">
        <w:trPr>
          <w:trHeight w:val="495"/>
        </w:trPr>
        <w:tc>
          <w:tcPr>
            <w:tcW w:w="1559" w:type="dxa"/>
            <w:tcBorders>
              <w:top w:val="nil"/>
              <w:left w:val="single" w:sz="4" w:space="0" w:color="auto"/>
              <w:bottom w:val="single" w:sz="4" w:space="0" w:color="auto"/>
              <w:right w:val="single" w:sz="4" w:space="0" w:color="auto"/>
            </w:tcBorders>
            <w:shd w:val="clear" w:color="auto" w:fill="CCFFFF"/>
            <w:noWrap/>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0100</w:t>
            </w:r>
          </w:p>
        </w:tc>
        <w:tc>
          <w:tcPr>
            <w:tcW w:w="2268" w:type="dxa"/>
            <w:tcBorders>
              <w:top w:val="nil"/>
              <w:left w:val="nil"/>
              <w:bottom w:val="single" w:sz="4" w:space="0" w:color="auto"/>
              <w:right w:val="single" w:sz="4" w:space="0" w:color="auto"/>
            </w:tcBorders>
            <w:shd w:val="clear" w:color="auto" w:fill="CCFFFF"/>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Державне управління</w:t>
            </w:r>
          </w:p>
        </w:tc>
        <w:tc>
          <w:tcPr>
            <w:tcW w:w="1985"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20 741 871</w:t>
            </w:r>
          </w:p>
        </w:tc>
        <w:tc>
          <w:tcPr>
            <w:tcW w:w="1701"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19 800 988</w:t>
            </w:r>
          </w:p>
        </w:tc>
        <w:tc>
          <w:tcPr>
            <w:tcW w:w="1134"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19 071 553</w:t>
            </w:r>
          </w:p>
        </w:tc>
        <w:tc>
          <w:tcPr>
            <w:tcW w:w="850" w:type="dxa"/>
            <w:tcBorders>
              <w:top w:val="nil"/>
              <w:left w:val="nil"/>
              <w:bottom w:val="single" w:sz="4" w:space="0" w:color="auto"/>
              <w:right w:val="single" w:sz="4" w:space="0" w:color="auto"/>
            </w:tcBorders>
            <w:shd w:val="clear" w:color="auto" w:fill="CCFFFF"/>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96,32</w:t>
            </w:r>
          </w:p>
        </w:tc>
      </w:tr>
      <w:tr w:rsidR="00BC3168" w:rsidRPr="00D15D3E" w:rsidTr="00794C46">
        <w:trPr>
          <w:trHeight w:val="645"/>
        </w:trPr>
        <w:tc>
          <w:tcPr>
            <w:tcW w:w="1559" w:type="dxa"/>
            <w:tcBorders>
              <w:top w:val="nil"/>
              <w:left w:val="single" w:sz="4" w:space="0" w:color="auto"/>
              <w:bottom w:val="single" w:sz="4" w:space="0" w:color="auto"/>
              <w:right w:val="single" w:sz="4" w:space="0" w:color="auto"/>
            </w:tcBorders>
            <w:shd w:val="clear" w:color="auto" w:fill="CCFFFF"/>
            <w:noWrap/>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1000</w:t>
            </w:r>
          </w:p>
        </w:tc>
        <w:tc>
          <w:tcPr>
            <w:tcW w:w="2268" w:type="dxa"/>
            <w:tcBorders>
              <w:top w:val="nil"/>
              <w:left w:val="nil"/>
              <w:bottom w:val="single" w:sz="4" w:space="0" w:color="auto"/>
              <w:right w:val="single" w:sz="4" w:space="0" w:color="auto"/>
            </w:tcBorders>
            <w:shd w:val="clear" w:color="auto" w:fill="CCFFFF"/>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Освіта</w:t>
            </w:r>
          </w:p>
        </w:tc>
        <w:tc>
          <w:tcPr>
            <w:tcW w:w="1985"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119 113 623</w:t>
            </w:r>
          </w:p>
        </w:tc>
        <w:tc>
          <w:tcPr>
            <w:tcW w:w="1701"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107 776 026</w:t>
            </w:r>
          </w:p>
        </w:tc>
        <w:tc>
          <w:tcPr>
            <w:tcW w:w="1134"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97 231 447</w:t>
            </w:r>
          </w:p>
        </w:tc>
        <w:tc>
          <w:tcPr>
            <w:tcW w:w="850" w:type="dxa"/>
            <w:tcBorders>
              <w:top w:val="nil"/>
              <w:left w:val="nil"/>
              <w:bottom w:val="single" w:sz="4" w:space="0" w:color="auto"/>
              <w:right w:val="single" w:sz="4" w:space="0" w:color="auto"/>
            </w:tcBorders>
            <w:shd w:val="clear" w:color="auto" w:fill="CCFFFF"/>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90,22</w:t>
            </w:r>
          </w:p>
        </w:tc>
      </w:tr>
      <w:tr w:rsidR="00BC3168" w:rsidRPr="00D15D3E" w:rsidTr="00794C46">
        <w:trPr>
          <w:trHeight w:val="255"/>
        </w:trPr>
        <w:tc>
          <w:tcPr>
            <w:tcW w:w="1559" w:type="dxa"/>
            <w:tcBorders>
              <w:top w:val="nil"/>
              <w:left w:val="single" w:sz="4" w:space="0" w:color="auto"/>
              <w:bottom w:val="single" w:sz="4" w:space="0" w:color="auto"/>
              <w:right w:val="single" w:sz="4" w:space="0" w:color="auto"/>
            </w:tcBorders>
            <w:shd w:val="clear" w:color="auto" w:fill="CCFFFF"/>
            <w:noWrap/>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2000</w:t>
            </w:r>
          </w:p>
        </w:tc>
        <w:tc>
          <w:tcPr>
            <w:tcW w:w="2268" w:type="dxa"/>
            <w:tcBorders>
              <w:top w:val="nil"/>
              <w:left w:val="nil"/>
              <w:bottom w:val="single" w:sz="4" w:space="0" w:color="auto"/>
              <w:right w:val="single" w:sz="4" w:space="0" w:color="auto"/>
            </w:tcBorders>
            <w:shd w:val="clear" w:color="auto" w:fill="CCFFFF"/>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Охорона здоров`я</w:t>
            </w:r>
          </w:p>
        </w:tc>
        <w:tc>
          <w:tcPr>
            <w:tcW w:w="1985"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11 067 715</w:t>
            </w:r>
          </w:p>
        </w:tc>
        <w:tc>
          <w:tcPr>
            <w:tcW w:w="1701"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10 876 675</w:t>
            </w:r>
          </w:p>
        </w:tc>
        <w:tc>
          <w:tcPr>
            <w:tcW w:w="1134"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9 928 512</w:t>
            </w:r>
          </w:p>
        </w:tc>
        <w:tc>
          <w:tcPr>
            <w:tcW w:w="850" w:type="dxa"/>
            <w:tcBorders>
              <w:top w:val="nil"/>
              <w:left w:val="nil"/>
              <w:bottom w:val="single" w:sz="4" w:space="0" w:color="auto"/>
              <w:right w:val="single" w:sz="4" w:space="0" w:color="auto"/>
            </w:tcBorders>
            <w:shd w:val="clear" w:color="auto" w:fill="CCFFFF"/>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91,28</w:t>
            </w:r>
          </w:p>
        </w:tc>
      </w:tr>
      <w:tr w:rsidR="00BC3168" w:rsidRPr="00D15D3E" w:rsidTr="00794C46">
        <w:trPr>
          <w:trHeight w:val="930"/>
        </w:trPr>
        <w:tc>
          <w:tcPr>
            <w:tcW w:w="1559" w:type="dxa"/>
            <w:tcBorders>
              <w:top w:val="nil"/>
              <w:left w:val="single" w:sz="4" w:space="0" w:color="auto"/>
              <w:bottom w:val="single" w:sz="4" w:space="0" w:color="auto"/>
              <w:right w:val="single" w:sz="4" w:space="0" w:color="auto"/>
            </w:tcBorders>
            <w:shd w:val="clear" w:color="auto" w:fill="CCFFFF"/>
            <w:noWrap/>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3000</w:t>
            </w:r>
          </w:p>
        </w:tc>
        <w:tc>
          <w:tcPr>
            <w:tcW w:w="2268" w:type="dxa"/>
            <w:tcBorders>
              <w:top w:val="nil"/>
              <w:left w:val="nil"/>
              <w:bottom w:val="single" w:sz="4" w:space="0" w:color="auto"/>
              <w:right w:val="single" w:sz="4" w:space="0" w:color="auto"/>
            </w:tcBorders>
            <w:shd w:val="clear" w:color="auto" w:fill="CCFFFF"/>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Соціальний захист та соціальне забезпечення</w:t>
            </w:r>
          </w:p>
        </w:tc>
        <w:tc>
          <w:tcPr>
            <w:tcW w:w="1985"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7 206 221</w:t>
            </w:r>
          </w:p>
        </w:tc>
        <w:tc>
          <w:tcPr>
            <w:tcW w:w="1701"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6 760 524</w:t>
            </w:r>
          </w:p>
        </w:tc>
        <w:tc>
          <w:tcPr>
            <w:tcW w:w="1134"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6 259 320</w:t>
            </w:r>
          </w:p>
        </w:tc>
        <w:tc>
          <w:tcPr>
            <w:tcW w:w="850" w:type="dxa"/>
            <w:tcBorders>
              <w:top w:val="nil"/>
              <w:left w:val="nil"/>
              <w:bottom w:val="single" w:sz="4" w:space="0" w:color="auto"/>
              <w:right w:val="single" w:sz="4" w:space="0" w:color="auto"/>
            </w:tcBorders>
            <w:shd w:val="clear" w:color="auto" w:fill="CCFFFF"/>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92,59</w:t>
            </w:r>
          </w:p>
        </w:tc>
      </w:tr>
      <w:tr w:rsidR="00BC3168" w:rsidRPr="00D15D3E" w:rsidTr="00794C46">
        <w:trPr>
          <w:trHeight w:val="630"/>
        </w:trPr>
        <w:tc>
          <w:tcPr>
            <w:tcW w:w="1559" w:type="dxa"/>
            <w:tcBorders>
              <w:top w:val="nil"/>
              <w:left w:val="single" w:sz="4" w:space="0" w:color="auto"/>
              <w:bottom w:val="single" w:sz="4" w:space="0" w:color="auto"/>
              <w:right w:val="single" w:sz="4" w:space="0" w:color="auto"/>
            </w:tcBorders>
            <w:shd w:val="clear" w:color="auto" w:fill="CCFFFF"/>
            <w:noWrap/>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4000</w:t>
            </w:r>
          </w:p>
        </w:tc>
        <w:tc>
          <w:tcPr>
            <w:tcW w:w="2268" w:type="dxa"/>
            <w:tcBorders>
              <w:top w:val="nil"/>
              <w:left w:val="nil"/>
              <w:bottom w:val="single" w:sz="4" w:space="0" w:color="auto"/>
              <w:right w:val="single" w:sz="4" w:space="0" w:color="auto"/>
            </w:tcBorders>
            <w:shd w:val="clear" w:color="auto" w:fill="CCFFFF"/>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Культура i мистецтво</w:t>
            </w:r>
          </w:p>
        </w:tc>
        <w:tc>
          <w:tcPr>
            <w:tcW w:w="1985"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7 393 560</w:t>
            </w:r>
          </w:p>
        </w:tc>
        <w:tc>
          <w:tcPr>
            <w:tcW w:w="1701"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6 687 359</w:t>
            </w:r>
          </w:p>
        </w:tc>
        <w:tc>
          <w:tcPr>
            <w:tcW w:w="1134"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6 215 038</w:t>
            </w:r>
          </w:p>
        </w:tc>
        <w:tc>
          <w:tcPr>
            <w:tcW w:w="850" w:type="dxa"/>
            <w:tcBorders>
              <w:top w:val="nil"/>
              <w:left w:val="nil"/>
              <w:bottom w:val="single" w:sz="4" w:space="0" w:color="auto"/>
              <w:right w:val="single" w:sz="4" w:space="0" w:color="auto"/>
            </w:tcBorders>
            <w:shd w:val="clear" w:color="auto" w:fill="CCFFFF"/>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92,94</w:t>
            </w:r>
          </w:p>
        </w:tc>
      </w:tr>
      <w:tr w:rsidR="00BC3168" w:rsidRPr="00D15D3E" w:rsidTr="00794C46">
        <w:trPr>
          <w:trHeight w:val="510"/>
        </w:trPr>
        <w:tc>
          <w:tcPr>
            <w:tcW w:w="1559" w:type="dxa"/>
            <w:tcBorders>
              <w:top w:val="nil"/>
              <w:left w:val="single" w:sz="4" w:space="0" w:color="auto"/>
              <w:bottom w:val="single" w:sz="4" w:space="0" w:color="auto"/>
              <w:right w:val="single" w:sz="4" w:space="0" w:color="auto"/>
            </w:tcBorders>
            <w:shd w:val="clear" w:color="auto" w:fill="CCFFFF"/>
            <w:noWrap/>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5000</w:t>
            </w:r>
          </w:p>
        </w:tc>
        <w:tc>
          <w:tcPr>
            <w:tcW w:w="2268" w:type="dxa"/>
            <w:tcBorders>
              <w:top w:val="nil"/>
              <w:left w:val="nil"/>
              <w:bottom w:val="single" w:sz="4" w:space="0" w:color="auto"/>
              <w:right w:val="single" w:sz="4" w:space="0" w:color="auto"/>
            </w:tcBorders>
            <w:shd w:val="clear" w:color="auto" w:fill="CCFFFF"/>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Фiзична культура i спорт</w:t>
            </w:r>
          </w:p>
        </w:tc>
        <w:tc>
          <w:tcPr>
            <w:tcW w:w="1985"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863 873</w:t>
            </w:r>
          </w:p>
        </w:tc>
        <w:tc>
          <w:tcPr>
            <w:tcW w:w="1701"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813 876</w:t>
            </w:r>
          </w:p>
        </w:tc>
        <w:tc>
          <w:tcPr>
            <w:tcW w:w="1134"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703 802</w:t>
            </w:r>
          </w:p>
        </w:tc>
        <w:tc>
          <w:tcPr>
            <w:tcW w:w="850" w:type="dxa"/>
            <w:tcBorders>
              <w:top w:val="nil"/>
              <w:left w:val="nil"/>
              <w:bottom w:val="single" w:sz="4" w:space="0" w:color="auto"/>
              <w:right w:val="single" w:sz="4" w:space="0" w:color="auto"/>
            </w:tcBorders>
            <w:shd w:val="clear" w:color="auto" w:fill="CCFFFF"/>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86,48</w:t>
            </w:r>
          </w:p>
        </w:tc>
      </w:tr>
      <w:tr w:rsidR="00BC3168" w:rsidRPr="00D15D3E" w:rsidTr="00794C46">
        <w:trPr>
          <w:trHeight w:val="795"/>
        </w:trPr>
        <w:tc>
          <w:tcPr>
            <w:tcW w:w="1559" w:type="dxa"/>
            <w:tcBorders>
              <w:top w:val="nil"/>
              <w:left w:val="single" w:sz="4" w:space="0" w:color="auto"/>
              <w:bottom w:val="single" w:sz="4" w:space="0" w:color="auto"/>
              <w:right w:val="single" w:sz="4" w:space="0" w:color="auto"/>
            </w:tcBorders>
            <w:shd w:val="clear" w:color="auto" w:fill="CCFFFF"/>
            <w:noWrap/>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6000</w:t>
            </w:r>
          </w:p>
        </w:tc>
        <w:tc>
          <w:tcPr>
            <w:tcW w:w="2268" w:type="dxa"/>
            <w:tcBorders>
              <w:top w:val="nil"/>
              <w:left w:val="nil"/>
              <w:bottom w:val="single" w:sz="4" w:space="0" w:color="auto"/>
              <w:right w:val="single" w:sz="4" w:space="0" w:color="auto"/>
            </w:tcBorders>
            <w:shd w:val="clear" w:color="auto" w:fill="CCFFFF"/>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Житлово-комунальне господарство</w:t>
            </w:r>
          </w:p>
        </w:tc>
        <w:tc>
          <w:tcPr>
            <w:tcW w:w="1985"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10 865 710</w:t>
            </w:r>
          </w:p>
        </w:tc>
        <w:tc>
          <w:tcPr>
            <w:tcW w:w="1701"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8 175 297</w:t>
            </w:r>
          </w:p>
        </w:tc>
        <w:tc>
          <w:tcPr>
            <w:tcW w:w="1134"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5 001 427</w:t>
            </w:r>
          </w:p>
        </w:tc>
        <w:tc>
          <w:tcPr>
            <w:tcW w:w="850" w:type="dxa"/>
            <w:tcBorders>
              <w:top w:val="nil"/>
              <w:left w:val="nil"/>
              <w:bottom w:val="single" w:sz="4" w:space="0" w:color="auto"/>
              <w:right w:val="single" w:sz="4" w:space="0" w:color="auto"/>
            </w:tcBorders>
            <w:shd w:val="clear" w:color="auto" w:fill="CCFFFF"/>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61,18</w:t>
            </w:r>
          </w:p>
        </w:tc>
      </w:tr>
      <w:tr w:rsidR="00BC3168" w:rsidRPr="00D15D3E" w:rsidTr="00794C46">
        <w:trPr>
          <w:trHeight w:val="795"/>
        </w:trPr>
        <w:tc>
          <w:tcPr>
            <w:tcW w:w="1559" w:type="dxa"/>
            <w:tcBorders>
              <w:top w:val="nil"/>
              <w:left w:val="single" w:sz="4" w:space="0" w:color="auto"/>
              <w:bottom w:val="single" w:sz="4" w:space="0" w:color="auto"/>
              <w:right w:val="single" w:sz="4" w:space="0" w:color="auto"/>
            </w:tcBorders>
            <w:shd w:val="clear" w:color="auto" w:fill="CCFFFF"/>
            <w:noWrap/>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7000</w:t>
            </w:r>
          </w:p>
        </w:tc>
        <w:tc>
          <w:tcPr>
            <w:tcW w:w="2268" w:type="dxa"/>
            <w:tcBorders>
              <w:top w:val="nil"/>
              <w:left w:val="nil"/>
              <w:bottom w:val="single" w:sz="4" w:space="0" w:color="auto"/>
              <w:right w:val="single" w:sz="4" w:space="0" w:color="auto"/>
            </w:tcBorders>
            <w:shd w:val="clear" w:color="auto" w:fill="CCFFFF"/>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Економічна діяльність</w:t>
            </w:r>
          </w:p>
        </w:tc>
        <w:tc>
          <w:tcPr>
            <w:tcW w:w="1985"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5 383 773</w:t>
            </w:r>
          </w:p>
        </w:tc>
        <w:tc>
          <w:tcPr>
            <w:tcW w:w="1701"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5 112 861</w:t>
            </w:r>
          </w:p>
        </w:tc>
        <w:tc>
          <w:tcPr>
            <w:tcW w:w="1134"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2 951 476</w:t>
            </w:r>
          </w:p>
        </w:tc>
        <w:tc>
          <w:tcPr>
            <w:tcW w:w="850" w:type="dxa"/>
            <w:tcBorders>
              <w:top w:val="nil"/>
              <w:left w:val="nil"/>
              <w:bottom w:val="single" w:sz="4" w:space="0" w:color="auto"/>
              <w:right w:val="single" w:sz="4" w:space="0" w:color="auto"/>
            </w:tcBorders>
            <w:shd w:val="clear" w:color="auto" w:fill="CCFFFF"/>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57,73</w:t>
            </w:r>
          </w:p>
        </w:tc>
      </w:tr>
      <w:tr w:rsidR="00BC3168" w:rsidRPr="00D15D3E" w:rsidTr="00794C46">
        <w:trPr>
          <w:trHeight w:val="825"/>
        </w:trPr>
        <w:tc>
          <w:tcPr>
            <w:tcW w:w="1559" w:type="dxa"/>
            <w:tcBorders>
              <w:top w:val="nil"/>
              <w:left w:val="single" w:sz="4" w:space="0" w:color="auto"/>
              <w:bottom w:val="single" w:sz="4" w:space="0" w:color="auto"/>
              <w:right w:val="single" w:sz="4" w:space="0" w:color="auto"/>
            </w:tcBorders>
            <w:shd w:val="clear" w:color="auto" w:fill="CCFFFF"/>
            <w:noWrap/>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8000</w:t>
            </w:r>
          </w:p>
        </w:tc>
        <w:tc>
          <w:tcPr>
            <w:tcW w:w="2268" w:type="dxa"/>
            <w:tcBorders>
              <w:top w:val="nil"/>
              <w:left w:val="nil"/>
              <w:bottom w:val="single" w:sz="4" w:space="0" w:color="auto"/>
              <w:right w:val="single" w:sz="4" w:space="0" w:color="auto"/>
            </w:tcBorders>
            <w:shd w:val="clear" w:color="auto" w:fill="CCFFFF"/>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Інша діяльність</w:t>
            </w:r>
          </w:p>
        </w:tc>
        <w:tc>
          <w:tcPr>
            <w:tcW w:w="1985"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1 303 192</w:t>
            </w:r>
          </w:p>
        </w:tc>
        <w:tc>
          <w:tcPr>
            <w:tcW w:w="1701"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1 288 792</w:t>
            </w:r>
          </w:p>
        </w:tc>
        <w:tc>
          <w:tcPr>
            <w:tcW w:w="1134"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1 078 277</w:t>
            </w:r>
          </w:p>
        </w:tc>
        <w:tc>
          <w:tcPr>
            <w:tcW w:w="850" w:type="dxa"/>
            <w:tcBorders>
              <w:top w:val="nil"/>
              <w:left w:val="nil"/>
              <w:bottom w:val="single" w:sz="4" w:space="0" w:color="auto"/>
              <w:right w:val="single" w:sz="4" w:space="0" w:color="auto"/>
            </w:tcBorders>
            <w:shd w:val="clear" w:color="auto" w:fill="CCFFFF"/>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83,67</w:t>
            </w:r>
          </w:p>
        </w:tc>
      </w:tr>
      <w:tr w:rsidR="00BC3168" w:rsidRPr="00D15D3E" w:rsidTr="00794C46">
        <w:trPr>
          <w:trHeight w:val="825"/>
        </w:trPr>
        <w:tc>
          <w:tcPr>
            <w:tcW w:w="1559" w:type="dxa"/>
            <w:tcBorders>
              <w:top w:val="nil"/>
              <w:left w:val="single" w:sz="4" w:space="0" w:color="auto"/>
              <w:bottom w:val="single" w:sz="4" w:space="0" w:color="auto"/>
              <w:right w:val="single" w:sz="4" w:space="0" w:color="auto"/>
            </w:tcBorders>
            <w:shd w:val="clear" w:color="auto" w:fill="CCFFFF"/>
            <w:noWrap/>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9000</w:t>
            </w:r>
          </w:p>
        </w:tc>
        <w:tc>
          <w:tcPr>
            <w:tcW w:w="2268" w:type="dxa"/>
            <w:tcBorders>
              <w:top w:val="nil"/>
              <w:left w:val="nil"/>
              <w:bottom w:val="single" w:sz="4" w:space="0" w:color="auto"/>
              <w:right w:val="single" w:sz="4" w:space="0" w:color="auto"/>
            </w:tcBorders>
            <w:shd w:val="clear" w:color="auto" w:fill="CCFFFF"/>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Міжбюджетні трансферти</w:t>
            </w:r>
          </w:p>
        </w:tc>
        <w:tc>
          <w:tcPr>
            <w:tcW w:w="1985"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24 286 455</w:t>
            </w:r>
          </w:p>
        </w:tc>
        <w:tc>
          <w:tcPr>
            <w:tcW w:w="1701"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22 919 939</w:t>
            </w:r>
          </w:p>
        </w:tc>
        <w:tc>
          <w:tcPr>
            <w:tcW w:w="1134"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19 024 012</w:t>
            </w:r>
          </w:p>
        </w:tc>
        <w:tc>
          <w:tcPr>
            <w:tcW w:w="850" w:type="dxa"/>
            <w:tcBorders>
              <w:top w:val="nil"/>
              <w:left w:val="nil"/>
              <w:bottom w:val="single" w:sz="4" w:space="0" w:color="auto"/>
              <w:right w:val="single" w:sz="4" w:space="0" w:color="auto"/>
            </w:tcBorders>
            <w:shd w:val="clear" w:color="auto" w:fill="CCFFFF"/>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83,00</w:t>
            </w:r>
          </w:p>
        </w:tc>
      </w:tr>
      <w:tr w:rsidR="00BC3168" w:rsidRPr="00D15D3E" w:rsidTr="00794C46">
        <w:trPr>
          <w:trHeight w:val="555"/>
        </w:trPr>
        <w:tc>
          <w:tcPr>
            <w:tcW w:w="1559" w:type="dxa"/>
            <w:tcBorders>
              <w:top w:val="nil"/>
              <w:left w:val="single" w:sz="4" w:space="0" w:color="auto"/>
              <w:bottom w:val="single" w:sz="4" w:space="0" w:color="auto"/>
              <w:right w:val="single" w:sz="4" w:space="0" w:color="auto"/>
            </w:tcBorders>
            <w:shd w:val="clear" w:color="auto" w:fill="CCFFFF"/>
            <w:noWrap/>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Всього по бюджету</w:t>
            </w:r>
          </w:p>
        </w:tc>
        <w:tc>
          <w:tcPr>
            <w:tcW w:w="2268" w:type="dxa"/>
            <w:tcBorders>
              <w:top w:val="nil"/>
              <w:left w:val="nil"/>
              <w:bottom w:val="single" w:sz="4" w:space="0" w:color="auto"/>
              <w:right w:val="single" w:sz="4" w:space="0" w:color="auto"/>
            </w:tcBorders>
            <w:shd w:val="clear" w:color="auto" w:fill="CCFFFF"/>
            <w:noWrap/>
            <w:vAlign w:val="bottom"/>
            <w:hideMark/>
          </w:tcPr>
          <w:p w:rsidR="00BC3168" w:rsidRPr="00D15D3E" w:rsidRDefault="00BC3168" w:rsidP="00BC3168">
            <w:pPr>
              <w:rPr>
                <w:rFonts w:ascii="Times New Roman" w:hAnsi="Times New Roman" w:cs="Times New Roman"/>
              </w:rPr>
            </w:pPr>
            <w:r w:rsidRPr="00D15D3E">
              <w:rPr>
                <w:rFonts w:ascii="Times New Roman" w:hAnsi="Times New Roman" w:cs="Times New Roman"/>
              </w:rPr>
              <w:t> </w:t>
            </w:r>
          </w:p>
        </w:tc>
        <w:tc>
          <w:tcPr>
            <w:tcW w:w="1985"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211 359 539</w:t>
            </w:r>
          </w:p>
        </w:tc>
        <w:tc>
          <w:tcPr>
            <w:tcW w:w="1701"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193 179 700</w:t>
            </w:r>
          </w:p>
        </w:tc>
        <w:tc>
          <w:tcPr>
            <w:tcW w:w="1134" w:type="dxa"/>
            <w:tcBorders>
              <w:top w:val="nil"/>
              <w:left w:val="nil"/>
              <w:bottom w:val="single" w:sz="4" w:space="0" w:color="auto"/>
              <w:right w:val="single" w:sz="4" w:space="0" w:color="auto"/>
            </w:tcBorders>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169 901 684</w:t>
            </w:r>
          </w:p>
        </w:tc>
        <w:tc>
          <w:tcPr>
            <w:tcW w:w="850" w:type="dxa"/>
            <w:tcBorders>
              <w:top w:val="nil"/>
              <w:left w:val="nil"/>
              <w:bottom w:val="single" w:sz="4" w:space="0" w:color="auto"/>
              <w:right w:val="single" w:sz="4" w:space="0" w:color="auto"/>
            </w:tcBorders>
            <w:shd w:val="clear" w:color="auto" w:fill="CCFFFF"/>
            <w:noWrap/>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rPr>
              <w:t>87,95</w:t>
            </w:r>
          </w:p>
        </w:tc>
      </w:tr>
    </w:tbl>
    <w:p w:rsidR="00BC3168" w:rsidRPr="00D15D3E" w:rsidRDefault="00BC3168" w:rsidP="00BC3168">
      <w:pPr>
        <w:tabs>
          <w:tab w:val="left" w:pos="5380"/>
        </w:tabs>
        <w:jc w:val="both"/>
        <w:rPr>
          <w:rFonts w:ascii="Times New Roman" w:hAnsi="Times New Roman" w:cs="Times New Roman"/>
          <w:lang w:val="uk-UA"/>
        </w:rPr>
      </w:pPr>
    </w:p>
    <w:p w:rsidR="00BC3168" w:rsidRPr="00D15D3E" w:rsidRDefault="00BC3168" w:rsidP="00853515">
      <w:pPr>
        <w:tabs>
          <w:tab w:val="left" w:pos="5380"/>
        </w:tabs>
        <w:jc w:val="both"/>
        <w:rPr>
          <w:rFonts w:ascii="Times New Roman" w:hAnsi="Times New Roman" w:cs="Times New Roman"/>
          <w:b/>
          <w:sz w:val="28"/>
          <w:szCs w:val="28"/>
          <w:lang w:val="uk-UA"/>
        </w:rPr>
      </w:pPr>
      <w:r w:rsidRPr="00D15D3E">
        <w:rPr>
          <w:rFonts w:ascii="Times New Roman" w:hAnsi="Times New Roman" w:cs="Times New Roman"/>
          <w:lang w:val="uk-UA"/>
        </w:rPr>
        <w:t xml:space="preserve">      </w:t>
      </w:r>
      <w:r w:rsidRPr="00D15D3E">
        <w:rPr>
          <w:rFonts w:ascii="Times New Roman" w:hAnsi="Times New Roman" w:cs="Times New Roman"/>
          <w:b/>
          <w:sz w:val="28"/>
          <w:szCs w:val="28"/>
          <w:lang w:val="uk-UA"/>
        </w:rPr>
        <w:t>4.  Прогнозні розрахунки дохідної частини бюджету Ананьївської міської територіальної громади  на 2021 рік.</w:t>
      </w:r>
    </w:p>
    <w:p w:rsidR="00BC3168" w:rsidRPr="00D15D3E" w:rsidRDefault="00BC3168" w:rsidP="00160555">
      <w:pPr>
        <w:pStyle w:val="a3"/>
        <w:ind w:left="142" w:right="337" w:firstLine="851"/>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Фінансовий ресурс бюджету Ананьївської міської територіальної громади розроблений з урахуванням норм чинного Податкового і Бюджетного кодексів України, зокрема. </w:t>
      </w:r>
    </w:p>
    <w:p w:rsidR="00BC3168" w:rsidRPr="00D15D3E" w:rsidRDefault="00BC3168" w:rsidP="009B33A5">
      <w:pPr>
        <w:pStyle w:val="a3"/>
        <w:ind w:left="142" w:right="337" w:firstLine="567"/>
        <w:jc w:val="both"/>
        <w:rPr>
          <w:rFonts w:ascii="Times New Roman" w:hAnsi="Times New Roman" w:cs="Times New Roman"/>
          <w:sz w:val="28"/>
          <w:szCs w:val="28"/>
        </w:rPr>
      </w:pPr>
      <w:r w:rsidRPr="00D15D3E">
        <w:rPr>
          <w:rFonts w:ascii="Times New Roman" w:hAnsi="Times New Roman" w:cs="Times New Roman"/>
          <w:sz w:val="28"/>
          <w:szCs w:val="28"/>
          <w:lang w:val="uk-UA"/>
        </w:rPr>
        <w:t xml:space="preserve"> Доходи  бюджету на 2021 рік сформовано з доходів загального та спеціального фондів у сумі </w:t>
      </w:r>
      <w:r w:rsidRPr="00D15D3E">
        <w:rPr>
          <w:rFonts w:ascii="Times New Roman" w:hAnsi="Times New Roman" w:cs="Times New Roman"/>
          <w:b/>
          <w:bCs/>
          <w:sz w:val="28"/>
          <w:szCs w:val="28"/>
          <w:lang w:val="uk-UA"/>
        </w:rPr>
        <w:t xml:space="preserve">175 815,9 </w:t>
      </w:r>
      <w:r w:rsidRPr="00D15D3E">
        <w:rPr>
          <w:rFonts w:ascii="Times New Roman" w:hAnsi="Times New Roman" w:cs="Times New Roman"/>
          <w:bCs/>
          <w:sz w:val="28"/>
          <w:szCs w:val="28"/>
        </w:rPr>
        <w:t>тис.грн</w:t>
      </w:r>
      <w:r w:rsidRPr="00D15D3E">
        <w:rPr>
          <w:rFonts w:ascii="Times New Roman" w:hAnsi="Times New Roman" w:cs="Times New Roman"/>
          <w:sz w:val="28"/>
          <w:szCs w:val="28"/>
        </w:rPr>
        <w:t>.,</w:t>
      </w:r>
      <w:r w:rsidRPr="00D15D3E">
        <w:rPr>
          <w:rFonts w:ascii="Times New Roman" w:hAnsi="Times New Roman" w:cs="Times New Roman"/>
          <w:sz w:val="28"/>
          <w:szCs w:val="28"/>
          <w:lang w:val="uk-UA"/>
        </w:rPr>
        <w:t xml:space="preserve"> </w:t>
      </w:r>
      <w:r w:rsidRPr="00D15D3E">
        <w:rPr>
          <w:rFonts w:ascii="Times New Roman" w:hAnsi="Times New Roman" w:cs="Times New Roman"/>
          <w:sz w:val="28"/>
          <w:szCs w:val="28"/>
        </w:rPr>
        <w:t>а</w:t>
      </w:r>
      <w:r w:rsidRPr="00D15D3E">
        <w:rPr>
          <w:rFonts w:ascii="Times New Roman" w:hAnsi="Times New Roman" w:cs="Times New Roman"/>
          <w:sz w:val="28"/>
          <w:szCs w:val="28"/>
          <w:lang w:val="uk-UA"/>
        </w:rPr>
        <w:t xml:space="preserve"> </w:t>
      </w:r>
      <w:r w:rsidRPr="00D15D3E">
        <w:rPr>
          <w:rFonts w:ascii="Times New Roman" w:hAnsi="Times New Roman" w:cs="Times New Roman"/>
          <w:sz w:val="28"/>
          <w:szCs w:val="28"/>
        </w:rPr>
        <w:t>саме:</w:t>
      </w:r>
    </w:p>
    <w:p w:rsidR="00BC3168" w:rsidRPr="00D15D3E" w:rsidRDefault="00BC3168" w:rsidP="009B33A5">
      <w:pPr>
        <w:pStyle w:val="a3"/>
        <w:ind w:left="426" w:right="337" w:firstLine="283"/>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w:t>
      </w:r>
      <w:r w:rsidRPr="00D15D3E">
        <w:rPr>
          <w:rFonts w:ascii="Times New Roman" w:hAnsi="Times New Roman" w:cs="Times New Roman"/>
          <w:sz w:val="28"/>
          <w:szCs w:val="28"/>
        </w:rPr>
        <w:t>Загальний</w:t>
      </w:r>
      <w:r w:rsidRPr="00D15D3E">
        <w:rPr>
          <w:rFonts w:ascii="Times New Roman" w:hAnsi="Times New Roman" w:cs="Times New Roman"/>
          <w:sz w:val="28"/>
          <w:szCs w:val="28"/>
          <w:lang w:val="uk-UA"/>
        </w:rPr>
        <w:t xml:space="preserve"> </w:t>
      </w:r>
      <w:r w:rsidRPr="00D15D3E">
        <w:rPr>
          <w:rFonts w:ascii="Times New Roman" w:hAnsi="Times New Roman" w:cs="Times New Roman"/>
          <w:sz w:val="28"/>
          <w:szCs w:val="28"/>
        </w:rPr>
        <w:t>фонд</w:t>
      </w:r>
      <w:r w:rsidRPr="00D15D3E">
        <w:rPr>
          <w:rFonts w:ascii="Times New Roman" w:hAnsi="Times New Roman" w:cs="Times New Roman"/>
          <w:sz w:val="28"/>
          <w:szCs w:val="28"/>
          <w:lang w:val="uk-UA"/>
        </w:rPr>
        <w:t xml:space="preserve"> </w:t>
      </w:r>
      <w:r w:rsidRPr="00D15D3E">
        <w:rPr>
          <w:rFonts w:ascii="Times New Roman" w:hAnsi="Times New Roman" w:cs="Times New Roman"/>
          <w:sz w:val="28"/>
          <w:szCs w:val="28"/>
        </w:rPr>
        <w:t>за</w:t>
      </w:r>
      <w:r w:rsidRPr="00D15D3E">
        <w:rPr>
          <w:rFonts w:ascii="Times New Roman" w:hAnsi="Times New Roman" w:cs="Times New Roman"/>
          <w:sz w:val="28"/>
          <w:szCs w:val="28"/>
          <w:lang w:val="uk-UA"/>
        </w:rPr>
        <w:t xml:space="preserve"> </w:t>
      </w:r>
      <w:r w:rsidRPr="00D15D3E">
        <w:rPr>
          <w:rFonts w:ascii="Times New Roman" w:hAnsi="Times New Roman" w:cs="Times New Roman"/>
          <w:sz w:val="28"/>
          <w:szCs w:val="28"/>
        </w:rPr>
        <w:t>джерелами</w:t>
      </w:r>
      <w:r w:rsidRPr="00D15D3E">
        <w:rPr>
          <w:rFonts w:ascii="Times New Roman" w:hAnsi="Times New Roman" w:cs="Times New Roman"/>
          <w:sz w:val="28"/>
          <w:szCs w:val="28"/>
          <w:lang w:val="uk-UA"/>
        </w:rPr>
        <w:t xml:space="preserve"> </w:t>
      </w:r>
      <w:r w:rsidRPr="00D15D3E">
        <w:rPr>
          <w:rFonts w:ascii="Times New Roman" w:hAnsi="Times New Roman" w:cs="Times New Roman"/>
          <w:b/>
          <w:bCs/>
          <w:sz w:val="28"/>
          <w:szCs w:val="28"/>
          <w:lang w:val="uk-UA"/>
        </w:rPr>
        <w:t>173855,2</w:t>
      </w:r>
      <w:r w:rsidRPr="00D15D3E">
        <w:rPr>
          <w:rFonts w:ascii="Times New Roman" w:hAnsi="Times New Roman" w:cs="Times New Roman"/>
          <w:bCs/>
          <w:sz w:val="28"/>
          <w:szCs w:val="28"/>
        </w:rPr>
        <w:t>тис.грн</w:t>
      </w:r>
      <w:r w:rsidRPr="00D15D3E">
        <w:rPr>
          <w:rFonts w:ascii="Times New Roman" w:hAnsi="Times New Roman" w:cs="Times New Roman"/>
          <w:sz w:val="28"/>
          <w:szCs w:val="28"/>
        </w:rPr>
        <w:t>.</w:t>
      </w:r>
      <w:r w:rsidRPr="00D15D3E">
        <w:rPr>
          <w:rFonts w:ascii="Times New Roman" w:hAnsi="Times New Roman" w:cs="Times New Roman"/>
          <w:sz w:val="28"/>
          <w:szCs w:val="28"/>
          <w:lang w:val="uk-UA"/>
        </w:rPr>
        <w:t>.</w:t>
      </w:r>
      <w:r w:rsidRPr="00D15D3E">
        <w:rPr>
          <w:rFonts w:ascii="Times New Roman" w:hAnsi="Times New Roman" w:cs="Times New Roman"/>
          <w:sz w:val="28"/>
          <w:szCs w:val="28"/>
        </w:rPr>
        <w:br/>
      </w:r>
      <w:r w:rsidRPr="00D15D3E">
        <w:rPr>
          <w:rFonts w:ascii="Times New Roman" w:hAnsi="Times New Roman" w:cs="Times New Roman"/>
          <w:sz w:val="28"/>
          <w:szCs w:val="28"/>
          <w:lang w:val="uk-UA"/>
        </w:rPr>
        <w:t xml:space="preserve">    -</w:t>
      </w:r>
      <w:r w:rsidRPr="00D15D3E">
        <w:rPr>
          <w:rFonts w:ascii="Times New Roman" w:hAnsi="Times New Roman" w:cs="Times New Roman"/>
          <w:sz w:val="28"/>
          <w:szCs w:val="28"/>
        </w:rPr>
        <w:t>Спеціальний фонд за джерелами</w:t>
      </w:r>
      <w:r w:rsidRPr="00D15D3E">
        <w:rPr>
          <w:rFonts w:ascii="Times New Roman" w:hAnsi="Times New Roman" w:cs="Times New Roman"/>
          <w:sz w:val="28"/>
          <w:szCs w:val="28"/>
          <w:lang w:val="uk-UA"/>
        </w:rPr>
        <w:t xml:space="preserve"> </w:t>
      </w:r>
      <w:r w:rsidRPr="00D15D3E">
        <w:rPr>
          <w:rFonts w:ascii="Times New Roman" w:hAnsi="Times New Roman" w:cs="Times New Roman"/>
          <w:sz w:val="28"/>
          <w:szCs w:val="28"/>
        </w:rPr>
        <w:t>(з власними надходженнями бюджетних</w:t>
      </w:r>
      <w:r w:rsidR="009B33A5">
        <w:rPr>
          <w:rFonts w:ascii="Times New Roman" w:hAnsi="Times New Roman" w:cs="Times New Roman"/>
          <w:sz w:val="28"/>
          <w:szCs w:val="28"/>
          <w:lang w:val="uk-UA"/>
        </w:rPr>
        <w:t xml:space="preserve"> </w:t>
      </w:r>
      <w:r w:rsidRPr="00D15D3E">
        <w:rPr>
          <w:rFonts w:ascii="Times New Roman" w:hAnsi="Times New Roman" w:cs="Times New Roman"/>
          <w:sz w:val="28"/>
          <w:szCs w:val="28"/>
        </w:rPr>
        <w:t>установ)</w:t>
      </w:r>
      <w:r w:rsidRPr="00D15D3E">
        <w:rPr>
          <w:rFonts w:ascii="Times New Roman" w:hAnsi="Times New Roman" w:cs="Times New Roman"/>
          <w:sz w:val="28"/>
          <w:szCs w:val="28"/>
          <w:lang w:val="uk-UA"/>
        </w:rPr>
        <w:t xml:space="preserve"> </w:t>
      </w:r>
      <w:r w:rsidRPr="00D15D3E">
        <w:rPr>
          <w:rFonts w:ascii="Times New Roman" w:hAnsi="Times New Roman" w:cs="Times New Roman"/>
          <w:b/>
          <w:bCs/>
          <w:sz w:val="28"/>
          <w:szCs w:val="28"/>
          <w:lang w:val="uk-UA"/>
        </w:rPr>
        <w:t xml:space="preserve">1 960,7 </w:t>
      </w:r>
      <w:r w:rsidRPr="00D15D3E">
        <w:rPr>
          <w:rFonts w:ascii="Times New Roman" w:hAnsi="Times New Roman" w:cs="Times New Roman"/>
          <w:bCs/>
          <w:sz w:val="28"/>
          <w:szCs w:val="28"/>
        </w:rPr>
        <w:t>тис.грн</w:t>
      </w:r>
      <w:r w:rsidRPr="00D15D3E">
        <w:rPr>
          <w:rFonts w:ascii="Times New Roman" w:hAnsi="Times New Roman" w:cs="Times New Roman"/>
          <w:sz w:val="28"/>
          <w:szCs w:val="28"/>
        </w:rPr>
        <w:t>.</w:t>
      </w:r>
    </w:p>
    <w:p w:rsidR="00BC3168" w:rsidRPr="00D15D3E" w:rsidRDefault="00BC3168" w:rsidP="009B33A5">
      <w:pPr>
        <w:pStyle w:val="a3"/>
        <w:ind w:firstLine="709"/>
        <w:jc w:val="both"/>
        <w:rPr>
          <w:rFonts w:ascii="Times New Roman" w:hAnsi="Times New Roman" w:cs="Times New Roman"/>
          <w:sz w:val="28"/>
          <w:szCs w:val="28"/>
          <w:lang w:val="uk-UA" w:eastAsia="ar-SA"/>
        </w:rPr>
      </w:pPr>
      <w:r w:rsidRPr="00D15D3E">
        <w:rPr>
          <w:rFonts w:ascii="Times New Roman" w:hAnsi="Times New Roman" w:cs="Times New Roman"/>
          <w:b/>
          <w:bCs/>
          <w:sz w:val="28"/>
          <w:szCs w:val="28"/>
          <w:lang w:val="uk-UA" w:eastAsia="ar-SA"/>
        </w:rPr>
        <w:t>Офіційні трансферти</w:t>
      </w:r>
      <w:r w:rsidRPr="00D15D3E">
        <w:rPr>
          <w:rFonts w:ascii="Times New Roman" w:hAnsi="Times New Roman" w:cs="Times New Roman"/>
          <w:sz w:val="28"/>
          <w:szCs w:val="28"/>
          <w:lang w:val="uk-UA" w:eastAsia="ar-SA"/>
        </w:rPr>
        <w:t xml:space="preserve"> сумі </w:t>
      </w:r>
      <w:r w:rsidRPr="00D15D3E">
        <w:rPr>
          <w:rFonts w:ascii="Times New Roman" w:hAnsi="Times New Roman" w:cs="Times New Roman"/>
          <w:b/>
          <w:bCs/>
          <w:sz w:val="28"/>
          <w:szCs w:val="28"/>
          <w:lang w:val="uk-UA" w:eastAsia="ar-SA"/>
        </w:rPr>
        <w:t xml:space="preserve">77 741,28 </w:t>
      </w:r>
      <w:r w:rsidRPr="00D15D3E">
        <w:rPr>
          <w:rFonts w:ascii="Times New Roman" w:hAnsi="Times New Roman" w:cs="Times New Roman"/>
          <w:bCs/>
          <w:sz w:val="28"/>
          <w:szCs w:val="28"/>
          <w:lang w:val="uk-UA" w:eastAsia="ar-SA"/>
        </w:rPr>
        <w:t>тис.грн</w:t>
      </w:r>
      <w:r w:rsidRPr="00D15D3E">
        <w:rPr>
          <w:rFonts w:ascii="Times New Roman" w:hAnsi="Times New Roman" w:cs="Times New Roman"/>
          <w:sz w:val="28"/>
          <w:szCs w:val="28"/>
          <w:lang w:val="uk-UA" w:eastAsia="ar-SA"/>
        </w:rPr>
        <w:t>.,</w:t>
      </w:r>
      <w:r w:rsidRPr="00D15D3E">
        <w:rPr>
          <w:rFonts w:ascii="Times New Roman" w:hAnsi="Times New Roman" w:cs="Times New Roman"/>
          <w:bCs/>
          <w:sz w:val="28"/>
          <w:szCs w:val="28"/>
          <w:lang w:val="uk-UA" w:eastAsia="ar-SA"/>
        </w:rPr>
        <w:t xml:space="preserve"> </w:t>
      </w:r>
      <w:r w:rsidRPr="00D15D3E">
        <w:rPr>
          <w:rFonts w:ascii="Times New Roman" w:hAnsi="Times New Roman" w:cs="Times New Roman"/>
          <w:sz w:val="28"/>
          <w:szCs w:val="28"/>
          <w:lang w:val="uk-UA" w:eastAsia="ar-SA"/>
        </w:rPr>
        <w:t xml:space="preserve"> а саме:</w:t>
      </w:r>
      <w:r w:rsidRPr="00D15D3E">
        <w:rPr>
          <w:rFonts w:ascii="Times New Roman" w:hAnsi="Times New Roman" w:cs="Times New Roman"/>
          <w:sz w:val="28"/>
          <w:szCs w:val="28"/>
          <w:lang w:val="uk-UA" w:eastAsia="ar-SA"/>
        </w:rPr>
        <w:br/>
        <w:t xml:space="preserve">Базова дотація з державного бюджету </w:t>
      </w:r>
      <w:r w:rsidRPr="00D15D3E">
        <w:rPr>
          <w:rFonts w:ascii="Times New Roman" w:hAnsi="Times New Roman" w:cs="Times New Roman"/>
          <w:b/>
          <w:bCs/>
          <w:sz w:val="28"/>
          <w:szCs w:val="28"/>
          <w:lang w:val="uk-UA" w:eastAsia="ar-SA"/>
        </w:rPr>
        <w:t xml:space="preserve">14 615,2 </w:t>
      </w:r>
      <w:r w:rsidRPr="00D15D3E">
        <w:rPr>
          <w:rFonts w:ascii="Times New Roman" w:hAnsi="Times New Roman" w:cs="Times New Roman"/>
          <w:bCs/>
          <w:sz w:val="28"/>
          <w:szCs w:val="28"/>
          <w:lang w:val="uk-UA" w:eastAsia="ar-SA"/>
        </w:rPr>
        <w:t>тис.грн</w:t>
      </w:r>
      <w:r w:rsidRPr="00D15D3E">
        <w:rPr>
          <w:rFonts w:ascii="Times New Roman" w:hAnsi="Times New Roman" w:cs="Times New Roman"/>
          <w:sz w:val="28"/>
          <w:szCs w:val="28"/>
          <w:lang w:val="uk-UA" w:eastAsia="ar-SA"/>
        </w:rPr>
        <w:t>.,</w:t>
      </w:r>
      <w:r w:rsidRPr="00D15D3E">
        <w:rPr>
          <w:rFonts w:ascii="Times New Roman" w:hAnsi="Times New Roman" w:cs="Times New Roman"/>
          <w:sz w:val="28"/>
          <w:szCs w:val="28"/>
          <w:lang w:val="uk-UA" w:eastAsia="ar-SA"/>
        </w:rPr>
        <w:br/>
      </w:r>
      <w:r w:rsidRPr="00D15D3E">
        <w:rPr>
          <w:rFonts w:ascii="Times New Roman" w:hAnsi="Times New Roman" w:cs="Times New Roman"/>
          <w:sz w:val="28"/>
          <w:szCs w:val="28"/>
          <w:lang w:val="uk-UA" w:eastAsia="ar-SA"/>
        </w:rPr>
        <w:lastRenderedPageBreak/>
        <w:t xml:space="preserve">Освітня субвенція з державного бюджету місцевим бюджетам </w:t>
      </w:r>
      <w:r w:rsidRPr="00D15D3E">
        <w:rPr>
          <w:rFonts w:ascii="Times New Roman" w:hAnsi="Times New Roman" w:cs="Times New Roman"/>
          <w:b/>
          <w:bCs/>
          <w:sz w:val="28"/>
          <w:szCs w:val="28"/>
          <w:lang w:val="uk-UA" w:eastAsia="ar-SA"/>
        </w:rPr>
        <w:t>61 965,7</w:t>
      </w:r>
      <w:r w:rsidRPr="00D15D3E">
        <w:rPr>
          <w:rFonts w:ascii="Times New Roman" w:hAnsi="Times New Roman" w:cs="Times New Roman"/>
          <w:bCs/>
          <w:sz w:val="28"/>
          <w:szCs w:val="28"/>
          <w:lang w:val="uk-UA" w:eastAsia="ar-SA"/>
        </w:rPr>
        <w:t>тис.грн</w:t>
      </w:r>
      <w:r w:rsidRPr="00D15D3E">
        <w:rPr>
          <w:rFonts w:ascii="Times New Roman" w:hAnsi="Times New Roman" w:cs="Times New Roman"/>
          <w:sz w:val="28"/>
          <w:szCs w:val="28"/>
          <w:lang w:val="uk-UA" w:eastAsia="ar-SA"/>
        </w:rPr>
        <w:t>.,</w:t>
      </w:r>
      <w:r w:rsidRPr="00D15D3E">
        <w:rPr>
          <w:rFonts w:ascii="Times New Roman" w:hAnsi="Times New Roman" w:cs="Times New Roman"/>
          <w:sz w:val="28"/>
          <w:szCs w:val="28"/>
          <w:lang w:val="uk-UA" w:eastAsia="ar-SA"/>
        </w:rPr>
        <w:br/>
        <w:t xml:space="preserve">Субвенція з місцевого бюджету на здійснення переданих видатків у сфері </w:t>
      </w:r>
    </w:p>
    <w:p w:rsidR="00BC3168" w:rsidRPr="00D15D3E" w:rsidRDefault="00BC3168" w:rsidP="009B33A5">
      <w:pPr>
        <w:pStyle w:val="a3"/>
        <w:ind w:firstLine="709"/>
        <w:jc w:val="both"/>
        <w:rPr>
          <w:rFonts w:ascii="Times New Roman" w:hAnsi="Times New Roman" w:cs="Times New Roman"/>
          <w:bCs/>
          <w:sz w:val="28"/>
          <w:szCs w:val="28"/>
          <w:lang w:val="uk-UA" w:eastAsia="ar-SA"/>
        </w:rPr>
      </w:pPr>
      <w:r w:rsidRPr="00D15D3E">
        <w:rPr>
          <w:rFonts w:ascii="Times New Roman" w:hAnsi="Times New Roman" w:cs="Times New Roman"/>
          <w:sz w:val="28"/>
          <w:szCs w:val="28"/>
          <w:lang w:val="uk-UA" w:eastAsia="ar-SA"/>
        </w:rPr>
        <w:t xml:space="preserve">освіти за рахунок коштів освітньої субвенції (інклюзивно-ресурсні центри) </w:t>
      </w:r>
      <w:r w:rsidRPr="00D15D3E">
        <w:rPr>
          <w:rFonts w:ascii="Times New Roman" w:hAnsi="Times New Roman" w:cs="Times New Roman"/>
          <w:b/>
          <w:bCs/>
          <w:sz w:val="28"/>
          <w:szCs w:val="28"/>
          <w:lang w:val="uk-UA" w:eastAsia="ar-SA"/>
        </w:rPr>
        <w:t xml:space="preserve">960,0 </w:t>
      </w:r>
      <w:r w:rsidRPr="00D15D3E">
        <w:rPr>
          <w:rFonts w:ascii="Times New Roman" w:hAnsi="Times New Roman" w:cs="Times New Roman"/>
          <w:bCs/>
          <w:sz w:val="28"/>
          <w:szCs w:val="28"/>
          <w:lang w:val="uk-UA" w:eastAsia="ar-SA"/>
        </w:rPr>
        <w:t>тис.грн</w:t>
      </w:r>
      <w:r w:rsidRPr="00D15D3E">
        <w:rPr>
          <w:rFonts w:ascii="Times New Roman" w:hAnsi="Times New Roman" w:cs="Times New Roman"/>
          <w:sz w:val="28"/>
          <w:szCs w:val="28"/>
          <w:lang w:val="uk-UA" w:eastAsia="ar-SA"/>
        </w:rPr>
        <w:t>.,</w:t>
      </w:r>
    </w:p>
    <w:p w:rsidR="00BC3168" w:rsidRPr="00D15D3E" w:rsidRDefault="00BC3168" w:rsidP="009B33A5">
      <w:pPr>
        <w:pStyle w:val="a3"/>
        <w:ind w:firstLine="709"/>
        <w:jc w:val="both"/>
        <w:rPr>
          <w:rFonts w:ascii="Times New Roman" w:hAnsi="Times New Roman" w:cs="Times New Roman"/>
          <w:bCs/>
          <w:sz w:val="28"/>
          <w:szCs w:val="28"/>
          <w:lang w:val="uk-UA" w:eastAsia="ar-SA"/>
        </w:rPr>
      </w:pPr>
      <w:r w:rsidRPr="00D15D3E">
        <w:rPr>
          <w:rFonts w:ascii="Times New Roman" w:hAnsi="Times New Roman" w:cs="Times New Roman"/>
          <w:sz w:val="28"/>
          <w:szCs w:val="28"/>
          <w:lang w:val="uk-UA" w:eastAsia="ar-SA"/>
        </w:rPr>
        <w:t xml:space="preserve">Субвенція з місцевого бюджету на надання державної підтримки особам з особливими освітніми потребами за рахунок відповідної субвенції з державного бюджету  </w:t>
      </w:r>
      <w:r w:rsidRPr="00D15D3E">
        <w:rPr>
          <w:rFonts w:ascii="Times New Roman" w:hAnsi="Times New Roman" w:cs="Times New Roman"/>
          <w:b/>
          <w:sz w:val="28"/>
          <w:szCs w:val="28"/>
          <w:lang w:val="uk-UA" w:eastAsia="ar-SA"/>
        </w:rPr>
        <w:t>200,28</w:t>
      </w:r>
      <w:r w:rsidRPr="00D15D3E">
        <w:rPr>
          <w:rFonts w:ascii="Times New Roman" w:hAnsi="Times New Roman" w:cs="Times New Roman"/>
          <w:bCs/>
          <w:sz w:val="28"/>
          <w:szCs w:val="28"/>
          <w:lang w:val="uk-UA" w:eastAsia="ar-SA"/>
        </w:rPr>
        <w:t xml:space="preserve"> тис.грн</w:t>
      </w:r>
      <w:r w:rsidRPr="00D15D3E">
        <w:rPr>
          <w:rFonts w:ascii="Times New Roman" w:hAnsi="Times New Roman" w:cs="Times New Roman"/>
          <w:sz w:val="28"/>
          <w:szCs w:val="28"/>
          <w:lang w:val="uk-UA" w:eastAsia="ar-SA"/>
        </w:rPr>
        <w:t>.</w:t>
      </w:r>
    </w:p>
    <w:p w:rsidR="00BC3168" w:rsidRPr="00D15D3E" w:rsidRDefault="00BC3168" w:rsidP="009B33A5">
      <w:pPr>
        <w:pStyle w:val="a3"/>
        <w:ind w:firstLine="709"/>
        <w:jc w:val="both"/>
        <w:rPr>
          <w:rFonts w:ascii="Times New Roman" w:hAnsi="Times New Roman" w:cs="Times New Roman"/>
          <w:sz w:val="28"/>
          <w:szCs w:val="28"/>
          <w:lang w:val="uk-UA"/>
        </w:rPr>
      </w:pPr>
      <w:r w:rsidRPr="00D15D3E">
        <w:rPr>
          <w:lang w:val="uk-UA"/>
        </w:rPr>
        <w:t xml:space="preserve"> </w:t>
      </w:r>
      <w:r w:rsidRPr="00D15D3E">
        <w:rPr>
          <w:rFonts w:ascii="Times New Roman" w:hAnsi="Times New Roman" w:cs="Times New Roman"/>
          <w:sz w:val="28"/>
          <w:szCs w:val="28"/>
          <w:lang w:val="uk-UA"/>
        </w:rPr>
        <w:t>Прогнозні надходження по кожному виду доходів розраховані  виходячи із їх реальної оцінки, діючої бази оподаткування, макропоказників економічного та соціального розвитку території в 2020 році на базі надходжень трьох попередніх років, виконання за 11 місяців 2020 року та внесених змін до Податкового та Бюджетного кодексів.</w:t>
      </w:r>
    </w:p>
    <w:p w:rsidR="00BC3168" w:rsidRPr="00D15D3E" w:rsidRDefault="00BC3168" w:rsidP="009B33A5">
      <w:pPr>
        <w:pStyle w:val="a3"/>
        <w:ind w:firstLine="709"/>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Фактори, що безпосередньо впливають на забезпечення зростання життєвого рівня населення та надходження податку на доходи фізичних осіб:</w:t>
      </w:r>
    </w:p>
    <w:p w:rsidR="00BC3168" w:rsidRPr="00D15D3E" w:rsidRDefault="00BC3168" w:rsidP="009B33A5">
      <w:pPr>
        <w:pStyle w:val="a3"/>
        <w:ind w:firstLine="709"/>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зростання у  обсягу  мінімальної заробітної плати . (з 01.01.2021 року -6000 грн., з 01.12.2021 року -6500 грн.);</w:t>
      </w:r>
    </w:p>
    <w:p w:rsidR="00BC3168" w:rsidRPr="00D15D3E" w:rsidRDefault="00BC3168" w:rsidP="00160555">
      <w:pPr>
        <w:pStyle w:val="a3"/>
        <w:ind w:left="426" w:right="337" w:firstLine="709"/>
        <w:jc w:val="both"/>
        <w:rPr>
          <w:rFonts w:ascii="Times New Roman" w:hAnsi="Times New Roman" w:cs="Times New Roman"/>
          <w:sz w:val="28"/>
          <w:szCs w:val="28"/>
          <w:lang w:val="uk-UA"/>
        </w:rPr>
      </w:pPr>
    </w:p>
    <w:p w:rsidR="00BC3168" w:rsidRPr="00D15D3E" w:rsidRDefault="00BC3168" w:rsidP="00BC3168">
      <w:pPr>
        <w:suppressAutoHyphens/>
        <w:jc w:val="center"/>
        <w:rPr>
          <w:rFonts w:ascii="Times New Roman" w:hAnsi="Times New Roman" w:cs="Times New Roman"/>
          <w:iCs/>
          <w:sz w:val="28"/>
          <w:szCs w:val="28"/>
          <w:lang w:val="uk-UA" w:eastAsia="ar-SA"/>
        </w:rPr>
      </w:pPr>
      <w:r w:rsidRPr="00D15D3E">
        <w:rPr>
          <w:rFonts w:ascii="Times New Roman" w:hAnsi="Times New Roman" w:cs="Times New Roman"/>
          <w:b/>
          <w:bCs/>
          <w:sz w:val="28"/>
          <w:szCs w:val="28"/>
          <w:lang w:val="uk-UA" w:eastAsia="ar-SA"/>
        </w:rPr>
        <w:t xml:space="preserve">Динаміка надходжень до місцевих бюджетів </w:t>
      </w:r>
      <w:r w:rsidRPr="00D15D3E">
        <w:rPr>
          <w:rFonts w:ascii="Times New Roman" w:hAnsi="Times New Roman" w:cs="Times New Roman"/>
          <w:sz w:val="28"/>
          <w:szCs w:val="28"/>
          <w:lang w:val="uk-UA" w:eastAsia="ar-SA"/>
        </w:rPr>
        <w:br/>
      </w:r>
      <w:r w:rsidRPr="00D15D3E">
        <w:rPr>
          <w:rFonts w:ascii="Times New Roman" w:hAnsi="Times New Roman" w:cs="Times New Roman"/>
          <w:b/>
          <w:bCs/>
          <w:sz w:val="28"/>
          <w:szCs w:val="28"/>
          <w:lang w:val="uk-UA" w:eastAsia="ar-SA"/>
        </w:rPr>
        <w:t>у 2019-2020 роках</w:t>
      </w:r>
      <w:r w:rsidRPr="00D15D3E">
        <w:rPr>
          <w:rFonts w:ascii="Times New Roman" w:hAnsi="Times New Roman" w:cs="Times New Roman"/>
          <w:sz w:val="28"/>
          <w:szCs w:val="28"/>
          <w:lang w:val="uk-UA" w:eastAsia="ar-SA"/>
        </w:rPr>
        <w:br/>
      </w:r>
      <w:r w:rsidRPr="00D15D3E">
        <w:rPr>
          <w:rFonts w:ascii="Times New Roman" w:hAnsi="Times New Roman" w:cs="Times New Roman"/>
          <w:iCs/>
          <w:sz w:val="28"/>
          <w:szCs w:val="28"/>
          <w:lang w:val="uk-UA" w:eastAsia="ar-SA"/>
        </w:rPr>
        <w:t>( тис.грн)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72"/>
        <w:gridCol w:w="1352"/>
        <w:gridCol w:w="1615"/>
        <w:gridCol w:w="1553"/>
        <w:gridCol w:w="1411"/>
        <w:gridCol w:w="1469"/>
      </w:tblGrid>
      <w:tr w:rsidR="00BC3168" w:rsidRPr="00D15D3E" w:rsidTr="00BC3168">
        <w:tc>
          <w:tcPr>
            <w:tcW w:w="2490" w:type="dxa"/>
            <w:vMerge w:val="restart"/>
            <w:tcBorders>
              <w:top w:val="single" w:sz="4" w:space="0" w:color="auto"/>
              <w:left w:val="single" w:sz="4" w:space="0" w:color="auto"/>
              <w:bottom w:val="single" w:sz="4" w:space="0" w:color="auto"/>
              <w:right w:val="single" w:sz="4" w:space="0" w:color="auto"/>
            </w:tcBorders>
          </w:tcPr>
          <w:p w:rsidR="00BC3168" w:rsidRPr="00D15D3E" w:rsidRDefault="00BC3168" w:rsidP="00BC3168">
            <w:pPr>
              <w:suppressAutoHyphens/>
              <w:jc w:val="center"/>
              <w:rPr>
                <w:rFonts w:ascii="Times New Roman" w:hAnsi="Times New Roman" w:cs="Times New Roman"/>
                <w:sz w:val="28"/>
                <w:szCs w:val="28"/>
                <w:lang w:val="uk-UA" w:eastAsia="ar-SA"/>
              </w:rPr>
            </w:pPr>
          </w:p>
        </w:tc>
        <w:tc>
          <w:tcPr>
            <w:tcW w:w="1446" w:type="dxa"/>
            <w:vMerge w:val="restart"/>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b/>
                <w:bCs/>
                <w:lang w:val="uk-UA" w:eastAsia="ar-SA"/>
              </w:rPr>
              <w:t>Факт</w:t>
            </w:r>
            <w:r w:rsidRPr="00D15D3E">
              <w:rPr>
                <w:rFonts w:ascii="Times New Roman" w:hAnsi="Times New Roman" w:cs="Times New Roman"/>
                <w:lang w:val="uk-UA" w:eastAsia="ar-SA"/>
              </w:rPr>
              <w:br/>
            </w:r>
            <w:r w:rsidRPr="00D15D3E">
              <w:rPr>
                <w:rFonts w:ascii="Times New Roman" w:hAnsi="Times New Roman" w:cs="Times New Roman"/>
                <w:b/>
                <w:bCs/>
                <w:lang w:val="uk-UA" w:eastAsia="ar-SA"/>
              </w:rPr>
              <w:t>2019 року</w:t>
            </w:r>
          </w:p>
        </w:tc>
        <w:tc>
          <w:tcPr>
            <w:tcW w:w="1701" w:type="dxa"/>
            <w:vMerge w:val="restart"/>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b/>
                <w:bCs/>
                <w:lang w:val="uk-UA" w:eastAsia="ar-SA"/>
              </w:rPr>
              <w:t>Очікувані надходження</w:t>
            </w:r>
            <w:r w:rsidRPr="00D15D3E">
              <w:rPr>
                <w:rFonts w:ascii="Times New Roman" w:hAnsi="Times New Roman" w:cs="Times New Roman"/>
                <w:lang w:val="uk-UA" w:eastAsia="ar-SA"/>
              </w:rPr>
              <w:br/>
            </w:r>
            <w:r w:rsidRPr="00D15D3E">
              <w:rPr>
                <w:rFonts w:ascii="Times New Roman" w:hAnsi="Times New Roman" w:cs="Times New Roman"/>
                <w:b/>
                <w:bCs/>
                <w:lang w:val="uk-UA" w:eastAsia="ar-SA"/>
              </w:rPr>
              <w:t>2020 року</w:t>
            </w:r>
          </w:p>
        </w:tc>
        <w:tc>
          <w:tcPr>
            <w:tcW w:w="1701" w:type="dxa"/>
            <w:vMerge w:val="restart"/>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b/>
                <w:bCs/>
                <w:lang w:val="uk-UA" w:eastAsia="ar-SA"/>
              </w:rPr>
              <w:t>Прогноз</w:t>
            </w:r>
            <w:r w:rsidRPr="00D15D3E">
              <w:rPr>
                <w:rFonts w:ascii="Times New Roman" w:hAnsi="Times New Roman" w:cs="Times New Roman"/>
                <w:lang w:val="uk-UA" w:eastAsia="ar-SA"/>
              </w:rPr>
              <w:br/>
            </w:r>
            <w:r w:rsidRPr="00D15D3E">
              <w:rPr>
                <w:rFonts w:ascii="Times New Roman" w:hAnsi="Times New Roman" w:cs="Times New Roman"/>
                <w:b/>
                <w:bCs/>
                <w:lang w:val="uk-UA" w:eastAsia="ar-SA"/>
              </w:rPr>
              <w:t>на 2021</w:t>
            </w:r>
            <w:r w:rsidRPr="00D15D3E">
              <w:rPr>
                <w:rFonts w:ascii="Times New Roman" w:hAnsi="Times New Roman" w:cs="Times New Roman"/>
                <w:lang w:val="uk-UA" w:eastAsia="ar-SA"/>
              </w:rPr>
              <w:br/>
            </w:r>
            <w:r w:rsidRPr="00D15D3E">
              <w:rPr>
                <w:rFonts w:ascii="Times New Roman" w:hAnsi="Times New Roman" w:cs="Times New Roman"/>
                <w:b/>
                <w:bCs/>
                <w:lang w:val="uk-UA" w:eastAsia="ar-SA"/>
              </w:rPr>
              <w:t>рік</w:t>
            </w:r>
          </w:p>
        </w:tc>
        <w:tc>
          <w:tcPr>
            <w:tcW w:w="3260" w:type="dxa"/>
            <w:gridSpan w:val="2"/>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b/>
                <w:bCs/>
                <w:lang w:val="uk-UA" w:eastAsia="ar-SA"/>
              </w:rPr>
              <w:t>Відхилення прогнозу 2021 року до</w:t>
            </w:r>
            <w:r w:rsidRPr="00D15D3E">
              <w:rPr>
                <w:rFonts w:ascii="Times New Roman" w:hAnsi="Times New Roman" w:cs="Times New Roman"/>
                <w:lang w:val="uk-UA" w:eastAsia="ar-SA"/>
              </w:rPr>
              <w:br/>
            </w:r>
            <w:r w:rsidRPr="00D15D3E">
              <w:rPr>
                <w:rFonts w:ascii="Times New Roman" w:hAnsi="Times New Roman" w:cs="Times New Roman"/>
                <w:b/>
                <w:bCs/>
                <w:lang w:val="uk-UA" w:eastAsia="ar-SA"/>
              </w:rPr>
              <w:t>очікуваних надходжень 2020 року</w:t>
            </w:r>
          </w:p>
        </w:tc>
      </w:tr>
      <w:tr w:rsidR="00BC3168" w:rsidRPr="00D15D3E" w:rsidTr="00BC3168">
        <w:tc>
          <w:tcPr>
            <w:tcW w:w="0" w:type="auto"/>
            <w:vMerge/>
            <w:tcBorders>
              <w:top w:val="single" w:sz="4" w:space="0" w:color="auto"/>
              <w:left w:val="single" w:sz="4" w:space="0" w:color="auto"/>
              <w:bottom w:val="single" w:sz="4" w:space="0" w:color="auto"/>
              <w:right w:val="single" w:sz="4" w:space="0" w:color="auto"/>
            </w:tcBorders>
            <w:vAlign w:val="center"/>
            <w:hideMark/>
          </w:tcPr>
          <w:p w:rsidR="00BC3168" w:rsidRPr="00D15D3E" w:rsidRDefault="00BC3168" w:rsidP="00BC3168">
            <w:pPr>
              <w:rPr>
                <w:rFonts w:ascii="Times New Roman" w:hAnsi="Times New Roman" w:cs="Times New Roman"/>
                <w:sz w:val="28"/>
                <w:szCs w:val="28"/>
                <w:lang w:val="uk-UA"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C3168" w:rsidRPr="00D15D3E" w:rsidRDefault="00BC3168" w:rsidP="00BC3168">
            <w:pPr>
              <w:rPr>
                <w:rFonts w:ascii="Times New Roman" w:hAnsi="Times New Roman" w:cs="Times New Roman"/>
                <w:sz w:val="28"/>
                <w:szCs w:val="28"/>
                <w:lang w:val="uk-UA"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C3168" w:rsidRPr="00D15D3E" w:rsidRDefault="00BC3168" w:rsidP="00BC3168">
            <w:pPr>
              <w:rPr>
                <w:rFonts w:ascii="Times New Roman" w:hAnsi="Times New Roman" w:cs="Times New Roman"/>
                <w:sz w:val="28"/>
                <w:szCs w:val="28"/>
                <w:lang w:val="uk-UA"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C3168" w:rsidRPr="00D15D3E" w:rsidRDefault="00BC3168" w:rsidP="00BC3168">
            <w:pPr>
              <w:rPr>
                <w:rFonts w:ascii="Times New Roman" w:hAnsi="Times New Roman" w:cs="Times New Roman"/>
                <w:sz w:val="28"/>
                <w:szCs w:val="28"/>
                <w:lang w:val="uk-UA" w:eastAsia="ar-SA"/>
              </w:rPr>
            </w:pPr>
          </w:p>
        </w:tc>
        <w:tc>
          <w:tcPr>
            <w:tcW w:w="1559"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b/>
                <w:bCs/>
                <w:iCs/>
                <w:lang w:val="uk-UA" w:eastAsia="ar-SA"/>
              </w:rPr>
              <w:t>у сумі (+/-)</w:t>
            </w:r>
          </w:p>
        </w:tc>
        <w:tc>
          <w:tcPr>
            <w:tcW w:w="1701"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b/>
                <w:bCs/>
                <w:iCs/>
                <w:lang w:val="uk-UA" w:eastAsia="ar-SA"/>
              </w:rPr>
              <w:t>приріст</w:t>
            </w:r>
            <w:r w:rsidRPr="00D15D3E">
              <w:rPr>
                <w:rFonts w:ascii="Times New Roman" w:hAnsi="Times New Roman" w:cs="Times New Roman"/>
                <w:lang w:val="uk-UA" w:eastAsia="ar-SA"/>
              </w:rPr>
              <w:br/>
            </w:r>
            <w:r w:rsidRPr="00D15D3E">
              <w:rPr>
                <w:rFonts w:ascii="Times New Roman" w:hAnsi="Times New Roman" w:cs="Times New Roman"/>
                <w:b/>
                <w:bCs/>
                <w:iCs/>
                <w:lang w:val="uk-UA" w:eastAsia="ar-SA"/>
              </w:rPr>
              <w:t>%</w:t>
            </w:r>
          </w:p>
        </w:tc>
      </w:tr>
      <w:tr w:rsidR="00BC3168" w:rsidRPr="00D15D3E" w:rsidTr="00BC3168">
        <w:tc>
          <w:tcPr>
            <w:tcW w:w="2490"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lang w:val="uk-UA" w:eastAsia="ar-SA"/>
              </w:rPr>
              <w:t>Всього по бюджету  (без</w:t>
            </w:r>
            <w:r w:rsidRPr="00D15D3E">
              <w:rPr>
                <w:rFonts w:ascii="Times New Roman" w:hAnsi="Times New Roman" w:cs="Times New Roman"/>
                <w:lang w:val="uk-UA" w:eastAsia="ar-SA"/>
              </w:rPr>
              <w:br/>
              <w:t>трансфертів):</w:t>
            </w:r>
          </w:p>
        </w:tc>
        <w:tc>
          <w:tcPr>
            <w:tcW w:w="1446"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91698,4</w:t>
            </w:r>
          </w:p>
        </w:tc>
        <w:tc>
          <w:tcPr>
            <w:tcW w:w="1701"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89 583,5</w:t>
            </w:r>
          </w:p>
        </w:tc>
        <w:tc>
          <w:tcPr>
            <w:tcW w:w="1701"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98 074,7</w:t>
            </w:r>
          </w:p>
        </w:tc>
        <w:tc>
          <w:tcPr>
            <w:tcW w:w="1559"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+ 8 491,2</w:t>
            </w:r>
          </w:p>
        </w:tc>
        <w:tc>
          <w:tcPr>
            <w:tcW w:w="1701"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109,5</w:t>
            </w:r>
          </w:p>
        </w:tc>
      </w:tr>
      <w:tr w:rsidR="00BC3168" w:rsidRPr="00D15D3E" w:rsidTr="00BC3168">
        <w:tc>
          <w:tcPr>
            <w:tcW w:w="2490"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4"/>
                <w:szCs w:val="24"/>
                <w:lang w:val="uk-UA" w:eastAsia="ar-SA"/>
              </w:rPr>
            </w:pPr>
            <w:r w:rsidRPr="00D15D3E">
              <w:rPr>
                <w:rFonts w:ascii="Times New Roman" w:hAnsi="Times New Roman" w:cs="Times New Roman"/>
                <w:b/>
                <w:bCs/>
                <w:lang w:val="uk-UA" w:eastAsia="ar-SA"/>
              </w:rPr>
              <w:t>Загальний</w:t>
            </w:r>
            <w:r w:rsidRPr="00D15D3E">
              <w:rPr>
                <w:rFonts w:ascii="Times New Roman" w:hAnsi="Times New Roman" w:cs="Times New Roman"/>
                <w:lang w:val="uk-UA" w:eastAsia="ar-SA"/>
              </w:rPr>
              <w:br/>
            </w:r>
            <w:r w:rsidRPr="00D15D3E">
              <w:rPr>
                <w:rFonts w:ascii="Times New Roman" w:hAnsi="Times New Roman" w:cs="Times New Roman"/>
                <w:b/>
                <w:bCs/>
                <w:lang w:val="uk-UA" w:eastAsia="ar-SA"/>
              </w:rPr>
              <w:t>фонд</w:t>
            </w:r>
          </w:p>
        </w:tc>
        <w:tc>
          <w:tcPr>
            <w:tcW w:w="1446"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88786,0</w:t>
            </w:r>
          </w:p>
        </w:tc>
        <w:tc>
          <w:tcPr>
            <w:tcW w:w="1701"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87 970,5</w:t>
            </w:r>
          </w:p>
        </w:tc>
        <w:tc>
          <w:tcPr>
            <w:tcW w:w="1701"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96 114,0</w:t>
            </w:r>
          </w:p>
        </w:tc>
        <w:tc>
          <w:tcPr>
            <w:tcW w:w="1559"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+ 8 143,5</w:t>
            </w:r>
          </w:p>
        </w:tc>
        <w:tc>
          <w:tcPr>
            <w:tcW w:w="1701"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109,3</w:t>
            </w:r>
          </w:p>
        </w:tc>
      </w:tr>
      <w:tr w:rsidR="00BC3168" w:rsidRPr="00D15D3E" w:rsidTr="00BC3168">
        <w:tc>
          <w:tcPr>
            <w:tcW w:w="2490"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4"/>
                <w:szCs w:val="24"/>
                <w:lang w:val="uk-UA" w:eastAsia="ar-SA"/>
              </w:rPr>
            </w:pPr>
            <w:r w:rsidRPr="00D15D3E">
              <w:rPr>
                <w:rFonts w:ascii="Times New Roman" w:hAnsi="Times New Roman" w:cs="Times New Roman"/>
                <w:b/>
                <w:bCs/>
                <w:lang w:val="uk-UA" w:eastAsia="ar-SA"/>
              </w:rPr>
              <w:t>Спеціальний</w:t>
            </w:r>
            <w:r w:rsidRPr="00D15D3E">
              <w:rPr>
                <w:rFonts w:ascii="Times New Roman" w:hAnsi="Times New Roman" w:cs="Times New Roman"/>
                <w:lang w:val="uk-UA" w:eastAsia="ar-SA"/>
              </w:rPr>
              <w:br/>
            </w:r>
            <w:r w:rsidRPr="00D15D3E">
              <w:rPr>
                <w:rFonts w:ascii="Times New Roman" w:hAnsi="Times New Roman" w:cs="Times New Roman"/>
                <w:b/>
                <w:bCs/>
                <w:lang w:val="uk-UA" w:eastAsia="ar-SA"/>
              </w:rPr>
              <w:t>фонд (з урахуванням власних надходжень)</w:t>
            </w:r>
          </w:p>
        </w:tc>
        <w:tc>
          <w:tcPr>
            <w:tcW w:w="1446"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2912,4</w:t>
            </w:r>
          </w:p>
        </w:tc>
        <w:tc>
          <w:tcPr>
            <w:tcW w:w="1701"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1 613,0</w:t>
            </w:r>
          </w:p>
        </w:tc>
        <w:tc>
          <w:tcPr>
            <w:tcW w:w="1701"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1 960,7</w:t>
            </w:r>
          </w:p>
        </w:tc>
        <w:tc>
          <w:tcPr>
            <w:tcW w:w="1559"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+ 347,8</w:t>
            </w:r>
          </w:p>
        </w:tc>
        <w:tc>
          <w:tcPr>
            <w:tcW w:w="1701"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121,6</w:t>
            </w:r>
          </w:p>
        </w:tc>
      </w:tr>
    </w:tbl>
    <w:p w:rsidR="00BC3168" w:rsidRPr="00D15D3E" w:rsidRDefault="00BC3168" w:rsidP="00BC3168">
      <w:pPr>
        <w:suppressAutoHyphens/>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br/>
        <w:t>Таким чином, розрахунковий обсяг доходів міського бюджету на 2021 рік:</w:t>
      </w:r>
      <w:r w:rsidRPr="00D15D3E">
        <w:rPr>
          <w:rFonts w:ascii="Times New Roman" w:hAnsi="Times New Roman" w:cs="Times New Roman"/>
          <w:sz w:val="28"/>
          <w:szCs w:val="28"/>
          <w:lang w:val="uk-UA" w:eastAsia="ar-SA"/>
        </w:rPr>
        <w:br/>
      </w:r>
      <w:r w:rsidRPr="00D15D3E">
        <w:rPr>
          <w:rFonts w:ascii="Times New Roman" w:hAnsi="Times New Roman" w:cs="Times New Roman"/>
          <w:b/>
          <w:bCs/>
          <w:sz w:val="28"/>
          <w:szCs w:val="28"/>
          <w:lang w:val="uk-UA" w:eastAsia="ar-SA"/>
        </w:rPr>
        <w:t xml:space="preserve">- без урахування трансфертів становить 98 074,7 </w:t>
      </w:r>
      <w:r w:rsidRPr="00D15D3E">
        <w:rPr>
          <w:rFonts w:ascii="Times New Roman" w:hAnsi="Times New Roman" w:cs="Times New Roman"/>
          <w:bCs/>
          <w:sz w:val="28"/>
          <w:szCs w:val="28"/>
          <w:lang w:val="uk-UA" w:eastAsia="ar-SA"/>
        </w:rPr>
        <w:t>тис.грн.,</w:t>
      </w:r>
      <w:r w:rsidRPr="00D15D3E">
        <w:rPr>
          <w:rFonts w:ascii="Times New Roman" w:hAnsi="Times New Roman" w:cs="Times New Roman"/>
          <w:b/>
          <w:bCs/>
          <w:sz w:val="28"/>
          <w:szCs w:val="28"/>
          <w:lang w:val="uk-UA" w:eastAsia="ar-SA"/>
        </w:rPr>
        <w:t xml:space="preserve"> в т. ч.</w:t>
      </w:r>
      <w:r w:rsidRPr="00D15D3E">
        <w:rPr>
          <w:rFonts w:ascii="Times New Roman" w:hAnsi="Times New Roman" w:cs="Times New Roman"/>
          <w:sz w:val="28"/>
          <w:szCs w:val="28"/>
          <w:lang w:val="uk-UA" w:eastAsia="ar-SA"/>
        </w:rPr>
        <w:br/>
        <w:t xml:space="preserve">▪ </w:t>
      </w:r>
      <w:r w:rsidRPr="00D15D3E">
        <w:rPr>
          <w:rFonts w:ascii="Times New Roman" w:hAnsi="Times New Roman" w:cs="Times New Roman"/>
          <w:iCs/>
          <w:sz w:val="28"/>
          <w:szCs w:val="28"/>
          <w:lang w:val="uk-UA" w:eastAsia="ar-SA"/>
        </w:rPr>
        <w:t xml:space="preserve">по загальному фонду </w:t>
      </w:r>
      <w:r w:rsidRPr="00D15D3E">
        <w:rPr>
          <w:rFonts w:ascii="Times New Roman" w:hAnsi="Times New Roman" w:cs="Times New Roman"/>
          <w:sz w:val="28"/>
          <w:szCs w:val="28"/>
          <w:lang w:val="uk-UA" w:eastAsia="ar-SA"/>
        </w:rPr>
        <w:t>–  96 114,0 тис.грн.,</w:t>
      </w:r>
      <w:r w:rsidRPr="00D15D3E">
        <w:rPr>
          <w:rFonts w:ascii="Times New Roman" w:hAnsi="Times New Roman" w:cs="Times New Roman"/>
          <w:sz w:val="28"/>
          <w:szCs w:val="28"/>
          <w:lang w:val="uk-UA" w:eastAsia="ar-SA"/>
        </w:rPr>
        <w:br/>
        <w:t xml:space="preserve">▪ </w:t>
      </w:r>
      <w:r w:rsidRPr="00D15D3E">
        <w:rPr>
          <w:rFonts w:ascii="Times New Roman" w:hAnsi="Times New Roman" w:cs="Times New Roman"/>
          <w:iCs/>
          <w:sz w:val="28"/>
          <w:szCs w:val="28"/>
          <w:lang w:val="uk-UA" w:eastAsia="ar-SA"/>
        </w:rPr>
        <w:t xml:space="preserve">по спеціальному фонду </w:t>
      </w:r>
      <w:r w:rsidRPr="00D15D3E">
        <w:rPr>
          <w:rFonts w:ascii="Times New Roman" w:hAnsi="Times New Roman" w:cs="Times New Roman"/>
          <w:sz w:val="28"/>
          <w:szCs w:val="28"/>
          <w:lang w:val="uk-UA" w:eastAsia="ar-SA"/>
        </w:rPr>
        <w:t>– 1 960,7 тис.грн.;</w:t>
      </w:r>
      <w:r w:rsidRPr="00D15D3E">
        <w:rPr>
          <w:rFonts w:ascii="Times New Roman" w:hAnsi="Times New Roman" w:cs="Times New Roman"/>
          <w:sz w:val="28"/>
          <w:szCs w:val="28"/>
          <w:lang w:val="uk-UA" w:eastAsia="ar-SA"/>
        </w:rPr>
        <w:br/>
      </w:r>
      <w:r w:rsidRPr="00D15D3E">
        <w:rPr>
          <w:rFonts w:ascii="Times New Roman" w:hAnsi="Times New Roman" w:cs="Times New Roman"/>
          <w:b/>
          <w:bCs/>
          <w:sz w:val="28"/>
          <w:szCs w:val="28"/>
          <w:lang w:val="uk-UA" w:eastAsia="ar-SA"/>
        </w:rPr>
        <w:t xml:space="preserve">- з урахування трансфертів становить 175 815,9 </w:t>
      </w:r>
      <w:r w:rsidRPr="00D15D3E">
        <w:rPr>
          <w:rFonts w:ascii="Times New Roman" w:hAnsi="Times New Roman" w:cs="Times New Roman"/>
          <w:sz w:val="28"/>
          <w:szCs w:val="28"/>
          <w:lang w:val="uk-UA" w:eastAsia="ar-SA"/>
        </w:rPr>
        <w:t>тис.грн, в т.ч.:</w:t>
      </w:r>
      <w:r w:rsidRPr="00D15D3E">
        <w:rPr>
          <w:rFonts w:ascii="Times New Roman" w:hAnsi="Times New Roman" w:cs="Times New Roman"/>
          <w:sz w:val="28"/>
          <w:szCs w:val="28"/>
          <w:lang w:val="uk-UA" w:eastAsia="ar-SA"/>
        </w:rPr>
        <w:br/>
        <w:t xml:space="preserve">▪ </w:t>
      </w:r>
      <w:r w:rsidRPr="00D15D3E">
        <w:rPr>
          <w:rFonts w:ascii="Times New Roman" w:hAnsi="Times New Roman" w:cs="Times New Roman"/>
          <w:iCs/>
          <w:sz w:val="28"/>
          <w:szCs w:val="28"/>
          <w:lang w:val="uk-UA" w:eastAsia="ar-SA"/>
        </w:rPr>
        <w:t xml:space="preserve">по загальному фонду </w:t>
      </w:r>
      <w:r w:rsidRPr="00D15D3E">
        <w:rPr>
          <w:rFonts w:ascii="Times New Roman" w:hAnsi="Times New Roman" w:cs="Times New Roman"/>
          <w:sz w:val="28"/>
          <w:szCs w:val="28"/>
          <w:lang w:val="uk-UA" w:eastAsia="ar-SA"/>
        </w:rPr>
        <w:t>– 173 855,2  тис.грн.,</w:t>
      </w:r>
      <w:r w:rsidRPr="00D15D3E">
        <w:rPr>
          <w:rFonts w:ascii="Times New Roman" w:hAnsi="Times New Roman" w:cs="Times New Roman"/>
          <w:sz w:val="28"/>
          <w:szCs w:val="28"/>
          <w:lang w:val="uk-UA" w:eastAsia="ar-SA"/>
        </w:rPr>
        <w:br/>
        <w:t xml:space="preserve">▪ </w:t>
      </w:r>
      <w:r w:rsidRPr="00D15D3E">
        <w:rPr>
          <w:rFonts w:ascii="Times New Roman" w:hAnsi="Times New Roman" w:cs="Times New Roman"/>
          <w:iCs/>
          <w:sz w:val="28"/>
          <w:szCs w:val="28"/>
          <w:lang w:val="uk-UA" w:eastAsia="ar-SA"/>
        </w:rPr>
        <w:t xml:space="preserve">по спеціальному фонду </w:t>
      </w:r>
      <w:r w:rsidRPr="00D15D3E">
        <w:rPr>
          <w:rFonts w:ascii="Times New Roman" w:hAnsi="Times New Roman" w:cs="Times New Roman"/>
          <w:sz w:val="28"/>
          <w:szCs w:val="28"/>
          <w:lang w:val="uk-UA" w:eastAsia="ar-SA"/>
        </w:rPr>
        <w:t>– 1 960,7 тис.грн.</w:t>
      </w:r>
    </w:p>
    <w:p w:rsidR="00BC3168" w:rsidRPr="00D15D3E" w:rsidRDefault="00BC3168" w:rsidP="00BC3168">
      <w:pPr>
        <w:suppressAutoHyphens/>
        <w:ind w:left="2832" w:firstLine="708"/>
        <w:rPr>
          <w:rFonts w:ascii="Times New Roman" w:hAnsi="Times New Roman" w:cs="Times New Roman"/>
          <w:b/>
          <w:bCs/>
          <w:sz w:val="28"/>
          <w:szCs w:val="28"/>
          <w:lang w:val="uk-UA" w:eastAsia="ar-SA"/>
        </w:rPr>
      </w:pPr>
    </w:p>
    <w:p w:rsidR="00BC3168" w:rsidRDefault="00BC3168" w:rsidP="00BC3168">
      <w:pPr>
        <w:suppressAutoHyphens/>
        <w:ind w:left="2832" w:firstLine="708"/>
        <w:rPr>
          <w:rFonts w:ascii="Times New Roman" w:hAnsi="Times New Roman" w:cs="Times New Roman"/>
          <w:b/>
          <w:bCs/>
          <w:sz w:val="28"/>
          <w:szCs w:val="28"/>
          <w:lang w:val="uk-UA" w:eastAsia="ar-SA"/>
        </w:rPr>
      </w:pPr>
      <w:r w:rsidRPr="00D15D3E">
        <w:rPr>
          <w:rFonts w:ascii="Times New Roman" w:hAnsi="Times New Roman" w:cs="Times New Roman"/>
          <w:b/>
          <w:bCs/>
          <w:sz w:val="28"/>
          <w:szCs w:val="28"/>
          <w:lang w:eastAsia="ar-SA"/>
        </w:rPr>
        <w:t>Загальний фонд</w:t>
      </w:r>
    </w:p>
    <w:p w:rsidR="00365450" w:rsidRPr="00365450" w:rsidRDefault="00365450" w:rsidP="00365450">
      <w:pPr>
        <w:suppressAutoHyphens/>
        <w:ind w:firstLine="708"/>
        <w:jc w:val="both"/>
        <w:rPr>
          <w:rFonts w:ascii="Times New Roman" w:hAnsi="Times New Roman" w:cs="Times New Roman"/>
          <w:b/>
          <w:bCs/>
          <w:sz w:val="28"/>
          <w:szCs w:val="28"/>
          <w:lang w:val="uk-UA" w:eastAsia="ar-SA"/>
        </w:rPr>
      </w:pPr>
      <w:r w:rsidRPr="00D15D3E">
        <w:rPr>
          <w:rFonts w:ascii="Times New Roman" w:hAnsi="Times New Roman" w:cs="Times New Roman"/>
          <w:sz w:val="28"/>
          <w:szCs w:val="28"/>
          <w:lang w:eastAsia="ar-SA"/>
        </w:rPr>
        <w:t>Джерела формування дохідної частини загального фонду міського бюджету визначено відповідно до ст. 64, 97, 101, 103 прим. 2, 103 прим. 4 Бюджетного кодексу України</w:t>
      </w:r>
      <w:r>
        <w:rPr>
          <w:rFonts w:ascii="Times New Roman" w:hAnsi="Times New Roman" w:cs="Times New Roman"/>
          <w:sz w:val="28"/>
          <w:szCs w:val="28"/>
          <w:lang w:val="uk-UA" w:eastAsia="ar-SA"/>
        </w:rPr>
        <w:t>.</w:t>
      </w:r>
    </w:p>
    <w:p w:rsidR="00BC3168" w:rsidRPr="007D08B8" w:rsidRDefault="00BC3168" w:rsidP="00365450">
      <w:pPr>
        <w:tabs>
          <w:tab w:val="left" w:pos="0"/>
          <w:tab w:val="left" w:pos="142"/>
        </w:tabs>
        <w:suppressAutoHyphens/>
        <w:jc w:val="center"/>
        <w:rPr>
          <w:rFonts w:ascii="Times New Roman" w:hAnsi="Times New Roman" w:cs="Times New Roman"/>
          <w:b/>
          <w:bCs/>
          <w:sz w:val="28"/>
          <w:szCs w:val="28"/>
          <w:lang w:val="uk-UA" w:eastAsia="ar-SA"/>
        </w:rPr>
      </w:pPr>
      <w:r w:rsidRPr="007D08B8">
        <w:rPr>
          <w:rFonts w:ascii="Times New Roman" w:hAnsi="Times New Roman" w:cs="Times New Roman"/>
          <w:b/>
          <w:bCs/>
          <w:sz w:val="28"/>
          <w:szCs w:val="28"/>
          <w:lang w:val="uk-UA" w:eastAsia="ar-SA"/>
        </w:rPr>
        <w:t>Податок на доходи фізичних осіб</w:t>
      </w:r>
    </w:p>
    <w:p w:rsidR="00794C46" w:rsidRDefault="00BC3168" w:rsidP="00365450">
      <w:pPr>
        <w:pStyle w:val="a3"/>
        <w:ind w:firstLine="709"/>
        <w:jc w:val="both"/>
        <w:rPr>
          <w:rFonts w:ascii="Times New Roman" w:hAnsi="Times New Roman" w:cs="Times New Roman"/>
          <w:sz w:val="28"/>
          <w:szCs w:val="28"/>
          <w:lang w:val="uk-UA" w:eastAsia="ar-SA"/>
        </w:rPr>
      </w:pPr>
      <w:r w:rsidRPr="007D08B8">
        <w:rPr>
          <w:rFonts w:ascii="Times New Roman" w:hAnsi="Times New Roman" w:cs="Times New Roman"/>
          <w:sz w:val="28"/>
          <w:szCs w:val="28"/>
          <w:lang w:val="uk-UA" w:eastAsia="ar-SA"/>
        </w:rPr>
        <w:t>Основним бюджетоутворюючим джерелом надходжень загального фонду</w:t>
      </w:r>
      <w:r w:rsidRPr="00D15D3E">
        <w:rPr>
          <w:rFonts w:ascii="Times New Roman" w:hAnsi="Times New Roman" w:cs="Times New Roman"/>
          <w:sz w:val="28"/>
          <w:szCs w:val="28"/>
          <w:lang w:val="uk-UA" w:eastAsia="ar-SA"/>
        </w:rPr>
        <w:t xml:space="preserve"> </w:t>
      </w:r>
      <w:r w:rsidRPr="007D08B8">
        <w:rPr>
          <w:rFonts w:ascii="Times New Roman" w:hAnsi="Times New Roman" w:cs="Times New Roman"/>
          <w:sz w:val="28"/>
          <w:szCs w:val="28"/>
          <w:lang w:val="uk-UA" w:eastAsia="ar-SA"/>
        </w:rPr>
        <w:t xml:space="preserve">є </w:t>
      </w:r>
      <w:r w:rsidRPr="007D08B8">
        <w:rPr>
          <w:rFonts w:ascii="Times New Roman" w:hAnsi="Times New Roman" w:cs="Times New Roman"/>
          <w:b/>
          <w:bCs/>
          <w:sz w:val="28"/>
          <w:szCs w:val="28"/>
          <w:lang w:val="uk-UA" w:eastAsia="ar-SA"/>
        </w:rPr>
        <w:t xml:space="preserve">податок та збір на доходи фізичних осіб – </w:t>
      </w:r>
      <w:r w:rsidRPr="00D15D3E">
        <w:rPr>
          <w:rFonts w:ascii="Times New Roman" w:hAnsi="Times New Roman" w:cs="Times New Roman"/>
          <w:b/>
          <w:bCs/>
          <w:sz w:val="28"/>
          <w:szCs w:val="28"/>
          <w:lang w:val="uk-UA" w:eastAsia="ar-SA"/>
        </w:rPr>
        <w:t xml:space="preserve">52 750,0 </w:t>
      </w:r>
      <w:r w:rsidRPr="007D08B8">
        <w:rPr>
          <w:rFonts w:ascii="Times New Roman" w:hAnsi="Times New Roman" w:cs="Times New Roman"/>
          <w:bCs/>
          <w:sz w:val="28"/>
          <w:szCs w:val="28"/>
          <w:lang w:val="uk-UA" w:eastAsia="ar-SA"/>
        </w:rPr>
        <w:t>тис.грн</w:t>
      </w:r>
      <w:r w:rsidRPr="007D08B8">
        <w:rPr>
          <w:rFonts w:ascii="Times New Roman" w:hAnsi="Times New Roman" w:cs="Times New Roman"/>
          <w:sz w:val="28"/>
          <w:szCs w:val="28"/>
          <w:lang w:val="uk-UA" w:eastAsia="ar-SA"/>
        </w:rPr>
        <w:t>, питома</w:t>
      </w:r>
      <w:r w:rsidRPr="00D15D3E">
        <w:rPr>
          <w:rFonts w:ascii="Times New Roman" w:hAnsi="Times New Roman" w:cs="Times New Roman"/>
          <w:sz w:val="28"/>
          <w:szCs w:val="28"/>
          <w:lang w:val="uk-UA" w:eastAsia="ar-SA"/>
        </w:rPr>
        <w:t xml:space="preserve"> </w:t>
      </w:r>
      <w:r w:rsidRPr="007D08B8">
        <w:rPr>
          <w:rFonts w:ascii="Times New Roman" w:hAnsi="Times New Roman" w:cs="Times New Roman"/>
          <w:sz w:val="28"/>
          <w:szCs w:val="28"/>
          <w:lang w:val="uk-UA" w:eastAsia="ar-SA"/>
        </w:rPr>
        <w:t>вага</w:t>
      </w:r>
      <w:r w:rsidRPr="00D15D3E">
        <w:rPr>
          <w:rFonts w:ascii="Times New Roman" w:hAnsi="Times New Roman" w:cs="Times New Roman"/>
          <w:sz w:val="28"/>
          <w:szCs w:val="28"/>
          <w:lang w:val="uk-UA" w:eastAsia="ar-SA"/>
        </w:rPr>
        <w:t xml:space="preserve"> </w:t>
      </w:r>
      <w:r w:rsidRPr="007D08B8">
        <w:rPr>
          <w:rFonts w:ascii="Times New Roman" w:hAnsi="Times New Roman" w:cs="Times New Roman"/>
          <w:sz w:val="28"/>
          <w:szCs w:val="28"/>
          <w:lang w:val="uk-UA" w:eastAsia="ar-SA"/>
        </w:rPr>
        <w:t xml:space="preserve">якого в загальному обсязі доходів складає </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b/>
          <w:sz w:val="28"/>
          <w:szCs w:val="28"/>
          <w:lang w:val="uk-UA" w:eastAsia="ar-SA"/>
        </w:rPr>
        <w:t xml:space="preserve">54,9 </w:t>
      </w:r>
      <w:r w:rsidRPr="007D08B8">
        <w:rPr>
          <w:rFonts w:ascii="Times New Roman" w:hAnsi="Times New Roman" w:cs="Times New Roman"/>
          <w:b/>
          <w:sz w:val="28"/>
          <w:szCs w:val="28"/>
          <w:lang w:val="uk-UA" w:eastAsia="ar-SA"/>
        </w:rPr>
        <w:t>%</w:t>
      </w:r>
      <w:r w:rsidRPr="007D08B8">
        <w:rPr>
          <w:rFonts w:ascii="Times New Roman" w:hAnsi="Times New Roman" w:cs="Times New Roman"/>
          <w:sz w:val="28"/>
          <w:szCs w:val="28"/>
          <w:lang w:val="uk-UA" w:eastAsia="ar-SA"/>
        </w:rPr>
        <w:t>, до очікуваних надходжень</w:t>
      </w:r>
      <w:r w:rsidRPr="00D15D3E">
        <w:rPr>
          <w:rFonts w:ascii="Times New Roman" w:hAnsi="Times New Roman" w:cs="Times New Roman"/>
          <w:sz w:val="28"/>
          <w:szCs w:val="28"/>
          <w:lang w:val="uk-UA" w:eastAsia="ar-SA"/>
        </w:rPr>
        <w:t xml:space="preserve"> </w:t>
      </w:r>
      <w:r w:rsidRPr="007D08B8">
        <w:rPr>
          <w:rFonts w:ascii="Times New Roman" w:hAnsi="Times New Roman" w:cs="Times New Roman"/>
          <w:sz w:val="28"/>
          <w:szCs w:val="28"/>
          <w:lang w:val="uk-UA" w:eastAsia="ar-SA"/>
        </w:rPr>
        <w:t>20</w:t>
      </w:r>
      <w:r w:rsidRPr="00D15D3E">
        <w:rPr>
          <w:rFonts w:ascii="Times New Roman" w:hAnsi="Times New Roman" w:cs="Times New Roman"/>
          <w:sz w:val="28"/>
          <w:szCs w:val="28"/>
          <w:lang w:val="uk-UA" w:eastAsia="ar-SA"/>
        </w:rPr>
        <w:t>20</w:t>
      </w:r>
      <w:r w:rsidRPr="007D08B8">
        <w:rPr>
          <w:rFonts w:ascii="Times New Roman" w:hAnsi="Times New Roman" w:cs="Times New Roman"/>
          <w:sz w:val="28"/>
          <w:szCs w:val="28"/>
          <w:lang w:val="uk-UA" w:eastAsia="ar-SA"/>
        </w:rPr>
        <w:t xml:space="preserve"> року приріст складає </w:t>
      </w:r>
      <w:r w:rsidRPr="00D15D3E">
        <w:rPr>
          <w:rFonts w:ascii="Times New Roman" w:hAnsi="Times New Roman" w:cs="Times New Roman"/>
          <w:sz w:val="28"/>
          <w:szCs w:val="28"/>
          <w:lang w:val="uk-UA" w:eastAsia="ar-SA"/>
        </w:rPr>
        <w:t xml:space="preserve">115,0 </w:t>
      </w:r>
      <w:r w:rsidRPr="007D08B8">
        <w:rPr>
          <w:rFonts w:ascii="Times New Roman" w:hAnsi="Times New Roman" w:cs="Times New Roman"/>
          <w:sz w:val="28"/>
          <w:szCs w:val="28"/>
          <w:lang w:val="uk-UA" w:eastAsia="ar-SA"/>
        </w:rPr>
        <w:t>%.</w:t>
      </w:r>
      <w:r w:rsidRPr="007D08B8">
        <w:rPr>
          <w:rFonts w:ascii="Times New Roman" w:hAnsi="Times New Roman" w:cs="Times New Roman"/>
          <w:sz w:val="28"/>
          <w:szCs w:val="28"/>
          <w:lang w:val="uk-UA" w:eastAsia="ar-SA"/>
        </w:rPr>
        <w:br/>
      </w:r>
      <w:r w:rsidRPr="007D08B8">
        <w:rPr>
          <w:rFonts w:ascii="Times New Roman" w:hAnsi="Times New Roman" w:cs="Times New Roman"/>
          <w:sz w:val="28"/>
          <w:szCs w:val="28"/>
          <w:lang w:val="uk-UA"/>
        </w:rPr>
        <w:lastRenderedPageBreak/>
        <w:t xml:space="preserve">        Розрахунок прогнозу надходжень податку на доходи фізичних осіб на</w:t>
      </w:r>
      <w:r w:rsidRPr="007D08B8">
        <w:rPr>
          <w:rFonts w:ascii="Times New Roman" w:hAnsi="Times New Roman" w:cs="Times New Roman"/>
          <w:sz w:val="28"/>
          <w:szCs w:val="28"/>
          <w:lang w:val="uk-UA"/>
        </w:rPr>
        <w:br/>
        <w:t>2021 рік здійснений із урахуванням прогнозного обсягу фонду оплати праці, рівня середньої заробітної плати та діючих ставок оподаткування доходів фізичних осіб, рівня мінімальної заробітної плати та прожиткового мінімуму доходів громадян, передбачених нормами Податкового кодексу, враховуючи останні</w:t>
      </w:r>
      <w:r w:rsidR="00365450">
        <w:rPr>
          <w:rFonts w:ascii="Times New Roman" w:hAnsi="Times New Roman" w:cs="Times New Roman"/>
          <w:sz w:val="28"/>
          <w:szCs w:val="28"/>
          <w:lang w:val="uk-UA"/>
        </w:rPr>
        <w:t xml:space="preserve"> </w:t>
      </w:r>
      <w:r w:rsidRPr="007D08B8">
        <w:rPr>
          <w:rFonts w:ascii="Times New Roman" w:hAnsi="Times New Roman" w:cs="Times New Roman"/>
          <w:sz w:val="28"/>
          <w:szCs w:val="28"/>
          <w:lang w:val="uk-UA"/>
        </w:rPr>
        <w:t>законодавчі зміни.</w:t>
      </w:r>
      <w:r w:rsidRPr="007D08B8">
        <w:rPr>
          <w:rFonts w:ascii="Times New Roman" w:hAnsi="Times New Roman" w:cs="Times New Roman"/>
          <w:sz w:val="28"/>
          <w:szCs w:val="28"/>
          <w:lang w:val="uk-UA"/>
        </w:rPr>
        <w:br/>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 xml:space="preserve">Відповідно до норм Податкового кодексу основним показником для </w:t>
      </w:r>
      <w:r w:rsidRPr="00D15D3E">
        <w:rPr>
          <w:rFonts w:ascii="Times New Roman" w:hAnsi="Times New Roman" w:cs="Times New Roman"/>
          <w:sz w:val="28"/>
          <w:szCs w:val="28"/>
          <w:lang w:eastAsia="ar-SA"/>
        </w:rPr>
        <w:br/>
        <w:t>розрахунку прогнозних надходжень податку та збору на доходи фізичних осіб виступає показник витрат на оплату праці (ВОП), який включає в</w:t>
      </w:r>
      <w:r w:rsidR="00794C46">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 xml:space="preserve"> себе:</w:t>
      </w:r>
      <w:r w:rsidR="00794C46">
        <w:rPr>
          <w:rFonts w:ascii="Times New Roman" w:hAnsi="Times New Roman" w:cs="Times New Roman"/>
          <w:sz w:val="28"/>
          <w:szCs w:val="28"/>
          <w:lang w:val="uk-UA" w:eastAsia="ar-SA"/>
        </w:rPr>
        <w:t xml:space="preserve"> </w:t>
      </w:r>
    </w:p>
    <w:p w:rsidR="0070107F" w:rsidRDefault="00BC3168" w:rsidP="0070107F">
      <w:pPr>
        <w:pStyle w:val="a3"/>
        <w:tabs>
          <w:tab w:val="left" w:pos="709"/>
        </w:tabs>
        <w:rPr>
          <w:rFonts w:ascii="Times New Roman" w:hAnsi="Times New Roman" w:cs="Times New Roman"/>
          <w:iCs/>
          <w:sz w:val="28"/>
          <w:szCs w:val="28"/>
          <w:lang w:val="uk-UA" w:eastAsia="ar-SA"/>
        </w:rPr>
      </w:pPr>
      <w:r w:rsidRPr="00794C46">
        <w:rPr>
          <w:rFonts w:ascii="Times New Roman" w:hAnsi="Segoe UI Symbol" w:cs="Times New Roman"/>
          <w:sz w:val="28"/>
          <w:szCs w:val="28"/>
          <w:lang w:val="uk-UA" w:eastAsia="ar-SA"/>
        </w:rPr>
        <w:t>✓</w:t>
      </w:r>
      <w:r w:rsidRPr="00794C46">
        <w:rPr>
          <w:rFonts w:ascii="Times New Roman" w:hAnsi="Times New Roman" w:cs="Times New Roman"/>
          <w:sz w:val="28"/>
          <w:szCs w:val="28"/>
          <w:lang w:val="uk-UA" w:eastAsia="ar-SA"/>
        </w:rPr>
        <w:t xml:space="preserve"> </w:t>
      </w:r>
      <w:r w:rsidRPr="00794C46">
        <w:rPr>
          <w:rFonts w:ascii="Times New Roman" w:hAnsi="Times New Roman" w:cs="Times New Roman"/>
          <w:iCs/>
          <w:sz w:val="28"/>
          <w:szCs w:val="28"/>
          <w:lang w:val="uk-UA" w:eastAsia="ar-SA"/>
        </w:rPr>
        <w:t xml:space="preserve">фонд оплати праці найманих працівників, грошового забезпечення </w:t>
      </w:r>
      <w:r w:rsidRPr="00794C46">
        <w:rPr>
          <w:rFonts w:ascii="Times New Roman" w:hAnsi="Times New Roman" w:cs="Times New Roman"/>
          <w:sz w:val="28"/>
          <w:szCs w:val="28"/>
          <w:lang w:val="uk-UA" w:eastAsia="ar-SA"/>
        </w:rPr>
        <w:br/>
      </w:r>
      <w:r w:rsidRPr="00794C46">
        <w:rPr>
          <w:rFonts w:ascii="Times New Roman" w:hAnsi="Times New Roman" w:cs="Times New Roman"/>
          <w:iCs/>
          <w:sz w:val="28"/>
          <w:szCs w:val="28"/>
          <w:lang w:val="uk-UA" w:eastAsia="ar-SA"/>
        </w:rPr>
        <w:t>військовослужбовців та за цивільно-правовими договорами (ФОП);</w:t>
      </w:r>
      <w:r w:rsidRPr="00794C46">
        <w:rPr>
          <w:rFonts w:ascii="Times New Roman" w:hAnsi="Times New Roman" w:cs="Times New Roman"/>
          <w:sz w:val="28"/>
          <w:szCs w:val="28"/>
          <w:lang w:val="uk-UA" w:eastAsia="ar-SA"/>
        </w:rPr>
        <w:br/>
      </w:r>
      <w:r w:rsidRPr="00794C46">
        <w:rPr>
          <w:rFonts w:ascii="Times New Roman" w:hAnsi="Segoe UI Symbol" w:cs="Times New Roman"/>
          <w:sz w:val="28"/>
          <w:szCs w:val="28"/>
          <w:lang w:val="uk-UA" w:eastAsia="ar-SA"/>
        </w:rPr>
        <w:t>✓</w:t>
      </w:r>
      <w:r w:rsidRPr="00794C46">
        <w:rPr>
          <w:rFonts w:ascii="Times New Roman" w:hAnsi="Times New Roman" w:cs="Times New Roman"/>
          <w:sz w:val="28"/>
          <w:szCs w:val="28"/>
          <w:lang w:val="uk-UA" w:eastAsia="ar-SA"/>
        </w:rPr>
        <w:t xml:space="preserve"> </w:t>
      </w:r>
      <w:r w:rsidRPr="00794C46">
        <w:rPr>
          <w:rFonts w:ascii="Times New Roman" w:hAnsi="Times New Roman" w:cs="Times New Roman"/>
          <w:iCs/>
          <w:sz w:val="28"/>
          <w:szCs w:val="28"/>
          <w:lang w:val="uk-UA" w:eastAsia="ar-SA"/>
        </w:rPr>
        <w:t>допомога по тимчасовій непрацездатності, що виплачується за рахунок</w:t>
      </w:r>
      <w:r w:rsidRPr="00794C46">
        <w:rPr>
          <w:rFonts w:ascii="Times New Roman" w:hAnsi="Times New Roman" w:cs="Times New Roman"/>
          <w:sz w:val="28"/>
          <w:szCs w:val="28"/>
          <w:lang w:val="uk-UA" w:eastAsia="ar-SA"/>
        </w:rPr>
        <w:br/>
      </w:r>
      <w:r w:rsidRPr="00794C46">
        <w:rPr>
          <w:rFonts w:ascii="Times New Roman" w:hAnsi="Times New Roman" w:cs="Times New Roman"/>
          <w:iCs/>
          <w:sz w:val="28"/>
          <w:szCs w:val="28"/>
          <w:lang w:val="uk-UA" w:eastAsia="ar-SA"/>
        </w:rPr>
        <w:t>фондів загальнообов'язкового державного соціального страхування;</w:t>
      </w:r>
      <w:r w:rsidRPr="00794C46">
        <w:rPr>
          <w:rFonts w:ascii="Times New Roman" w:hAnsi="Times New Roman" w:cs="Times New Roman"/>
          <w:sz w:val="28"/>
          <w:szCs w:val="28"/>
          <w:lang w:val="uk-UA" w:eastAsia="ar-SA"/>
        </w:rPr>
        <w:br/>
      </w:r>
      <w:r w:rsidRPr="00794C46">
        <w:rPr>
          <w:rFonts w:ascii="Times New Roman" w:hAnsi="Segoe UI Symbol" w:cs="Times New Roman"/>
          <w:sz w:val="28"/>
          <w:szCs w:val="28"/>
          <w:lang w:val="uk-UA" w:eastAsia="ar-SA"/>
        </w:rPr>
        <w:t>✓</w:t>
      </w:r>
      <w:r w:rsidRPr="00794C46">
        <w:rPr>
          <w:rFonts w:ascii="Times New Roman" w:hAnsi="Times New Roman" w:cs="Times New Roman"/>
          <w:iCs/>
          <w:sz w:val="28"/>
          <w:szCs w:val="28"/>
          <w:lang w:val="uk-UA" w:eastAsia="ar-SA"/>
        </w:rPr>
        <w:t>винагорода за цивільно-правовими договорами;</w:t>
      </w:r>
      <w:r w:rsidRPr="00794C46">
        <w:rPr>
          <w:rFonts w:ascii="Times New Roman" w:hAnsi="Times New Roman" w:cs="Times New Roman"/>
          <w:sz w:val="28"/>
          <w:szCs w:val="28"/>
          <w:lang w:val="uk-UA" w:eastAsia="ar-SA"/>
        </w:rPr>
        <w:br/>
      </w:r>
      <w:r w:rsidRPr="00794C46">
        <w:rPr>
          <w:rFonts w:ascii="Times New Roman" w:hAnsi="Segoe UI Symbol" w:cs="Times New Roman"/>
          <w:sz w:val="28"/>
          <w:szCs w:val="28"/>
          <w:lang w:val="uk-UA" w:eastAsia="ar-SA"/>
        </w:rPr>
        <w:t>✓</w:t>
      </w:r>
      <w:r w:rsidRPr="00794C46">
        <w:rPr>
          <w:rFonts w:ascii="Times New Roman" w:hAnsi="Times New Roman" w:cs="Times New Roman"/>
          <w:sz w:val="28"/>
          <w:szCs w:val="28"/>
          <w:lang w:val="uk-UA" w:eastAsia="ar-SA"/>
        </w:rPr>
        <w:t xml:space="preserve"> </w:t>
      </w:r>
      <w:r w:rsidRPr="00794C46">
        <w:rPr>
          <w:rFonts w:ascii="Times New Roman" w:hAnsi="Times New Roman" w:cs="Times New Roman"/>
          <w:iCs/>
          <w:sz w:val="28"/>
          <w:szCs w:val="28"/>
          <w:lang w:val="uk-UA" w:eastAsia="ar-SA"/>
        </w:rPr>
        <w:t xml:space="preserve">база та діючі ставки оподаткування доходів фізичних осіб, передбачені </w:t>
      </w:r>
      <w:r w:rsidRPr="00794C46">
        <w:rPr>
          <w:rFonts w:ascii="Times New Roman" w:hAnsi="Times New Roman" w:cs="Times New Roman"/>
          <w:sz w:val="28"/>
          <w:szCs w:val="28"/>
          <w:lang w:val="uk-UA" w:eastAsia="ar-SA"/>
        </w:rPr>
        <w:br/>
      </w:r>
      <w:r w:rsidRPr="00794C46">
        <w:rPr>
          <w:rFonts w:ascii="Times New Roman" w:hAnsi="Times New Roman" w:cs="Times New Roman"/>
          <w:iCs/>
          <w:sz w:val="28"/>
          <w:szCs w:val="28"/>
          <w:lang w:val="uk-UA" w:eastAsia="ar-SA"/>
        </w:rPr>
        <w:t>нормами Податкового кодексу, враховуючи останні законодавчі зміни.</w:t>
      </w:r>
    </w:p>
    <w:p w:rsidR="0070107F" w:rsidRDefault="0070107F" w:rsidP="0070107F">
      <w:pPr>
        <w:pStyle w:val="a3"/>
        <w:tabs>
          <w:tab w:val="left" w:pos="709"/>
        </w:tabs>
        <w:rPr>
          <w:rFonts w:ascii="Times New Roman" w:hAnsi="Times New Roman" w:cs="Times New Roman"/>
          <w:b/>
          <w:bCs/>
          <w:sz w:val="28"/>
          <w:szCs w:val="28"/>
          <w:lang w:val="uk-UA" w:eastAsia="ar-SA"/>
        </w:rPr>
      </w:pPr>
    </w:p>
    <w:p w:rsidR="00304976" w:rsidRDefault="00BC3168" w:rsidP="0070107F">
      <w:pPr>
        <w:pStyle w:val="a3"/>
        <w:tabs>
          <w:tab w:val="left" w:pos="709"/>
        </w:tabs>
        <w:jc w:val="center"/>
        <w:rPr>
          <w:rFonts w:ascii="Times New Roman" w:hAnsi="Times New Roman" w:cs="Times New Roman"/>
          <w:b/>
          <w:bCs/>
          <w:sz w:val="28"/>
          <w:szCs w:val="28"/>
          <w:lang w:val="uk-UA" w:eastAsia="ar-SA"/>
        </w:rPr>
      </w:pPr>
      <w:r w:rsidRPr="00D15D3E">
        <w:rPr>
          <w:rFonts w:ascii="Times New Roman" w:hAnsi="Times New Roman" w:cs="Times New Roman"/>
          <w:b/>
          <w:bCs/>
          <w:sz w:val="28"/>
          <w:szCs w:val="28"/>
          <w:lang w:eastAsia="ar-SA"/>
        </w:rPr>
        <w:t>Основні чинники, які вплинуть на надходження</w:t>
      </w:r>
    </w:p>
    <w:p w:rsidR="00BC3168" w:rsidRPr="00D15D3E" w:rsidRDefault="00304976" w:rsidP="0070107F">
      <w:pPr>
        <w:pStyle w:val="a3"/>
        <w:tabs>
          <w:tab w:val="left" w:pos="709"/>
        </w:tabs>
        <w:jc w:val="both"/>
        <w:rPr>
          <w:rFonts w:ascii="Times New Roman" w:hAnsi="Times New Roman" w:cs="Times New Roman"/>
          <w:sz w:val="28"/>
          <w:szCs w:val="28"/>
          <w:lang w:eastAsia="ar-SA"/>
        </w:rPr>
      </w:pPr>
      <w:r>
        <w:rPr>
          <w:rFonts w:ascii="Times New Roman" w:hAnsi="Times New Roman" w:cs="Times New Roman"/>
          <w:sz w:val="28"/>
          <w:szCs w:val="28"/>
          <w:lang w:eastAsia="ar-SA"/>
        </w:rPr>
        <w:t xml:space="preserve">податку на доходи </w:t>
      </w:r>
      <w:r w:rsidR="00BC3168" w:rsidRPr="00D15D3E">
        <w:rPr>
          <w:rFonts w:ascii="Times New Roman" w:hAnsi="Times New Roman" w:cs="Times New Roman"/>
          <w:sz w:val="28"/>
          <w:szCs w:val="28"/>
          <w:lang w:eastAsia="ar-SA"/>
        </w:rPr>
        <w:t>фізичних осіб:</w:t>
      </w:r>
      <w:r w:rsidR="00BC3168" w:rsidRPr="00D15D3E">
        <w:rPr>
          <w:rFonts w:ascii="Times New Roman" w:hAnsi="Times New Roman" w:cs="Times New Roman"/>
          <w:sz w:val="28"/>
          <w:szCs w:val="28"/>
          <w:lang w:eastAsia="ar-SA"/>
        </w:rPr>
        <w:br/>
        <w:t>• застосування єдиної ставки (18%) оподаткування доходів фізичних</w:t>
      </w:r>
      <w:r w:rsidR="00BC3168" w:rsidRPr="00D15D3E">
        <w:rPr>
          <w:rFonts w:ascii="Times New Roman" w:hAnsi="Times New Roman" w:cs="Times New Roman"/>
          <w:sz w:val="28"/>
          <w:szCs w:val="28"/>
          <w:lang w:eastAsia="ar-SA"/>
        </w:rPr>
        <w:br/>
        <w:t xml:space="preserve">осіб (крім доходів у вигляді дивідендів по акціях та корпоративних правах, </w:t>
      </w:r>
      <w:r w:rsidR="00BC3168" w:rsidRPr="00D15D3E">
        <w:rPr>
          <w:rFonts w:ascii="Times New Roman" w:hAnsi="Times New Roman" w:cs="Times New Roman"/>
          <w:sz w:val="28"/>
          <w:szCs w:val="28"/>
          <w:lang w:eastAsia="ar-SA"/>
        </w:rPr>
        <w:br/>
        <w:t>нарахованих резидентами - платниками податку на прибуток підприємств, які</w:t>
      </w:r>
      <w:r w:rsidR="00BC3168" w:rsidRPr="00D15D3E">
        <w:rPr>
          <w:rFonts w:ascii="Times New Roman" w:hAnsi="Times New Roman" w:cs="Times New Roman"/>
          <w:sz w:val="28"/>
          <w:szCs w:val="28"/>
          <w:lang w:val="uk-UA" w:eastAsia="ar-SA"/>
        </w:rPr>
        <w:t xml:space="preserve"> </w:t>
      </w:r>
      <w:r w:rsidR="00BC3168" w:rsidRPr="00D15D3E">
        <w:rPr>
          <w:rFonts w:ascii="Times New Roman" w:hAnsi="Times New Roman" w:cs="Times New Roman"/>
          <w:sz w:val="28"/>
          <w:szCs w:val="28"/>
          <w:lang w:eastAsia="ar-SA"/>
        </w:rPr>
        <w:t>оподатковуються за ставкою 5%);</w:t>
      </w:r>
      <w:r w:rsidR="00BC3168" w:rsidRPr="00D15D3E">
        <w:rPr>
          <w:rFonts w:ascii="Times New Roman" w:hAnsi="Times New Roman" w:cs="Times New Roman"/>
          <w:sz w:val="28"/>
          <w:szCs w:val="28"/>
          <w:lang w:eastAsia="ar-SA"/>
        </w:rPr>
        <w:br/>
        <w:t>• підвищення мінімальної заробітної плати та прожиткового мінімуму;</w:t>
      </w:r>
      <w:r w:rsidR="00BC3168" w:rsidRPr="00D15D3E">
        <w:rPr>
          <w:rFonts w:ascii="Times New Roman" w:hAnsi="Times New Roman" w:cs="Times New Roman"/>
          <w:sz w:val="28"/>
          <w:szCs w:val="28"/>
          <w:lang w:eastAsia="ar-SA"/>
        </w:rPr>
        <w:br/>
        <w:t>• зниження податкового навантаження на громадян, за рахунок надання</w:t>
      </w:r>
      <w:r w:rsidR="00BC3168" w:rsidRPr="00D15D3E">
        <w:rPr>
          <w:rFonts w:ascii="Times New Roman" w:hAnsi="Times New Roman" w:cs="Times New Roman"/>
          <w:sz w:val="28"/>
          <w:szCs w:val="28"/>
          <w:lang w:eastAsia="ar-SA"/>
        </w:rPr>
        <w:br/>
        <w:t xml:space="preserve">податкової соціальної пільги на рівні 50% прожиткового мінімуму для </w:t>
      </w:r>
      <w:r w:rsidR="00BC3168" w:rsidRPr="00D15D3E">
        <w:rPr>
          <w:rFonts w:ascii="Times New Roman" w:hAnsi="Times New Roman" w:cs="Times New Roman"/>
          <w:sz w:val="28"/>
          <w:szCs w:val="28"/>
          <w:lang w:eastAsia="ar-SA"/>
        </w:rPr>
        <w:br/>
        <w:t>працездатних осіб для будь-якого платника податку, за умови що дохід не перевищує 1,4 прожиткового мінімуму для працездатних осіб;</w:t>
      </w:r>
      <w:r w:rsidR="00BC3168" w:rsidRPr="00D15D3E">
        <w:rPr>
          <w:rFonts w:ascii="Times New Roman" w:hAnsi="Times New Roman" w:cs="Times New Roman"/>
          <w:sz w:val="28"/>
          <w:szCs w:val="28"/>
          <w:lang w:eastAsia="ar-SA"/>
        </w:rPr>
        <w:br/>
        <w:t>• легалізація виплати заробітної плати та інше.</w:t>
      </w:r>
      <w:r w:rsidR="00BC3168" w:rsidRPr="00D15D3E">
        <w:rPr>
          <w:rFonts w:ascii="Times New Roman" w:hAnsi="Times New Roman" w:cs="Times New Roman"/>
          <w:sz w:val="28"/>
          <w:szCs w:val="28"/>
          <w:lang w:eastAsia="ar-SA"/>
        </w:rPr>
        <w:br/>
      </w:r>
      <w:r w:rsidR="00BC3168" w:rsidRPr="00D15D3E">
        <w:rPr>
          <w:rFonts w:ascii="Times New Roman" w:hAnsi="Times New Roman" w:cs="Times New Roman"/>
          <w:sz w:val="28"/>
          <w:szCs w:val="28"/>
          <w:lang w:val="uk-UA" w:eastAsia="ar-SA"/>
        </w:rPr>
        <w:t xml:space="preserve">        </w:t>
      </w:r>
      <w:r w:rsidR="00BC3168" w:rsidRPr="00D15D3E">
        <w:rPr>
          <w:rFonts w:ascii="Times New Roman" w:hAnsi="Times New Roman" w:cs="Times New Roman"/>
          <w:sz w:val="28"/>
          <w:szCs w:val="28"/>
          <w:lang w:eastAsia="ar-SA"/>
        </w:rPr>
        <w:t xml:space="preserve">Основним фактором, який вплинув на збільшення прогнозних обсягів </w:t>
      </w:r>
      <w:r w:rsidR="00BC3168" w:rsidRPr="00D15D3E">
        <w:rPr>
          <w:rFonts w:ascii="Times New Roman" w:hAnsi="Times New Roman" w:cs="Times New Roman"/>
          <w:sz w:val="28"/>
          <w:szCs w:val="28"/>
          <w:lang w:eastAsia="ar-SA"/>
        </w:rPr>
        <w:br/>
        <w:t>податку на доходи фізичних осіб є підвищення мінімальної заробітної плати</w:t>
      </w:r>
      <w:r w:rsidR="00BC3168" w:rsidRPr="00D15D3E">
        <w:rPr>
          <w:rFonts w:ascii="Times New Roman" w:hAnsi="Times New Roman" w:cs="Times New Roman"/>
          <w:sz w:val="28"/>
          <w:szCs w:val="28"/>
          <w:lang w:val="uk-UA" w:eastAsia="ar-SA"/>
        </w:rPr>
        <w:t xml:space="preserve"> з 1 січня 2021 року </w:t>
      </w:r>
      <w:r w:rsidR="00BC3168" w:rsidRPr="00D15D3E">
        <w:rPr>
          <w:rFonts w:ascii="Times New Roman" w:hAnsi="Times New Roman" w:cs="Times New Roman"/>
          <w:sz w:val="28"/>
          <w:szCs w:val="28"/>
          <w:lang w:eastAsia="ar-SA"/>
        </w:rPr>
        <w:t xml:space="preserve">до </w:t>
      </w:r>
      <w:r w:rsidR="00BC3168" w:rsidRPr="00D15D3E">
        <w:rPr>
          <w:rFonts w:ascii="Times New Roman" w:hAnsi="Times New Roman" w:cs="Times New Roman"/>
          <w:sz w:val="28"/>
          <w:szCs w:val="28"/>
          <w:lang w:val="uk-UA" w:eastAsia="ar-SA"/>
        </w:rPr>
        <w:t>6000</w:t>
      </w:r>
      <w:r w:rsidR="00BC3168" w:rsidRPr="00D15D3E">
        <w:rPr>
          <w:rFonts w:ascii="Times New Roman" w:hAnsi="Times New Roman" w:cs="Times New Roman"/>
          <w:sz w:val="28"/>
          <w:szCs w:val="28"/>
          <w:lang w:eastAsia="ar-SA"/>
        </w:rPr>
        <w:t xml:space="preserve"> гривень </w:t>
      </w:r>
      <w:r w:rsidR="00BC3168" w:rsidRPr="00D15D3E">
        <w:rPr>
          <w:rFonts w:ascii="Times New Roman" w:hAnsi="Times New Roman" w:cs="Times New Roman"/>
          <w:sz w:val="28"/>
          <w:szCs w:val="28"/>
          <w:lang w:val="uk-UA" w:eastAsia="ar-SA"/>
        </w:rPr>
        <w:t xml:space="preserve">та з 1 грудня 2021 року до 6500 гривень. </w:t>
      </w:r>
      <w:r w:rsidR="00BC3168" w:rsidRPr="00D15D3E">
        <w:rPr>
          <w:rFonts w:ascii="Times New Roman" w:hAnsi="Times New Roman" w:cs="Times New Roman"/>
          <w:sz w:val="28"/>
          <w:szCs w:val="28"/>
          <w:lang w:eastAsia="ar-SA"/>
        </w:rPr>
        <w:t>(+2</w:t>
      </w:r>
      <w:r w:rsidR="00BC3168" w:rsidRPr="00D15D3E">
        <w:rPr>
          <w:rFonts w:ascii="Times New Roman" w:hAnsi="Times New Roman" w:cs="Times New Roman"/>
          <w:sz w:val="28"/>
          <w:szCs w:val="28"/>
          <w:lang w:val="uk-UA" w:eastAsia="ar-SA"/>
        </w:rPr>
        <w:t>5</w:t>
      </w:r>
      <w:r w:rsidR="00BC3168" w:rsidRPr="00D15D3E">
        <w:rPr>
          <w:rFonts w:ascii="Times New Roman" w:hAnsi="Times New Roman" w:cs="Times New Roman"/>
          <w:sz w:val="28"/>
          <w:szCs w:val="28"/>
          <w:lang w:eastAsia="ar-SA"/>
        </w:rPr>
        <w:t>,</w:t>
      </w:r>
      <w:r w:rsidR="00BC3168" w:rsidRPr="00D15D3E">
        <w:rPr>
          <w:rFonts w:ascii="Times New Roman" w:hAnsi="Times New Roman" w:cs="Times New Roman"/>
          <w:sz w:val="28"/>
          <w:szCs w:val="28"/>
          <w:lang w:val="uk-UA" w:eastAsia="ar-SA"/>
        </w:rPr>
        <w:t>5</w:t>
      </w:r>
      <w:r w:rsidR="00BC3168" w:rsidRPr="00D15D3E">
        <w:rPr>
          <w:rFonts w:ascii="Times New Roman" w:hAnsi="Times New Roman" w:cs="Times New Roman"/>
          <w:sz w:val="28"/>
          <w:szCs w:val="28"/>
          <w:lang w:eastAsia="ar-SA"/>
        </w:rPr>
        <w:t xml:space="preserve">% </w:t>
      </w:r>
      <w:r w:rsidR="00BC3168" w:rsidRPr="00D15D3E">
        <w:rPr>
          <w:rFonts w:ascii="Times New Roman" w:hAnsi="Times New Roman" w:cs="Times New Roman"/>
          <w:sz w:val="28"/>
          <w:szCs w:val="28"/>
          <w:lang w:val="uk-UA" w:eastAsia="ar-SA"/>
        </w:rPr>
        <w:t xml:space="preserve">в середньому </w:t>
      </w:r>
      <w:r w:rsidR="00BC3168" w:rsidRPr="00D15D3E">
        <w:rPr>
          <w:rFonts w:ascii="Times New Roman" w:hAnsi="Times New Roman" w:cs="Times New Roman"/>
          <w:sz w:val="28"/>
          <w:szCs w:val="28"/>
          <w:lang w:eastAsia="ar-SA"/>
        </w:rPr>
        <w:t>до попереднього року), відповідно до Закону України «Про</w:t>
      </w:r>
      <w:r w:rsidR="00BC3168" w:rsidRPr="00D15D3E">
        <w:rPr>
          <w:rFonts w:ascii="Times New Roman" w:hAnsi="Times New Roman" w:cs="Times New Roman"/>
          <w:sz w:val="28"/>
          <w:szCs w:val="28"/>
          <w:lang w:val="uk-UA" w:eastAsia="ar-SA"/>
        </w:rPr>
        <w:t xml:space="preserve"> </w:t>
      </w:r>
      <w:r w:rsidR="00BC3168" w:rsidRPr="00D15D3E">
        <w:rPr>
          <w:rFonts w:ascii="Times New Roman" w:hAnsi="Times New Roman" w:cs="Times New Roman"/>
          <w:sz w:val="28"/>
          <w:szCs w:val="28"/>
          <w:lang w:eastAsia="ar-SA"/>
        </w:rPr>
        <w:t>Державний бюджет України на 20</w:t>
      </w:r>
      <w:r w:rsidR="00BC3168" w:rsidRPr="00D15D3E">
        <w:rPr>
          <w:rFonts w:ascii="Times New Roman" w:hAnsi="Times New Roman" w:cs="Times New Roman"/>
          <w:sz w:val="28"/>
          <w:szCs w:val="28"/>
          <w:lang w:val="uk-UA" w:eastAsia="ar-SA"/>
        </w:rPr>
        <w:t>21</w:t>
      </w:r>
      <w:r w:rsidR="00BC3168" w:rsidRPr="00D15D3E">
        <w:rPr>
          <w:rFonts w:ascii="Times New Roman" w:hAnsi="Times New Roman" w:cs="Times New Roman"/>
          <w:sz w:val="28"/>
          <w:szCs w:val="28"/>
          <w:lang w:eastAsia="ar-SA"/>
        </w:rPr>
        <w:t xml:space="preserve"> рік».</w:t>
      </w:r>
      <w:r w:rsidR="00BC3168" w:rsidRPr="00D15D3E">
        <w:rPr>
          <w:rFonts w:ascii="Times New Roman" w:hAnsi="Times New Roman" w:cs="Times New Roman"/>
          <w:sz w:val="28"/>
          <w:szCs w:val="28"/>
          <w:lang w:eastAsia="ar-SA"/>
        </w:rPr>
        <w:br/>
      </w:r>
      <w:r w:rsidR="00BC3168" w:rsidRPr="00D15D3E">
        <w:rPr>
          <w:rFonts w:ascii="Times New Roman" w:hAnsi="Times New Roman" w:cs="Times New Roman"/>
          <w:sz w:val="28"/>
          <w:szCs w:val="28"/>
          <w:lang w:val="uk-UA" w:eastAsia="ar-SA"/>
        </w:rPr>
        <w:t xml:space="preserve">        Зростання</w:t>
      </w:r>
      <w:r w:rsidR="00BC3168" w:rsidRPr="00D15D3E">
        <w:rPr>
          <w:rFonts w:ascii="Times New Roman" w:hAnsi="Times New Roman" w:cs="Times New Roman"/>
          <w:sz w:val="28"/>
          <w:szCs w:val="28"/>
          <w:lang w:eastAsia="ar-SA"/>
        </w:rPr>
        <w:t xml:space="preserve"> надходжень вищезазначеного податку 20</w:t>
      </w:r>
      <w:r w:rsidR="00BC3168" w:rsidRPr="00D15D3E">
        <w:rPr>
          <w:rFonts w:ascii="Times New Roman" w:hAnsi="Times New Roman" w:cs="Times New Roman"/>
          <w:sz w:val="28"/>
          <w:szCs w:val="28"/>
          <w:lang w:val="uk-UA" w:eastAsia="ar-SA"/>
        </w:rPr>
        <w:t>21</w:t>
      </w:r>
      <w:r w:rsidR="00BC3168" w:rsidRPr="00D15D3E">
        <w:rPr>
          <w:rFonts w:ascii="Times New Roman" w:hAnsi="Times New Roman" w:cs="Times New Roman"/>
          <w:sz w:val="28"/>
          <w:szCs w:val="28"/>
          <w:lang w:eastAsia="ar-SA"/>
        </w:rPr>
        <w:t xml:space="preserve"> року становить </w:t>
      </w:r>
      <w:r w:rsidR="00BC3168" w:rsidRPr="00D15D3E">
        <w:rPr>
          <w:rFonts w:ascii="Times New Roman" w:hAnsi="Times New Roman" w:cs="Times New Roman"/>
          <w:sz w:val="28"/>
          <w:szCs w:val="28"/>
          <w:lang w:val="uk-UA" w:eastAsia="ar-SA"/>
        </w:rPr>
        <w:t>15,01</w:t>
      </w:r>
      <w:r w:rsidR="00BC3168" w:rsidRPr="00D15D3E">
        <w:rPr>
          <w:rFonts w:ascii="Times New Roman" w:hAnsi="Times New Roman" w:cs="Times New Roman"/>
          <w:sz w:val="28"/>
          <w:szCs w:val="28"/>
          <w:lang w:eastAsia="ar-SA"/>
        </w:rPr>
        <w:t>% до</w:t>
      </w:r>
      <w:r w:rsidR="00BC3168" w:rsidRPr="00D15D3E">
        <w:rPr>
          <w:rFonts w:ascii="Times New Roman" w:hAnsi="Times New Roman" w:cs="Times New Roman"/>
          <w:sz w:val="28"/>
          <w:szCs w:val="28"/>
          <w:lang w:val="uk-UA" w:eastAsia="ar-SA"/>
        </w:rPr>
        <w:t xml:space="preserve"> </w:t>
      </w:r>
      <w:r w:rsidR="00BC3168" w:rsidRPr="00D15D3E">
        <w:rPr>
          <w:rFonts w:ascii="Times New Roman" w:hAnsi="Times New Roman" w:cs="Times New Roman"/>
          <w:sz w:val="28"/>
          <w:szCs w:val="28"/>
          <w:lang w:eastAsia="ar-SA"/>
        </w:rPr>
        <w:t>очікуваного показника 20</w:t>
      </w:r>
      <w:r w:rsidR="00BC3168" w:rsidRPr="00D15D3E">
        <w:rPr>
          <w:rFonts w:ascii="Times New Roman" w:hAnsi="Times New Roman" w:cs="Times New Roman"/>
          <w:sz w:val="28"/>
          <w:szCs w:val="28"/>
          <w:lang w:val="uk-UA" w:eastAsia="ar-SA"/>
        </w:rPr>
        <w:t>20</w:t>
      </w:r>
      <w:r w:rsidR="00BC3168" w:rsidRPr="00D15D3E">
        <w:rPr>
          <w:rFonts w:ascii="Times New Roman" w:hAnsi="Times New Roman" w:cs="Times New Roman"/>
          <w:sz w:val="28"/>
          <w:szCs w:val="28"/>
          <w:lang w:eastAsia="ar-SA"/>
        </w:rPr>
        <w:t xml:space="preserve"> року.</w:t>
      </w:r>
    </w:p>
    <w:p w:rsidR="00BC3168" w:rsidRPr="00D15D3E" w:rsidRDefault="00BC3168" w:rsidP="00BC3168">
      <w:pPr>
        <w:pStyle w:val="a3"/>
        <w:ind w:firstLine="709"/>
        <w:jc w:val="both"/>
        <w:rPr>
          <w:rFonts w:ascii="Times New Roman" w:hAnsi="Times New Roman" w:cs="Times New Roman"/>
          <w:sz w:val="28"/>
          <w:szCs w:val="28"/>
          <w:lang w:eastAsia="ar-SA"/>
        </w:rPr>
      </w:pPr>
    </w:p>
    <w:tbl>
      <w:tblPr>
        <w:tblW w:w="9213" w:type="dxa"/>
        <w:tblInd w:w="534" w:type="dxa"/>
        <w:tblLook w:val="04A0"/>
      </w:tblPr>
      <w:tblGrid>
        <w:gridCol w:w="1276"/>
        <w:gridCol w:w="2598"/>
        <w:gridCol w:w="996"/>
        <w:gridCol w:w="996"/>
        <w:gridCol w:w="1344"/>
        <w:gridCol w:w="996"/>
        <w:gridCol w:w="1016"/>
      </w:tblGrid>
      <w:tr w:rsidR="00BC3168" w:rsidRPr="00D15D3E" w:rsidTr="00794C46">
        <w:trPr>
          <w:trHeight w:val="255"/>
        </w:trPr>
        <w:tc>
          <w:tcPr>
            <w:tcW w:w="1276" w:type="dxa"/>
            <w:vMerge w:val="restart"/>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D36998">
            <w:pPr>
              <w:ind w:left="175"/>
              <w:jc w:val="center"/>
              <w:rPr>
                <w:rFonts w:ascii="Times New Roman" w:hAnsi="Times New Roman" w:cs="Times New Roman"/>
                <w:bCs/>
              </w:rPr>
            </w:pPr>
            <w:r w:rsidRPr="00D15D3E">
              <w:rPr>
                <w:rFonts w:ascii="Times New Roman" w:hAnsi="Times New Roman" w:cs="Times New Roman"/>
                <w:bCs/>
              </w:rPr>
              <w:t>ККД</w:t>
            </w:r>
          </w:p>
        </w:tc>
        <w:tc>
          <w:tcPr>
            <w:tcW w:w="2913" w:type="dxa"/>
            <w:vMerge w:val="restart"/>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jc w:val="center"/>
              <w:rPr>
                <w:rFonts w:ascii="Times New Roman" w:hAnsi="Times New Roman" w:cs="Times New Roman"/>
                <w:bCs/>
                <w:sz w:val="24"/>
                <w:szCs w:val="24"/>
              </w:rPr>
            </w:pPr>
            <w:r w:rsidRPr="00D15D3E">
              <w:rPr>
                <w:rFonts w:ascii="Times New Roman" w:hAnsi="Times New Roman" w:cs="Times New Roman"/>
                <w:bCs/>
                <w:sz w:val="24"/>
                <w:szCs w:val="24"/>
              </w:rPr>
              <w:t>Доходи</w:t>
            </w:r>
          </w:p>
        </w:tc>
        <w:tc>
          <w:tcPr>
            <w:tcW w:w="5024" w:type="dxa"/>
            <w:gridSpan w:val="5"/>
            <w:tcBorders>
              <w:top w:val="single" w:sz="4" w:space="0" w:color="auto"/>
              <w:left w:val="nil"/>
              <w:bottom w:val="single" w:sz="4" w:space="0" w:color="auto"/>
              <w:right w:val="single" w:sz="4" w:space="0" w:color="auto"/>
            </w:tcBorders>
            <w:noWrap/>
            <w:vAlign w:val="bottom"/>
            <w:hideMark/>
          </w:tcPr>
          <w:p w:rsidR="00BC3168" w:rsidRPr="00D15D3E" w:rsidRDefault="00BC3168" w:rsidP="00BC3168">
            <w:pPr>
              <w:jc w:val="center"/>
              <w:rPr>
                <w:rFonts w:ascii="Times New Roman" w:hAnsi="Times New Roman" w:cs="Times New Roman"/>
                <w:bCs/>
                <w:sz w:val="24"/>
                <w:szCs w:val="24"/>
              </w:rPr>
            </w:pPr>
            <w:r w:rsidRPr="00D15D3E">
              <w:rPr>
                <w:rFonts w:ascii="Times New Roman" w:hAnsi="Times New Roman" w:cs="Times New Roman"/>
                <w:bCs/>
                <w:sz w:val="24"/>
                <w:szCs w:val="24"/>
              </w:rPr>
              <w:t>Ананьївська громада</w:t>
            </w:r>
          </w:p>
        </w:tc>
      </w:tr>
      <w:tr w:rsidR="00BC3168" w:rsidRPr="00D15D3E" w:rsidTr="00794C46">
        <w:trPr>
          <w:trHeight w:val="806"/>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3168" w:rsidRPr="00D15D3E" w:rsidRDefault="00BC3168" w:rsidP="00D36998">
            <w:pPr>
              <w:ind w:left="175"/>
              <w:rPr>
                <w:rFonts w:ascii="Times New Roman" w:hAnsi="Times New Roman" w:cs="Times New Roman"/>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C3168" w:rsidRPr="00D15D3E" w:rsidRDefault="00BC3168" w:rsidP="00BC3168">
            <w:pPr>
              <w:rPr>
                <w:rFonts w:ascii="Times New Roman" w:hAnsi="Times New Roman" w:cs="Times New Roman"/>
                <w:bCs/>
                <w:sz w:val="24"/>
                <w:szCs w:val="24"/>
              </w:rPr>
            </w:pPr>
          </w:p>
        </w:tc>
        <w:tc>
          <w:tcPr>
            <w:tcW w:w="1158" w:type="dxa"/>
            <w:tcBorders>
              <w:top w:val="nil"/>
              <w:left w:val="nil"/>
              <w:bottom w:val="single" w:sz="4" w:space="0" w:color="auto"/>
              <w:right w:val="single" w:sz="4" w:space="0" w:color="auto"/>
            </w:tcBorders>
            <w:vAlign w:val="bottom"/>
            <w:hideMark/>
          </w:tcPr>
          <w:p w:rsidR="00BC3168" w:rsidRPr="00D15D3E" w:rsidRDefault="00BC3168" w:rsidP="00BC3168">
            <w:pPr>
              <w:jc w:val="center"/>
              <w:rPr>
                <w:rFonts w:ascii="Times New Roman" w:hAnsi="Times New Roman" w:cs="Times New Roman"/>
                <w:bCs/>
                <w:sz w:val="24"/>
                <w:szCs w:val="24"/>
              </w:rPr>
            </w:pPr>
            <w:r w:rsidRPr="00D15D3E">
              <w:rPr>
                <w:rFonts w:ascii="Times New Roman" w:hAnsi="Times New Roman" w:cs="Times New Roman"/>
                <w:bCs/>
                <w:sz w:val="24"/>
                <w:szCs w:val="24"/>
              </w:rPr>
              <w:t xml:space="preserve"> Уточн. план на 2020 рік</w:t>
            </w:r>
          </w:p>
        </w:tc>
        <w:tc>
          <w:tcPr>
            <w:tcW w:w="1091" w:type="dxa"/>
            <w:tcBorders>
              <w:top w:val="nil"/>
              <w:left w:val="nil"/>
              <w:bottom w:val="single" w:sz="4" w:space="0" w:color="auto"/>
              <w:right w:val="single" w:sz="4" w:space="0" w:color="auto"/>
            </w:tcBorders>
            <w:vAlign w:val="bottom"/>
            <w:hideMark/>
          </w:tcPr>
          <w:p w:rsidR="00BC3168" w:rsidRPr="00D15D3E" w:rsidRDefault="00BC3168" w:rsidP="00BC3168">
            <w:pPr>
              <w:jc w:val="center"/>
              <w:rPr>
                <w:rFonts w:ascii="Times New Roman" w:hAnsi="Times New Roman" w:cs="Times New Roman"/>
                <w:bCs/>
                <w:sz w:val="24"/>
                <w:szCs w:val="24"/>
              </w:rPr>
            </w:pPr>
            <w:r w:rsidRPr="00D15D3E">
              <w:rPr>
                <w:rFonts w:ascii="Times New Roman" w:hAnsi="Times New Roman" w:cs="Times New Roman"/>
                <w:bCs/>
                <w:sz w:val="24"/>
                <w:szCs w:val="24"/>
              </w:rPr>
              <w:t>Факт на 10.12. 2020 р.</w:t>
            </w:r>
          </w:p>
        </w:tc>
        <w:tc>
          <w:tcPr>
            <w:tcW w:w="1428" w:type="dxa"/>
            <w:tcBorders>
              <w:top w:val="nil"/>
              <w:left w:val="nil"/>
              <w:bottom w:val="single" w:sz="4" w:space="0" w:color="auto"/>
              <w:right w:val="single" w:sz="4" w:space="0" w:color="auto"/>
            </w:tcBorders>
            <w:vAlign w:val="bottom"/>
            <w:hideMark/>
          </w:tcPr>
          <w:p w:rsidR="00BC3168" w:rsidRPr="00D15D3E" w:rsidRDefault="00BC3168" w:rsidP="00BC3168">
            <w:pPr>
              <w:jc w:val="center"/>
              <w:rPr>
                <w:rFonts w:ascii="Times New Roman" w:hAnsi="Times New Roman" w:cs="Times New Roman"/>
                <w:bCs/>
                <w:sz w:val="24"/>
                <w:szCs w:val="24"/>
              </w:rPr>
            </w:pPr>
            <w:r w:rsidRPr="00D15D3E">
              <w:rPr>
                <w:rFonts w:ascii="Times New Roman" w:hAnsi="Times New Roman" w:cs="Times New Roman"/>
                <w:bCs/>
                <w:sz w:val="24"/>
                <w:szCs w:val="24"/>
              </w:rPr>
              <w:t>Очікуване Виконання за 2020 р.</w:t>
            </w:r>
          </w:p>
        </w:tc>
        <w:tc>
          <w:tcPr>
            <w:tcW w:w="1041" w:type="dxa"/>
            <w:tcBorders>
              <w:top w:val="nil"/>
              <w:left w:val="nil"/>
              <w:bottom w:val="single" w:sz="4" w:space="0" w:color="auto"/>
              <w:right w:val="single" w:sz="4" w:space="0" w:color="auto"/>
            </w:tcBorders>
            <w:vAlign w:val="bottom"/>
            <w:hideMark/>
          </w:tcPr>
          <w:p w:rsidR="00BC3168" w:rsidRPr="00D15D3E" w:rsidRDefault="00BC3168" w:rsidP="00BC3168">
            <w:pPr>
              <w:jc w:val="center"/>
              <w:rPr>
                <w:rFonts w:ascii="Times New Roman" w:hAnsi="Times New Roman" w:cs="Times New Roman"/>
                <w:bCs/>
                <w:sz w:val="24"/>
                <w:szCs w:val="24"/>
              </w:rPr>
            </w:pPr>
            <w:r w:rsidRPr="00D15D3E">
              <w:rPr>
                <w:rFonts w:ascii="Times New Roman" w:hAnsi="Times New Roman" w:cs="Times New Roman"/>
                <w:bCs/>
                <w:sz w:val="24"/>
                <w:szCs w:val="24"/>
              </w:rPr>
              <w:t>Проект на 2021 рік</w:t>
            </w:r>
          </w:p>
        </w:tc>
        <w:tc>
          <w:tcPr>
            <w:tcW w:w="306" w:type="dxa"/>
            <w:tcBorders>
              <w:top w:val="nil"/>
              <w:left w:val="nil"/>
              <w:bottom w:val="single" w:sz="4" w:space="0" w:color="auto"/>
              <w:right w:val="single" w:sz="4" w:space="0" w:color="auto"/>
            </w:tcBorders>
            <w:vAlign w:val="bottom"/>
            <w:hideMark/>
          </w:tcPr>
          <w:p w:rsidR="00BC3168" w:rsidRPr="00D15D3E" w:rsidRDefault="00BC3168" w:rsidP="00BC3168">
            <w:pPr>
              <w:jc w:val="center"/>
              <w:rPr>
                <w:rFonts w:ascii="Times New Roman" w:hAnsi="Times New Roman" w:cs="Times New Roman"/>
                <w:bCs/>
                <w:sz w:val="24"/>
                <w:szCs w:val="24"/>
              </w:rPr>
            </w:pPr>
            <w:r w:rsidRPr="00D15D3E">
              <w:rPr>
                <w:rFonts w:ascii="Times New Roman" w:hAnsi="Times New Roman" w:cs="Times New Roman"/>
                <w:bCs/>
                <w:sz w:val="24"/>
                <w:szCs w:val="24"/>
              </w:rPr>
              <w:t>Темп росту (2021р. до 2020р.), %</w:t>
            </w:r>
          </w:p>
        </w:tc>
      </w:tr>
      <w:tr w:rsidR="00BC3168" w:rsidRPr="00D15D3E" w:rsidTr="00794C46">
        <w:trPr>
          <w:trHeight w:val="634"/>
        </w:trPr>
        <w:tc>
          <w:tcPr>
            <w:tcW w:w="1276"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D36998">
            <w:pPr>
              <w:ind w:left="175"/>
              <w:jc w:val="right"/>
              <w:rPr>
                <w:rFonts w:ascii="Times New Roman" w:hAnsi="Times New Roman" w:cs="Times New Roman"/>
                <w:b/>
                <w:bCs/>
              </w:rPr>
            </w:pPr>
            <w:r w:rsidRPr="00D15D3E">
              <w:rPr>
                <w:rFonts w:ascii="Times New Roman" w:hAnsi="Times New Roman" w:cs="Times New Roman"/>
                <w:b/>
                <w:bCs/>
              </w:rPr>
              <w:t>11010000</w:t>
            </w:r>
          </w:p>
        </w:tc>
        <w:tc>
          <w:tcPr>
            <w:tcW w:w="2913"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rPr>
                <w:rFonts w:ascii="Times New Roman" w:hAnsi="Times New Roman" w:cs="Times New Roman"/>
                <w:bCs/>
                <w:sz w:val="24"/>
                <w:szCs w:val="24"/>
              </w:rPr>
            </w:pPr>
            <w:r w:rsidRPr="00D15D3E">
              <w:rPr>
                <w:rFonts w:ascii="Times New Roman" w:hAnsi="Times New Roman" w:cs="Times New Roman"/>
                <w:bCs/>
                <w:sz w:val="24"/>
                <w:szCs w:val="24"/>
              </w:rPr>
              <w:t>Податок та збір на доходи фізичних осіб</w:t>
            </w:r>
          </w:p>
        </w:tc>
        <w:tc>
          <w:tcPr>
            <w:tcW w:w="1158"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bCs/>
                <w:sz w:val="24"/>
                <w:szCs w:val="24"/>
              </w:rPr>
            </w:pPr>
            <w:r w:rsidRPr="00D15D3E">
              <w:rPr>
                <w:rFonts w:ascii="Times New Roman" w:hAnsi="Times New Roman" w:cs="Times New Roman"/>
                <w:bCs/>
                <w:sz w:val="24"/>
                <w:szCs w:val="24"/>
              </w:rPr>
              <w:t>4721</w:t>
            </w:r>
            <w:r w:rsidRPr="00D15D3E">
              <w:rPr>
                <w:rFonts w:ascii="Times New Roman" w:hAnsi="Times New Roman" w:cs="Times New Roman"/>
                <w:bCs/>
                <w:sz w:val="24"/>
                <w:szCs w:val="24"/>
                <w:lang w:val="uk-UA"/>
              </w:rPr>
              <w:t>0</w:t>
            </w:r>
            <w:r w:rsidRPr="00D15D3E">
              <w:rPr>
                <w:rFonts w:ascii="Times New Roman" w:hAnsi="Times New Roman" w:cs="Times New Roman"/>
                <w:bCs/>
                <w:sz w:val="24"/>
                <w:szCs w:val="24"/>
              </w:rPr>
              <w:t>,</w:t>
            </w:r>
            <w:r w:rsidRPr="00D15D3E">
              <w:rPr>
                <w:rFonts w:ascii="Times New Roman" w:hAnsi="Times New Roman" w:cs="Times New Roman"/>
                <w:bCs/>
                <w:sz w:val="24"/>
                <w:szCs w:val="24"/>
                <w:lang w:val="uk-UA"/>
              </w:rPr>
              <w:t>9</w:t>
            </w:r>
          </w:p>
        </w:tc>
        <w:tc>
          <w:tcPr>
            <w:tcW w:w="1091"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bCs/>
                <w:sz w:val="24"/>
                <w:szCs w:val="24"/>
              </w:rPr>
            </w:pPr>
            <w:r w:rsidRPr="00D15D3E">
              <w:rPr>
                <w:rFonts w:ascii="Times New Roman" w:hAnsi="Times New Roman" w:cs="Times New Roman"/>
                <w:bCs/>
                <w:sz w:val="24"/>
                <w:szCs w:val="24"/>
              </w:rPr>
              <w:t>4</w:t>
            </w:r>
            <w:r w:rsidRPr="00D15D3E">
              <w:rPr>
                <w:rFonts w:ascii="Times New Roman" w:hAnsi="Times New Roman" w:cs="Times New Roman"/>
                <w:bCs/>
                <w:sz w:val="24"/>
                <w:szCs w:val="24"/>
                <w:lang w:val="uk-UA"/>
              </w:rPr>
              <w:t>0106,9</w:t>
            </w:r>
          </w:p>
        </w:tc>
        <w:tc>
          <w:tcPr>
            <w:tcW w:w="1428"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bCs/>
                <w:sz w:val="24"/>
                <w:szCs w:val="24"/>
              </w:rPr>
            </w:pPr>
            <w:r w:rsidRPr="00D15D3E">
              <w:rPr>
                <w:rFonts w:ascii="Times New Roman" w:hAnsi="Times New Roman" w:cs="Times New Roman"/>
                <w:bCs/>
                <w:sz w:val="24"/>
                <w:szCs w:val="24"/>
              </w:rPr>
              <w:t>4</w:t>
            </w:r>
            <w:r w:rsidRPr="00D15D3E">
              <w:rPr>
                <w:rFonts w:ascii="Times New Roman" w:hAnsi="Times New Roman" w:cs="Times New Roman"/>
                <w:bCs/>
                <w:sz w:val="24"/>
                <w:szCs w:val="24"/>
                <w:lang w:val="uk-UA"/>
              </w:rPr>
              <w:t>5866</w:t>
            </w:r>
            <w:r w:rsidRPr="00D15D3E">
              <w:rPr>
                <w:rFonts w:ascii="Times New Roman" w:hAnsi="Times New Roman" w:cs="Times New Roman"/>
                <w:bCs/>
                <w:sz w:val="24"/>
                <w:szCs w:val="24"/>
              </w:rPr>
              <w:t>,</w:t>
            </w:r>
            <w:r w:rsidRPr="00D15D3E">
              <w:rPr>
                <w:rFonts w:ascii="Times New Roman" w:hAnsi="Times New Roman" w:cs="Times New Roman"/>
                <w:bCs/>
                <w:sz w:val="24"/>
                <w:szCs w:val="24"/>
                <w:lang w:val="uk-UA"/>
              </w:rPr>
              <w:t>1</w:t>
            </w:r>
          </w:p>
        </w:tc>
        <w:tc>
          <w:tcPr>
            <w:tcW w:w="1041"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bCs/>
                <w:sz w:val="24"/>
                <w:szCs w:val="24"/>
              </w:rPr>
            </w:pPr>
            <w:r w:rsidRPr="00D15D3E">
              <w:rPr>
                <w:rFonts w:ascii="Times New Roman" w:hAnsi="Times New Roman" w:cs="Times New Roman"/>
                <w:bCs/>
                <w:sz w:val="24"/>
                <w:szCs w:val="24"/>
              </w:rPr>
              <w:t>52750,0</w:t>
            </w:r>
          </w:p>
        </w:tc>
        <w:tc>
          <w:tcPr>
            <w:tcW w:w="306"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bCs/>
                <w:sz w:val="24"/>
                <w:szCs w:val="24"/>
              </w:rPr>
            </w:pPr>
            <w:r w:rsidRPr="00D15D3E">
              <w:rPr>
                <w:rFonts w:ascii="Times New Roman" w:hAnsi="Times New Roman" w:cs="Times New Roman"/>
                <w:bCs/>
                <w:sz w:val="24"/>
                <w:szCs w:val="24"/>
              </w:rPr>
              <w:t>11</w:t>
            </w:r>
            <w:r w:rsidRPr="00D15D3E">
              <w:rPr>
                <w:rFonts w:ascii="Times New Roman" w:hAnsi="Times New Roman" w:cs="Times New Roman"/>
                <w:bCs/>
                <w:sz w:val="24"/>
                <w:szCs w:val="24"/>
                <w:lang w:val="uk-UA"/>
              </w:rPr>
              <w:t>5</w:t>
            </w:r>
            <w:r w:rsidRPr="00D15D3E">
              <w:rPr>
                <w:rFonts w:ascii="Times New Roman" w:hAnsi="Times New Roman" w:cs="Times New Roman"/>
                <w:bCs/>
                <w:sz w:val="24"/>
                <w:szCs w:val="24"/>
              </w:rPr>
              <w:t>,0</w:t>
            </w:r>
          </w:p>
        </w:tc>
      </w:tr>
      <w:tr w:rsidR="00BC3168" w:rsidRPr="00D15D3E" w:rsidTr="00794C46">
        <w:trPr>
          <w:trHeight w:val="1017"/>
        </w:trPr>
        <w:tc>
          <w:tcPr>
            <w:tcW w:w="1276"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D36998">
            <w:pPr>
              <w:ind w:left="175"/>
              <w:jc w:val="right"/>
              <w:rPr>
                <w:rFonts w:ascii="Times New Roman" w:hAnsi="Times New Roman" w:cs="Times New Roman"/>
              </w:rPr>
            </w:pPr>
            <w:r w:rsidRPr="00D15D3E">
              <w:rPr>
                <w:rFonts w:ascii="Times New Roman" w:hAnsi="Times New Roman" w:cs="Times New Roman"/>
              </w:rPr>
              <w:t>11010100</w:t>
            </w:r>
          </w:p>
        </w:tc>
        <w:tc>
          <w:tcPr>
            <w:tcW w:w="2913"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rPr>
                <w:rFonts w:ascii="Times New Roman" w:hAnsi="Times New Roman" w:cs="Times New Roman"/>
                <w:sz w:val="24"/>
                <w:szCs w:val="24"/>
              </w:rPr>
            </w:pPr>
            <w:r w:rsidRPr="00D15D3E">
              <w:rPr>
                <w:rFonts w:ascii="Times New Roman" w:hAnsi="Times New Roman" w:cs="Times New Roman"/>
                <w:sz w:val="24"/>
                <w:szCs w:val="24"/>
              </w:rPr>
              <w:t xml:space="preserve">Податок на доходи фізичних осіб, що сплачується податковими </w:t>
            </w:r>
            <w:r w:rsidRPr="00D15D3E">
              <w:rPr>
                <w:rFonts w:ascii="Times New Roman" w:hAnsi="Times New Roman" w:cs="Times New Roman"/>
                <w:sz w:val="24"/>
                <w:szCs w:val="24"/>
              </w:rPr>
              <w:lastRenderedPageBreak/>
              <w:t>агентами, із доходів платника податку у вигляді заробітної плати</w:t>
            </w:r>
          </w:p>
        </w:tc>
        <w:tc>
          <w:tcPr>
            <w:tcW w:w="1158"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lastRenderedPageBreak/>
              <w:t>35057,3</w:t>
            </w:r>
          </w:p>
        </w:tc>
        <w:tc>
          <w:tcPr>
            <w:tcW w:w="1091"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30591,1</w:t>
            </w:r>
          </w:p>
        </w:tc>
        <w:tc>
          <w:tcPr>
            <w:tcW w:w="1428"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33586,5</w:t>
            </w:r>
          </w:p>
        </w:tc>
        <w:tc>
          <w:tcPr>
            <w:tcW w:w="1041"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39100,0</w:t>
            </w:r>
          </w:p>
        </w:tc>
        <w:tc>
          <w:tcPr>
            <w:tcW w:w="306"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116,4</w:t>
            </w:r>
          </w:p>
        </w:tc>
      </w:tr>
      <w:tr w:rsidR="00BC3168" w:rsidRPr="00D15D3E" w:rsidTr="00794C46">
        <w:trPr>
          <w:trHeight w:val="1684"/>
        </w:trPr>
        <w:tc>
          <w:tcPr>
            <w:tcW w:w="1276"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D36998">
            <w:pPr>
              <w:ind w:left="175"/>
              <w:jc w:val="right"/>
              <w:rPr>
                <w:rFonts w:ascii="Times New Roman" w:hAnsi="Times New Roman" w:cs="Times New Roman"/>
              </w:rPr>
            </w:pPr>
            <w:r w:rsidRPr="00D15D3E">
              <w:rPr>
                <w:rFonts w:ascii="Times New Roman" w:hAnsi="Times New Roman" w:cs="Times New Roman"/>
              </w:rPr>
              <w:lastRenderedPageBreak/>
              <w:t>11010200</w:t>
            </w:r>
          </w:p>
        </w:tc>
        <w:tc>
          <w:tcPr>
            <w:tcW w:w="2913"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rPr>
                <w:rFonts w:ascii="Times New Roman" w:hAnsi="Times New Roman" w:cs="Times New Roman"/>
                <w:sz w:val="24"/>
                <w:szCs w:val="24"/>
              </w:rPr>
            </w:pPr>
            <w:r w:rsidRPr="00D15D3E">
              <w:rPr>
                <w:rFonts w:ascii="Times New Roman" w:hAnsi="Times New Roman" w:cs="Times New Roman"/>
                <w:sz w:val="24"/>
                <w:szCs w:val="24"/>
              </w:rPr>
              <w:t>Податок на доходи фізичних осіб з грошового забезпечення, грошових винагород та інших виплат, одержаних військовослужбовцями та особами рядового і начальницького складу, що сплачується податковими агентами</w:t>
            </w:r>
          </w:p>
        </w:tc>
        <w:tc>
          <w:tcPr>
            <w:tcW w:w="1158"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4140,8</w:t>
            </w:r>
          </w:p>
        </w:tc>
        <w:tc>
          <w:tcPr>
            <w:tcW w:w="1091"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4646,1</w:t>
            </w:r>
          </w:p>
        </w:tc>
        <w:tc>
          <w:tcPr>
            <w:tcW w:w="1428"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5195,7</w:t>
            </w:r>
          </w:p>
        </w:tc>
        <w:tc>
          <w:tcPr>
            <w:tcW w:w="1041"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6200,0</w:t>
            </w:r>
          </w:p>
        </w:tc>
        <w:tc>
          <w:tcPr>
            <w:tcW w:w="306"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119,3</w:t>
            </w:r>
          </w:p>
        </w:tc>
      </w:tr>
      <w:tr w:rsidR="00BC3168" w:rsidRPr="00D15D3E" w:rsidTr="00794C46">
        <w:trPr>
          <w:trHeight w:val="419"/>
        </w:trPr>
        <w:tc>
          <w:tcPr>
            <w:tcW w:w="1276"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D36998">
            <w:pPr>
              <w:ind w:left="175"/>
              <w:rPr>
                <w:rFonts w:ascii="Times New Roman" w:hAnsi="Times New Roman" w:cs="Times New Roman"/>
              </w:rPr>
            </w:pPr>
            <w:r w:rsidRPr="00D15D3E">
              <w:rPr>
                <w:rFonts w:ascii="Times New Roman" w:hAnsi="Times New Roman" w:cs="Times New Roman"/>
              </w:rPr>
              <w:t> </w:t>
            </w:r>
          </w:p>
        </w:tc>
        <w:tc>
          <w:tcPr>
            <w:tcW w:w="2913"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rPr>
                <w:rFonts w:ascii="Times New Roman" w:hAnsi="Times New Roman" w:cs="Times New Roman"/>
                <w:b/>
                <w:bCs/>
                <w:sz w:val="24"/>
                <w:szCs w:val="24"/>
              </w:rPr>
            </w:pPr>
            <w:r w:rsidRPr="00D15D3E">
              <w:rPr>
                <w:rFonts w:ascii="Times New Roman" w:hAnsi="Times New Roman" w:cs="Times New Roman"/>
                <w:b/>
                <w:bCs/>
                <w:sz w:val="24"/>
                <w:szCs w:val="24"/>
              </w:rPr>
              <w:t>Разом (11010100+11010200):</w:t>
            </w:r>
          </w:p>
        </w:tc>
        <w:tc>
          <w:tcPr>
            <w:tcW w:w="1158"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b/>
                <w:bCs/>
                <w:sz w:val="24"/>
                <w:szCs w:val="24"/>
              </w:rPr>
            </w:pPr>
            <w:r w:rsidRPr="00D15D3E">
              <w:rPr>
                <w:rFonts w:ascii="Times New Roman" w:hAnsi="Times New Roman" w:cs="Times New Roman"/>
                <w:b/>
                <w:bCs/>
                <w:sz w:val="24"/>
                <w:szCs w:val="24"/>
              </w:rPr>
              <w:t>39198,1</w:t>
            </w:r>
          </w:p>
        </w:tc>
        <w:tc>
          <w:tcPr>
            <w:tcW w:w="1091"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b/>
                <w:bCs/>
                <w:sz w:val="24"/>
                <w:szCs w:val="24"/>
              </w:rPr>
            </w:pPr>
            <w:r w:rsidRPr="00D15D3E">
              <w:rPr>
                <w:rFonts w:ascii="Times New Roman" w:hAnsi="Times New Roman" w:cs="Times New Roman"/>
                <w:b/>
                <w:bCs/>
                <w:sz w:val="24"/>
                <w:szCs w:val="24"/>
              </w:rPr>
              <w:t>35237,2</w:t>
            </w:r>
          </w:p>
        </w:tc>
        <w:tc>
          <w:tcPr>
            <w:tcW w:w="1428"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b/>
                <w:bCs/>
                <w:sz w:val="24"/>
                <w:szCs w:val="24"/>
              </w:rPr>
            </w:pPr>
            <w:r w:rsidRPr="00D15D3E">
              <w:rPr>
                <w:rFonts w:ascii="Times New Roman" w:hAnsi="Times New Roman" w:cs="Times New Roman"/>
                <w:b/>
                <w:bCs/>
                <w:sz w:val="24"/>
                <w:szCs w:val="24"/>
              </w:rPr>
              <w:t>38782,2</w:t>
            </w:r>
          </w:p>
        </w:tc>
        <w:tc>
          <w:tcPr>
            <w:tcW w:w="1041"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b/>
                <w:bCs/>
                <w:sz w:val="24"/>
                <w:szCs w:val="24"/>
              </w:rPr>
            </w:pPr>
            <w:r w:rsidRPr="00D15D3E">
              <w:rPr>
                <w:rFonts w:ascii="Times New Roman" w:hAnsi="Times New Roman" w:cs="Times New Roman"/>
                <w:b/>
                <w:bCs/>
                <w:sz w:val="24"/>
                <w:szCs w:val="24"/>
              </w:rPr>
              <w:t>45300,0</w:t>
            </w:r>
          </w:p>
        </w:tc>
        <w:tc>
          <w:tcPr>
            <w:tcW w:w="306"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b/>
                <w:bCs/>
                <w:sz w:val="24"/>
                <w:szCs w:val="24"/>
              </w:rPr>
            </w:pPr>
            <w:r w:rsidRPr="00D15D3E">
              <w:rPr>
                <w:rFonts w:ascii="Times New Roman" w:hAnsi="Times New Roman" w:cs="Times New Roman"/>
                <w:b/>
                <w:bCs/>
                <w:sz w:val="24"/>
                <w:szCs w:val="24"/>
              </w:rPr>
              <w:t>116,8</w:t>
            </w:r>
          </w:p>
        </w:tc>
      </w:tr>
      <w:tr w:rsidR="00BC3168" w:rsidRPr="00D15D3E" w:rsidTr="00794C46">
        <w:trPr>
          <w:trHeight w:val="360"/>
        </w:trPr>
        <w:tc>
          <w:tcPr>
            <w:tcW w:w="1276" w:type="dxa"/>
            <w:tcBorders>
              <w:top w:val="single" w:sz="4" w:space="0" w:color="auto"/>
              <w:left w:val="single" w:sz="4" w:space="0" w:color="auto"/>
              <w:bottom w:val="single" w:sz="4" w:space="0" w:color="auto"/>
              <w:right w:val="single" w:sz="4" w:space="0" w:color="auto"/>
            </w:tcBorders>
            <w:noWrap/>
            <w:vAlign w:val="bottom"/>
            <w:hideMark/>
          </w:tcPr>
          <w:p w:rsidR="00BC3168" w:rsidRPr="00D15D3E" w:rsidRDefault="00BC3168" w:rsidP="00D36998">
            <w:pPr>
              <w:ind w:left="175"/>
              <w:jc w:val="right"/>
              <w:rPr>
                <w:rFonts w:ascii="Times New Roman" w:hAnsi="Times New Roman" w:cs="Times New Roman"/>
              </w:rPr>
            </w:pPr>
            <w:r w:rsidRPr="00D15D3E">
              <w:rPr>
                <w:rFonts w:ascii="Times New Roman" w:hAnsi="Times New Roman" w:cs="Times New Roman"/>
              </w:rPr>
              <w:t>11010400</w:t>
            </w:r>
          </w:p>
        </w:tc>
        <w:tc>
          <w:tcPr>
            <w:tcW w:w="2913"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suppressAutoHyphens/>
              <w:rPr>
                <w:rFonts w:ascii="Times New Roman" w:hAnsi="Times New Roman" w:cs="Times New Roman"/>
                <w:sz w:val="24"/>
                <w:szCs w:val="24"/>
              </w:rPr>
            </w:pPr>
            <w:r w:rsidRPr="00D15D3E">
              <w:rPr>
                <w:rFonts w:ascii="Times New Roman" w:hAnsi="Times New Roman" w:cs="Times New Roman"/>
                <w:sz w:val="24"/>
                <w:szCs w:val="24"/>
              </w:rPr>
              <w:t>Податок на доходи фізичних осіб, що сплачується податковими агентами, із доходів платника податку інших ніж заробітна плата</w:t>
            </w:r>
          </w:p>
        </w:tc>
        <w:tc>
          <w:tcPr>
            <w:tcW w:w="1158"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rPr>
            </w:pPr>
            <w:r w:rsidRPr="00D15D3E">
              <w:rPr>
                <w:rFonts w:ascii="Times New Roman" w:hAnsi="Times New Roman" w:cs="Times New Roman"/>
                <w:sz w:val="24"/>
                <w:szCs w:val="24"/>
              </w:rPr>
              <w:t>6781,9</w:t>
            </w:r>
          </w:p>
        </w:tc>
        <w:tc>
          <w:tcPr>
            <w:tcW w:w="1091"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rPr>
            </w:pPr>
            <w:r w:rsidRPr="00D15D3E">
              <w:rPr>
                <w:rFonts w:ascii="Times New Roman" w:hAnsi="Times New Roman" w:cs="Times New Roman"/>
                <w:sz w:val="24"/>
                <w:szCs w:val="24"/>
              </w:rPr>
              <w:t>4303,7</w:t>
            </w:r>
          </w:p>
        </w:tc>
        <w:tc>
          <w:tcPr>
            <w:tcW w:w="1428"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rPr>
            </w:pPr>
            <w:r w:rsidRPr="00D15D3E">
              <w:rPr>
                <w:rFonts w:ascii="Times New Roman" w:hAnsi="Times New Roman" w:cs="Times New Roman"/>
                <w:sz w:val="24"/>
                <w:szCs w:val="24"/>
              </w:rPr>
              <w:t>6496,62</w:t>
            </w:r>
          </w:p>
        </w:tc>
        <w:tc>
          <w:tcPr>
            <w:tcW w:w="1041"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rPr>
            </w:pPr>
            <w:r w:rsidRPr="00D15D3E">
              <w:rPr>
                <w:rFonts w:ascii="Times New Roman" w:hAnsi="Times New Roman" w:cs="Times New Roman"/>
                <w:sz w:val="24"/>
                <w:szCs w:val="24"/>
              </w:rPr>
              <w:t>6600</w:t>
            </w:r>
          </w:p>
        </w:tc>
        <w:tc>
          <w:tcPr>
            <w:tcW w:w="306"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rPr>
            </w:pPr>
            <w:r w:rsidRPr="00D15D3E">
              <w:rPr>
                <w:rFonts w:ascii="Times New Roman" w:hAnsi="Times New Roman" w:cs="Times New Roman"/>
                <w:sz w:val="24"/>
                <w:szCs w:val="24"/>
              </w:rPr>
              <w:t>101,6</w:t>
            </w:r>
          </w:p>
        </w:tc>
      </w:tr>
      <w:tr w:rsidR="00BC3168" w:rsidRPr="00D15D3E" w:rsidTr="00794C46">
        <w:trPr>
          <w:trHeight w:val="360"/>
        </w:trPr>
        <w:tc>
          <w:tcPr>
            <w:tcW w:w="1276" w:type="dxa"/>
            <w:tcBorders>
              <w:top w:val="single" w:sz="4" w:space="0" w:color="auto"/>
              <w:left w:val="single" w:sz="4" w:space="0" w:color="auto"/>
              <w:bottom w:val="single" w:sz="4" w:space="0" w:color="auto"/>
              <w:right w:val="single" w:sz="4" w:space="0" w:color="auto"/>
            </w:tcBorders>
            <w:noWrap/>
            <w:vAlign w:val="bottom"/>
            <w:hideMark/>
          </w:tcPr>
          <w:p w:rsidR="00BC3168" w:rsidRPr="00D15D3E" w:rsidRDefault="00BC3168" w:rsidP="00D36998">
            <w:pPr>
              <w:ind w:left="175"/>
              <w:jc w:val="right"/>
              <w:rPr>
                <w:rFonts w:ascii="Times New Roman" w:hAnsi="Times New Roman" w:cs="Times New Roman"/>
              </w:rPr>
            </w:pPr>
            <w:r w:rsidRPr="00D15D3E">
              <w:rPr>
                <w:rFonts w:ascii="Times New Roman" w:hAnsi="Times New Roman" w:cs="Times New Roman"/>
              </w:rPr>
              <w:t>11010500</w:t>
            </w:r>
          </w:p>
        </w:tc>
        <w:tc>
          <w:tcPr>
            <w:tcW w:w="2913"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rPr>
                <w:rFonts w:ascii="Times New Roman" w:hAnsi="Times New Roman" w:cs="Times New Roman"/>
                <w:sz w:val="24"/>
                <w:szCs w:val="24"/>
              </w:rPr>
            </w:pPr>
            <w:r w:rsidRPr="00D15D3E">
              <w:rPr>
                <w:rFonts w:ascii="Times New Roman" w:hAnsi="Times New Roman" w:cs="Times New Roman"/>
                <w:sz w:val="24"/>
                <w:szCs w:val="24"/>
              </w:rPr>
              <w:t>Податок на доходи фізичних осіб, що сплачується фізичними особами за результатами річного декларування</w:t>
            </w:r>
          </w:p>
        </w:tc>
        <w:tc>
          <w:tcPr>
            <w:tcW w:w="1158"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1231,0</w:t>
            </w:r>
          </w:p>
        </w:tc>
        <w:tc>
          <w:tcPr>
            <w:tcW w:w="1091"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566,0</w:t>
            </w:r>
          </w:p>
        </w:tc>
        <w:tc>
          <w:tcPr>
            <w:tcW w:w="1428"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587,3</w:t>
            </w:r>
          </w:p>
        </w:tc>
        <w:tc>
          <w:tcPr>
            <w:tcW w:w="1041"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850</w:t>
            </w:r>
          </w:p>
        </w:tc>
        <w:tc>
          <w:tcPr>
            <w:tcW w:w="306"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144,7</w:t>
            </w:r>
          </w:p>
        </w:tc>
      </w:tr>
    </w:tbl>
    <w:p w:rsidR="00BC3168" w:rsidRPr="00D15D3E" w:rsidRDefault="00BC3168" w:rsidP="00BC3168">
      <w:pPr>
        <w:suppressAutoHyphens/>
        <w:jc w:val="center"/>
        <w:rPr>
          <w:rFonts w:ascii="Times New Roman" w:hAnsi="Times New Roman" w:cs="Times New Roman"/>
          <w:sz w:val="24"/>
          <w:szCs w:val="24"/>
          <w:lang w:val="uk-UA" w:eastAsia="ar-SA"/>
        </w:rPr>
      </w:pPr>
    </w:p>
    <w:p w:rsidR="00BC3168" w:rsidRPr="00D15D3E" w:rsidRDefault="00BC3168" w:rsidP="00BC3168">
      <w:pPr>
        <w:pStyle w:val="a3"/>
        <w:jc w:val="center"/>
        <w:rPr>
          <w:rFonts w:ascii="Times New Roman" w:hAnsi="Times New Roman" w:cs="Times New Roman"/>
          <w:b/>
          <w:sz w:val="28"/>
          <w:szCs w:val="28"/>
          <w:lang w:val="uk-UA" w:eastAsia="ar-SA"/>
        </w:rPr>
      </w:pPr>
      <w:r w:rsidRPr="00D15D3E">
        <w:rPr>
          <w:rFonts w:ascii="Times New Roman" w:hAnsi="Times New Roman" w:cs="Times New Roman"/>
          <w:b/>
          <w:sz w:val="28"/>
          <w:szCs w:val="28"/>
          <w:lang w:val="uk-UA" w:eastAsia="ar-SA"/>
        </w:rPr>
        <w:t>Втрати до бюджету в наслідок припинення господарської діяльності (за рахунок ліквідації районної державної адміністрації) та припинення відрахувань ПДФО до місцевого бюджету (сплата ПДФО за місцем реєстрації головного офісу)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4"/>
        <w:gridCol w:w="3890"/>
        <w:gridCol w:w="3465"/>
        <w:gridCol w:w="1723"/>
      </w:tblGrid>
      <w:tr w:rsidR="00BC3168" w:rsidRPr="00D15D3E" w:rsidTr="00794C46">
        <w:tc>
          <w:tcPr>
            <w:tcW w:w="498"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suppressAutoHyphens/>
              <w:jc w:val="center"/>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w:t>
            </w:r>
          </w:p>
        </w:tc>
        <w:tc>
          <w:tcPr>
            <w:tcW w:w="4058"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suppressAutoHyphens/>
              <w:jc w:val="center"/>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Категорія, примітка</w:t>
            </w:r>
          </w:p>
        </w:tc>
        <w:tc>
          <w:tcPr>
            <w:tcW w:w="3526"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Назва</w:t>
            </w:r>
          </w:p>
        </w:tc>
        <w:tc>
          <w:tcPr>
            <w:tcW w:w="1773"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Сума втрат, тис.грн.</w:t>
            </w:r>
          </w:p>
        </w:tc>
      </w:tr>
      <w:tr w:rsidR="00BC3168" w:rsidRPr="00D15D3E" w:rsidTr="00794C46">
        <w:tc>
          <w:tcPr>
            <w:tcW w:w="498"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suppressAutoHyphens/>
              <w:jc w:val="center"/>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w:t>
            </w:r>
          </w:p>
        </w:tc>
        <w:tc>
          <w:tcPr>
            <w:tcW w:w="4058"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suppressAutoHyphens/>
              <w:jc w:val="center"/>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державний бюджет, в наслідок припинення господарської діяльності (за рахунок ліквідації районної державної адміністрації)</w:t>
            </w:r>
          </w:p>
        </w:tc>
        <w:tc>
          <w:tcPr>
            <w:tcW w:w="3526"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 xml:space="preserve"> Ананьївська Райдержадміністрація та стуктурні підрозділи</w:t>
            </w:r>
          </w:p>
        </w:tc>
        <w:tc>
          <w:tcPr>
            <w:tcW w:w="1773"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- 686,9</w:t>
            </w:r>
          </w:p>
        </w:tc>
      </w:tr>
      <w:tr w:rsidR="00BC3168" w:rsidRPr="00D15D3E" w:rsidTr="00794C46">
        <w:tc>
          <w:tcPr>
            <w:tcW w:w="498"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suppressAutoHyphens/>
              <w:jc w:val="center"/>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1</w:t>
            </w:r>
          </w:p>
        </w:tc>
        <w:tc>
          <w:tcPr>
            <w:tcW w:w="4058" w:type="dxa"/>
            <w:vMerge w:val="restart"/>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suppressAutoHyphens/>
              <w:jc w:val="center"/>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підприємства (небюджетні установи та організації), в наслідок припинення відрахувань ПДФО до місцевого бюджету (сплата ПДФО за місцем реєстрації головного офісу)</w:t>
            </w:r>
          </w:p>
        </w:tc>
        <w:tc>
          <w:tcPr>
            <w:tcW w:w="3526" w:type="dxa"/>
            <w:tcBorders>
              <w:top w:val="single" w:sz="4" w:space="0" w:color="auto"/>
              <w:left w:val="single" w:sz="4" w:space="0" w:color="auto"/>
              <w:bottom w:val="single" w:sz="4" w:space="0" w:color="auto"/>
              <w:right w:val="single" w:sz="4" w:space="0" w:color="auto"/>
            </w:tcBorders>
          </w:tcPr>
          <w:p w:rsidR="00BC3168" w:rsidRPr="00D15D3E" w:rsidRDefault="00BC3168" w:rsidP="00BC3168">
            <w:pPr>
              <w:jc w:val="center"/>
              <w:rPr>
                <w:rFonts w:ascii="Times New Roman" w:hAnsi="Times New Roman" w:cs="Times New Roman"/>
                <w:sz w:val="24"/>
                <w:szCs w:val="24"/>
                <w:lang w:eastAsia="ar-SA"/>
              </w:rPr>
            </w:pPr>
            <w:r w:rsidRPr="00D15D3E">
              <w:rPr>
                <w:rFonts w:ascii="Times New Roman" w:hAnsi="Times New Roman" w:cs="Times New Roman"/>
                <w:sz w:val="24"/>
                <w:szCs w:val="24"/>
                <w:lang w:eastAsia="ar-SA"/>
              </w:rPr>
              <w:t xml:space="preserve">ВАТ «ОДЕСАОБЛЕНЕРГО» </w:t>
            </w:r>
          </w:p>
          <w:p w:rsidR="00BC3168" w:rsidRPr="00D15D3E" w:rsidRDefault="00BC3168" w:rsidP="00BC3168">
            <w:pPr>
              <w:jc w:val="center"/>
              <w:rPr>
                <w:rFonts w:ascii="Times New Roman" w:hAnsi="Times New Roman" w:cs="Times New Roman"/>
                <w:sz w:val="24"/>
                <w:szCs w:val="24"/>
                <w:lang w:eastAsia="ar-SA"/>
              </w:rPr>
            </w:pPr>
          </w:p>
          <w:p w:rsidR="00BC3168" w:rsidRPr="00D15D3E" w:rsidRDefault="00BC3168" w:rsidP="00BC3168">
            <w:pPr>
              <w:jc w:val="center"/>
              <w:rPr>
                <w:rFonts w:ascii="Times New Roman" w:hAnsi="Times New Roman" w:cs="Times New Roman"/>
                <w:sz w:val="24"/>
                <w:szCs w:val="24"/>
              </w:rPr>
            </w:pPr>
          </w:p>
        </w:tc>
        <w:tc>
          <w:tcPr>
            <w:tcW w:w="1773"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- 188,9</w:t>
            </w:r>
          </w:p>
        </w:tc>
      </w:tr>
      <w:tr w:rsidR="00BC3168" w:rsidRPr="00D15D3E" w:rsidTr="00794C46">
        <w:tc>
          <w:tcPr>
            <w:tcW w:w="498"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suppressAutoHyphens/>
              <w:jc w:val="center"/>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2</w:t>
            </w:r>
          </w:p>
        </w:tc>
        <w:tc>
          <w:tcPr>
            <w:tcW w:w="4058" w:type="dxa"/>
            <w:vMerge/>
            <w:tcBorders>
              <w:top w:val="single" w:sz="4" w:space="0" w:color="auto"/>
              <w:left w:val="single" w:sz="4" w:space="0" w:color="auto"/>
              <w:bottom w:val="single" w:sz="4" w:space="0" w:color="auto"/>
              <w:right w:val="single" w:sz="4" w:space="0" w:color="auto"/>
            </w:tcBorders>
            <w:vAlign w:val="center"/>
            <w:hideMark/>
          </w:tcPr>
          <w:p w:rsidR="00BC3168" w:rsidRPr="00D15D3E" w:rsidRDefault="00BC3168" w:rsidP="00BC3168">
            <w:pPr>
              <w:rPr>
                <w:rFonts w:ascii="Times New Roman" w:hAnsi="Times New Roman" w:cs="Times New Roman"/>
                <w:sz w:val="24"/>
                <w:szCs w:val="24"/>
                <w:lang w:val="uk-UA" w:eastAsia="ar-SA"/>
              </w:rPr>
            </w:pPr>
          </w:p>
        </w:tc>
        <w:tc>
          <w:tcPr>
            <w:tcW w:w="3526"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rPr>
                <w:rFonts w:ascii="Times New Roman" w:hAnsi="Times New Roman" w:cs="Times New Roman"/>
                <w:sz w:val="24"/>
                <w:szCs w:val="24"/>
                <w:lang w:val="uk-UA"/>
              </w:rPr>
            </w:pPr>
            <w:r w:rsidRPr="00D15D3E">
              <w:rPr>
                <w:rFonts w:ascii="Times New Roman" w:hAnsi="Times New Roman" w:cs="Times New Roman"/>
                <w:sz w:val="24"/>
                <w:szCs w:val="24"/>
                <w:lang w:eastAsia="ar-SA"/>
              </w:rPr>
              <w:t xml:space="preserve">ТзОВ "Кононівський елеватор" </w:t>
            </w:r>
          </w:p>
        </w:tc>
        <w:tc>
          <w:tcPr>
            <w:tcW w:w="1773"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- 254,6</w:t>
            </w:r>
          </w:p>
        </w:tc>
      </w:tr>
      <w:tr w:rsidR="00BC3168" w:rsidRPr="00D15D3E" w:rsidTr="00794C46">
        <w:tc>
          <w:tcPr>
            <w:tcW w:w="498" w:type="dxa"/>
            <w:tcBorders>
              <w:top w:val="single" w:sz="4" w:space="0" w:color="auto"/>
              <w:left w:val="single" w:sz="4" w:space="0" w:color="auto"/>
              <w:bottom w:val="single" w:sz="4" w:space="0" w:color="auto"/>
              <w:right w:val="single" w:sz="4" w:space="0" w:color="auto"/>
            </w:tcBorders>
            <w:vAlign w:val="bottom"/>
          </w:tcPr>
          <w:p w:rsidR="00BC3168" w:rsidRPr="00D15D3E" w:rsidRDefault="00BC3168" w:rsidP="00BC3168">
            <w:pPr>
              <w:suppressAutoHyphens/>
              <w:jc w:val="center"/>
              <w:rPr>
                <w:rFonts w:ascii="Times New Roman" w:hAnsi="Times New Roman" w:cs="Times New Roman"/>
                <w:sz w:val="28"/>
                <w:szCs w:val="28"/>
                <w:lang w:val="uk-UA" w:eastAsia="ar-SA"/>
              </w:rPr>
            </w:pPr>
          </w:p>
        </w:tc>
        <w:tc>
          <w:tcPr>
            <w:tcW w:w="4058" w:type="dxa"/>
            <w:tcBorders>
              <w:top w:val="single" w:sz="4" w:space="0" w:color="auto"/>
              <w:left w:val="single" w:sz="4" w:space="0" w:color="auto"/>
              <w:bottom w:val="single" w:sz="4" w:space="0" w:color="auto"/>
              <w:right w:val="single" w:sz="4" w:space="0" w:color="auto"/>
            </w:tcBorders>
            <w:vAlign w:val="bottom"/>
          </w:tcPr>
          <w:p w:rsidR="00BC3168" w:rsidRPr="00D15D3E" w:rsidRDefault="00BC3168" w:rsidP="00BC3168">
            <w:pPr>
              <w:suppressAutoHyphens/>
              <w:jc w:val="center"/>
              <w:rPr>
                <w:rFonts w:ascii="Times New Roman" w:hAnsi="Times New Roman" w:cs="Times New Roman"/>
                <w:sz w:val="28"/>
                <w:szCs w:val="28"/>
                <w:lang w:val="uk-UA" w:eastAsia="ar-SA"/>
              </w:rPr>
            </w:pPr>
          </w:p>
        </w:tc>
        <w:tc>
          <w:tcPr>
            <w:tcW w:w="3526"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rPr>
                <w:rFonts w:ascii="Times New Roman" w:hAnsi="Times New Roman" w:cs="Times New Roman"/>
                <w:sz w:val="23"/>
                <w:szCs w:val="23"/>
                <w:lang w:eastAsia="ar-SA"/>
              </w:rPr>
            </w:pPr>
            <w:r w:rsidRPr="00D15D3E">
              <w:rPr>
                <w:rFonts w:ascii="Times New Roman" w:hAnsi="Times New Roman" w:cs="Times New Roman"/>
                <w:b/>
                <w:sz w:val="28"/>
                <w:szCs w:val="28"/>
                <w:lang w:val="uk-UA" w:eastAsia="ar-SA"/>
              </w:rPr>
              <w:t>РАЗОМ:</w:t>
            </w:r>
          </w:p>
        </w:tc>
        <w:tc>
          <w:tcPr>
            <w:tcW w:w="1773"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b/>
                <w:sz w:val="28"/>
                <w:szCs w:val="28"/>
                <w:lang w:val="uk-UA" w:eastAsia="ar-SA"/>
              </w:rPr>
              <w:t>- 1 130,4</w:t>
            </w:r>
          </w:p>
        </w:tc>
      </w:tr>
    </w:tbl>
    <w:p w:rsidR="00BC3168" w:rsidRPr="00D15D3E" w:rsidRDefault="00BC3168" w:rsidP="00BC3168">
      <w:pPr>
        <w:suppressAutoHyphens/>
        <w:jc w:val="center"/>
        <w:rPr>
          <w:rFonts w:ascii="Times New Roman" w:hAnsi="Times New Roman" w:cs="Times New Roman"/>
          <w:sz w:val="28"/>
          <w:szCs w:val="28"/>
          <w:lang w:val="uk-UA" w:eastAsia="ar-SA"/>
        </w:rPr>
      </w:pPr>
    </w:p>
    <w:p w:rsidR="00BC3168" w:rsidRPr="00D15D3E" w:rsidRDefault="00BC3168" w:rsidP="00973D8C">
      <w:pPr>
        <w:pStyle w:val="a3"/>
        <w:ind w:right="231" w:firstLine="709"/>
        <w:jc w:val="both"/>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Стосовно податку на доходи фізичних осіб, що сплачується податковими агентами, із доходів платника податку інших ніж заробітна плата (земельні паї), при плануванні бюджету на 2021 рік враховувалось :</w:t>
      </w:r>
    </w:p>
    <w:p w:rsidR="00BC3168" w:rsidRPr="00D15D3E" w:rsidRDefault="00BC3168" w:rsidP="00973D8C">
      <w:pPr>
        <w:pStyle w:val="a3"/>
        <w:ind w:right="231" w:firstLine="709"/>
        <w:jc w:val="both"/>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lastRenderedPageBreak/>
        <w:t>- за рахунок збільшення ставки у 2021 році на рівні 2019 року (з урахуванням покращення погодних умов),  У 2020 році середня ставка складала 6,3%, при плануванні на 2021 рік враховано збільшення орендної плати за земельні паї (7,3 %)  на рівні 2019 року (7,6 %);</w:t>
      </w:r>
    </w:p>
    <w:p w:rsidR="00BC3168" w:rsidRPr="00D15D3E" w:rsidRDefault="00BC3168" w:rsidP="00973D8C">
      <w:pPr>
        <w:pStyle w:val="a3"/>
        <w:ind w:right="231" w:firstLine="709"/>
        <w:jc w:val="both"/>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додатково очікується надходження на 1 089,6 тис.грн. більше порівняно з 2020 роком, де негативно вплинуло зменшення надходжень за оренду паїв від сільгоспвиробників внаслідок втрат врожаю (весняна посуха) та заходів, спрямованих на запобігання виникненню і поширенню коронавірусної хвороби.</w:t>
      </w:r>
    </w:p>
    <w:p w:rsidR="00BC3168" w:rsidRPr="00D15D3E" w:rsidRDefault="00BC3168" w:rsidP="00973D8C">
      <w:pPr>
        <w:pStyle w:val="a3"/>
        <w:ind w:right="231" w:firstLine="709"/>
        <w:jc w:val="both"/>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 xml:space="preserve">Стосовно податку на доходи фізичних осіб, що сплачується фізичними особами за результатами річного декларування, враховуючи зростання мінімальної зарплати у середньому на 25,5% на 2021р. заплановано </w:t>
      </w:r>
      <w:r w:rsidRPr="00D15D3E">
        <w:rPr>
          <w:rFonts w:ascii="Times New Roman" w:hAnsi="Times New Roman" w:cs="Times New Roman"/>
          <w:b/>
          <w:sz w:val="28"/>
          <w:szCs w:val="28"/>
          <w:lang w:val="uk-UA" w:eastAsia="ar-SA"/>
        </w:rPr>
        <w:t>850,0</w:t>
      </w:r>
      <w:r w:rsidRPr="00D15D3E">
        <w:rPr>
          <w:rFonts w:ascii="Times New Roman" w:hAnsi="Times New Roman" w:cs="Times New Roman"/>
          <w:sz w:val="28"/>
          <w:szCs w:val="28"/>
          <w:lang w:val="uk-UA" w:eastAsia="ar-SA"/>
        </w:rPr>
        <w:t xml:space="preserve"> тис.грн., на рівні 2019 р., що додатково очікується отримати на 262,7 тис.грн. більше ніж надійшло у 2020 році.</w:t>
      </w:r>
    </w:p>
    <w:p w:rsidR="00BC3168" w:rsidRPr="00D15D3E" w:rsidRDefault="00BC3168" w:rsidP="00973D8C">
      <w:pPr>
        <w:pStyle w:val="a3"/>
        <w:ind w:right="231" w:firstLine="709"/>
        <w:jc w:val="both"/>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Крім того існують резерви щодо надходжень податку:</w:t>
      </w:r>
      <w:r w:rsidRPr="00D15D3E">
        <w:rPr>
          <w:rFonts w:ascii="Times New Roman" w:hAnsi="Times New Roman" w:cs="Times New Roman"/>
          <w:sz w:val="28"/>
          <w:szCs w:val="28"/>
          <w:lang w:val="uk-UA" w:eastAsia="ar-SA"/>
        </w:rPr>
        <w:br/>
      </w:r>
      <w:r w:rsidRPr="00D15D3E">
        <w:rPr>
          <w:rFonts w:ascii="Times New Roman" w:hAnsi="Segoe UI Symbol" w:cs="Times New Roman"/>
          <w:sz w:val="28"/>
          <w:szCs w:val="28"/>
          <w:lang w:val="uk-UA" w:eastAsia="ar-SA"/>
        </w:rPr>
        <w:t>➢</w:t>
      </w:r>
      <w:r w:rsidRPr="00D15D3E">
        <w:rPr>
          <w:rFonts w:ascii="Times New Roman" w:hAnsi="Times New Roman" w:cs="Times New Roman"/>
          <w:sz w:val="28"/>
          <w:szCs w:val="28"/>
          <w:lang w:val="uk-UA" w:eastAsia="ar-SA"/>
        </w:rPr>
        <w:t xml:space="preserve"> </w:t>
      </w:r>
      <w:r w:rsidR="0070107F">
        <w:rPr>
          <w:rFonts w:ascii="Times New Roman" w:hAnsi="Times New Roman" w:cs="Times New Roman"/>
          <w:sz w:val="28"/>
          <w:szCs w:val="28"/>
          <w:lang w:val="uk-UA" w:eastAsia="ar-SA"/>
        </w:rPr>
        <w:tab/>
      </w:r>
      <w:r w:rsidRPr="00D15D3E">
        <w:rPr>
          <w:rFonts w:ascii="Times New Roman" w:hAnsi="Times New Roman" w:cs="Times New Roman"/>
          <w:sz w:val="28"/>
          <w:szCs w:val="28"/>
          <w:lang w:val="uk-UA" w:eastAsia="ar-SA"/>
        </w:rPr>
        <w:t>Підвищення рівня контрольно-перевірочної роботи:</w:t>
      </w:r>
      <w:r w:rsidRPr="00D15D3E">
        <w:rPr>
          <w:rFonts w:ascii="Times New Roman" w:hAnsi="Times New Roman" w:cs="Times New Roman"/>
          <w:sz w:val="28"/>
          <w:szCs w:val="28"/>
          <w:lang w:val="uk-UA" w:eastAsia="ar-SA"/>
        </w:rPr>
        <w:br/>
        <w:t xml:space="preserve">- організація роботи щодо контролю за діяльністю суб’єктів </w:t>
      </w:r>
      <w:r w:rsidRPr="00D15D3E">
        <w:rPr>
          <w:rFonts w:ascii="Times New Roman" w:hAnsi="Times New Roman" w:cs="Times New Roman"/>
          <w:sz w:val="28"/>
          <w:szCs w:val="28"/>
          <w:lang w:val="uk-UA" w:eastAsia="ar-SA"/>
        </w:rPr>
        <w:br/>
        <w:t>господарювання, які здійснюють виплату та оподаткування зарплати та інших доходів громадян з порушенням вимог законодавства з праці та податкового законодавства;</w:t>
      </w:r>
      <w:r w:rsidRPr="00D15D3E">
        <w:rPr>
          <w:rFonts w:ascii="Times New Roman" w:hAnsi="Times New Roman" w:cs="Times New Roman"/>
          <w:sz w:val="28"/>
          <w:szCs w:val="28"/>
          <w:lang w:val="uk-UA" w:eastAsia="ar-SA"/>
        </w:rPr>
        <w:br/>
      </w:r>
      <w:r w:rsidRPr="00D15D3E">
        <w:rPr>
          <w:rFonts w:ascii="Times New Roman" w:hAnsi="Segoe UI Symbol" w:cs="Times New Roman"/>
          <w:sz w:val="28"/>
          <w:szCs w:val="28"/>
          <w:lang w:val="uk-UA" w:eastAsia="ar-SA"/>
        </w:rPr>
        <w:t>➢</w:t>
      </w:r>
      <w:r w:rsidRPr="00D15D3E">
        <w:rPr>
          <w:rFonts w:ascii="Times New Roman" w:hAnsi="Times New Roman" w:cs="Times New Roman"/>
          <w:sz w:val="28"/>
          <w:szCs w:val="28"/>
          <w:lang w:val="uk-UA" w:eastAsia="ar-SA"/>
        </w:rPr>
        <w:t xml:space="preserve"> </w:t>
      </w:r>
      <w:r w:rsidR="0070107F">
        <w:rPr>
          <w:rFonts w:ascii="Times New Roman" w:hAnsi="Times New Roman" w:cs="Times New Roman"/>
          <w:sz w:val="28"/>
          <w:szCs w:val="28"/>
          <w:lang w:val="uk-UA" w:eastAsia="ar-SA"/>
        </w:rPr>
        <w:tab/>
      </w:r>
      <w:r w:rsidRPr="00D15D3E">
        <w:rPr>
          <w:rFonts w:ascii="Times New Roman" w:hAnsi="Times New Roman" w:cs="Times New Roman"/>
          <w:sz w:val="28"/>
          <w:szCs w:val="28"/>
          <w:lang w:val="uk-UA" w:eastAsia="ar-SA"/>
        </w:rPr>
        <w:t>Боротьба з тінізацією доходів громадян та ухилення від сплати податку:</w:t>
      </w:r>
      <w:r w:rsidRPr="00D15D3E">
        <w:rPr>
          <w:rFonts w:ascii="Times New Roman" w:hAnsi="Times New Roman" w:cs="Times New Roman"/>
          <w:sz w:val="28"/>
          <w:szCs w:val="28"/>
          <w:lang w:val="uk-UA" w:eastAsia="ar-SA"/>
        </w:rPr>
        <w:br/>
        <w:t>- виявлення та руйнування схем мінімізації податкових зобов’язань</w:t>
      </w:r>
      <w:r w:rsidRPr="00D15D3E">
        <w:rPr>
          <w:rFonts w:ascii="Times New Roman" w:hAnsi="Times New Roman" w:cs="Times New Roman"/>
          <w:sz w:val="28"/>
          <w:szCs w:val="28"/>
          <w:lang w:val="uk-UA" w:eastAsia="ar-SA"/>
        </w:rPr>
        <w:br/>
        <w:t>суб’єктами господарювання, які здійснюють розрахунки у готівковій формі;</w:t>
      </w:r>
      <w:r w:rsidRPr="00D15D3E">
        <w:rPr>
          <w:rFonts w:ascii="Times New Roman" w:hAnsi="Times New Roman" w:cs="Times New Roman"/>
          <w:sz w:val="28"/>
          <w:szCs w:val="28"/>
          <w:lang w:val="uk-UA" w:eastAsia="ar-SA"/>
        </w:rPr>
        <w:br/>
        <w:t>- залученням фізичних осіб до декларування та сплати податку;</w:t>
      </w:r>
      <w:r w:rsidRPr="00D15D3E">
        <w:rPr>
          <w:rFonts w:ascii="Times New Roman" w:hAnsi="Times New Roman" w:cs="Times New Roman"/>
          <w:sz w:val="28"/>
          <w:szCs w:val="28"/>
          <w:lang w:val="uk-UA" w:eastAsia="ar-SA"/>
        </w:rPr>
        <w:br/>
        <w:t>- проведення звірки з центрами зайнятості інформації про виплачені</w:t>
      </w:r>
      <w:r w:rsidRPr="00D15D3E">
        <w:rPr>
          <w:rFonts w:ascii="Times New Roman" w:hAnsi="Times New Roman" w:cs="Times New Roman"/>
          <w:sz w:val="28"/>
          <w:szCs w:val="28"/>
          <w:lang w:val="uk-UA" w:eastAsia="ar-SA"/>
        </w:rPr>
        <w:br/>
        <w:t>доходи та відомостей про всіх працівників, з якими укладені трудові угоди, а також повноти реєстрації трудових угод по працівниках, яким виплачувались доходи.</w:t>
      </w:r>
    </w:p>
    <w:p w:rsidR="00BC3168" w:rsidRPr="00D15D3E" w:rsidRDefault="00BC3168" w:rsidP="00304976">
      <w:pPr>
        <w:suppressAutoHyphens/>
        <w:ind w:right="231"/>
        <w:jc w:val="center"/>
        <w:rPr>
          <w:rFonts w:ascii="Times New Roman" w:hAnsi="Times New Roman" w:cs="Times New Roman"/>
          <w:sz w:val="28"/>
          <w:szCs w:val="28"/>
          <w:lang w:eastAsia="ar-SA"/>
        </w:rPr>
      </w:pPr>
      <w:r w:rsidRPr="00D15D3E">
        <w:rPr>
          <w:rFonts w:ascii="Times New Roman" w:hAnsi="Times New Roman" w:cs="Times New Roman"/>
          <w:sz w:val="28"/>
          <w:szCs w:val="28"/>
          <w:lang w:val="uk-UA" w:eastAsia="ar-SA"/>
        </w:rPr>
        <w:br/>
      </w:r>
      <w:r w:rsidRPr="00D15D3E">
        <w:rPr>
          <w:rFonts w:ascii="Times New Roman" w:hAnsi="Times New Roman" w:cs="Times New Roman"/>
          <w:b/>
          <w:sz w:val="28"/>
          <w:szCs w:val="28"/>
          <w:lang w:eastAsia="ar-SA"/>
        </w:rPr>
        <w:t>Податок на прибуток підприємств</w:t>
      </w:r>
    </w:p>
    <w:p w:rsidR="00BC3168" w:rsidRPr="00D15D3E" w:rsidRDefault="00BC3168" w:rsidP="00973D8C">
      <w:pPr>
        <w:pStyle w:val="a3"/>
        <w:ind w:right="231"/>
        <w:jc w:val="both"/>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Прогноз обсягу податку на прибуток підприємств комунальної власності</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обраховано відповідно до положень розділу ІІІ Податкового кодексу</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України</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на підставі динаміки надходжень за попередні роки та очікуваного фінансового</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результату підприємств до оподаткування за 2020 рік. Ставка податку на</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 xml:space="preserve">прибуток зберігається на рівні 18 %. Розрахункова </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сума податку становить</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b/>
          <w:sz w:val="28"/>
          <w:szCs w:val="28"/>
          <w:lang w:eastAsia="ar-SA"/>
        </w:rPr>
        <w:t>12,0</w:t>
      </w:r>
      <w:r w:rsidRPr="00D15D3E">
        <w:rPr>
          <w:rFonts w:ascii="Times New Roman" w:hAnsi="Times New Roman" w:cs="Times New Roman"/>
          <w:sz w:val="28"/>
          <w:szCs w:val="28"/>
          <w:lang w:eastAsia="ar-SA"/>
        </w:rPr>
        <w:t xml:space="preserve"> тис.грн. Платниками податку є комунальні підприємства, що знаходяться</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на території громади (КП «Місто-серіс", Ананьївське МБТІ, КП «Ананьївська друкарня»).</w:t>
      </w:r>
    </w:p>
    <w:p w:rsidR="00BC3168" w:rsidRPr="00D15D3E" w:rsidRDefault="00BC3168" w:rsidP="00973D8C">
      <w:pPr>
        <w:suppressAutoHyphens/>
        <w:ind w:right="231"/>
        <w:jc w:val="center"/>
        <w:rPr>
          <w:rFonts w:ascii="Times New Roman" w:hAnsi="Times New Roman" w:cs="Times New Roman"/>
          <w:b/>
          <w:sz w:val="28"/>
          <w:szCs w:val="28"/>
          <w:lang w:eastAsia="ar-SA"/>
        </w:rPr>
      </w:pPr>
      <w:r w:rsidRPr="00D15D3E">
        <w:rPr>
          <w:rFonts w:ascii="Times New Roman" w:hAnsi="Times New Roman" w:cs="Times New Roman"/>
          <w:b/>
          <w:sz w:val="28"/>
          <w:szCs w:val="28"/>
          <w:lang w:eastAsia="ar-SA"/>
        </w:rPr>
        <w:t>Рентна плата та плата за використання інших природних ресурсів</w:t>
      </w:r>
    </w:p>
    <w:p w:rsidR="00BC3168" w:rsidRPr="00D15D3E" w:rsidRDefault="00304976" w:rsidP="00973D8C">
      <w:pPr>
        <w:pStyle w:val="a3"/>
        <w:ind w:right="231" w:firstLine="709"/>
        <w:jc w:val="both"/>
        <w:rPr>
          <w:rFonts w:ascii="Times New Roman" w:hAnsi="Times New Roman" w:cs="Times New Roman"/>
          <w:b/>
          <w:sz w:val="28"/>
          <w:szCs w:val="28"/>
          <w:lang w:val="uk-UA" w:eastAsia="ar-SA"/>
        </w:rPr>
      </w:pPr>
      <w:r>
        <w:rPr>
          <w:rFonts w:ascii="Times New Roman" w:hAnsi="Times New Roman" w:cs="Times New Roman"/>
          <w:sz w:val="28"/>
          <w:szCs w:val="28"/>
          <w:lang w:val="uk-UA" w:eastAsia="ar-SA"/>
        </w:rPr>
        <w:t>В</w:t>
      </w:r>
      <w:r w:rsidR="00BC3168" w:rsidRPr="00D15D3E">
        <w:rPr>
          <w:rFonts w:ascii="Times New Roman" w:hAnsi="Times New Roman" w:cs="Times New Roman"/>
          <w:sz w:val="28"/>
          <w:szCs w:val="28"/>
          <w:lang w:eastAsia="ar-SA"/>
        </w:rPr>
        <w:t>раховуючи динаміку зменшення надходжен</w:t>
      </w:r>
      <w:r w:rsidR="00BC3168" w:rsidRPr="00D15D3E">
        <w:rPr>
          <w:rFonts w:ascii="Times New Roman" w:hAnsi="Times New Roman" w:cs="Times New Roman"/>
          <w:sz w:val="28"/>
          <w:szCs w:val="28"/>
          <w:lang w:val="uk-UA" w:eastAsia="ar-SA"/>
        </w:rPr>
        <w:t>ь за попередні періоди (74,2% очікуване виконання у 2020 році до 2019 року) заплановано 65,7 тис.грн., що складає 88,7 % до очікуваного виконання за 2020 рік.</w:t>
      </w:r>
    </w:p>
    <w:p w:rsidR="00BC3168" w:rsidRPr="00D15D3E" w:rsidRDefault="00BC3168" w:rsidP="00973D8C">
      <w:pPr>
        <w:pStyle w:val="a3"/>
        <w:ind w:right="231" w:firstLine="709"/>
        <w:jc w:val="both"/>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Рентна плата за спеціальне використання лісових ресурсів, платниками є ДП " АНАНЬЇВСЬКИЙ ЛІСГОСП" та ДП "Подільське лісове господарство".</w:t>
      </w:r>
    </w:p>
    <w:p w:rsidR="00BC3168" w:rsidRPr="00D15D3E" w:rsidRDefault="00BC3168" w:rsidP="00973D8C">
      <w:pPr>
        <w:pStyle w:val="a3"/>
        <w:ind w:right="231" w:firstLine="709"/>
        <w:jc w:val="both"/>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 xml:space="preserve">Рентна плата за користування надрами для видобування корисних копалин загальнодержавного значення, 5 відсотків рентної плати (ст.64 </w:t>
      </w:r>
      <w:r w:rsidRPr="00D15D3E">
        <w:rPr>
          <w:rFonts w:ascii="Times New Roman" w:hAnsi="Times New Roman" w:cs="Times New Roman"/>
          <w:sz w:val="28"/>
          <w:szCs w:val="28"/>
          <w:lang w:val="uk-UA" w:eastAsia="ar-SA"/>
        </w:rPr>
        <w:lastRenderedPageBreak/>
        <w:t xml:space="preserve">Бюджетного кодексу України) платниками є КНП" Ананьївська </w:t>
      </w:r>
      <w:r w:rsidR="00304976">
        <w:rPr>
          <w:rFonts w:ascii="Times New Roman" w:hAnsi="Times New Roman" w:cs="Times New Roman"/>
          <w:sz w:val="28"/>
          <w:szCs w:val="28"/>
          <w:lang w:val="uk-UA" w:eastAsia="ar-SA"/>
        </w:rPr>
        <w:t>міська багатопрофільна лікарня</w:t>
      </w:r>
      <w:r w:rsidRPr="00D15D3E">
        <w:rPr>
          <w:rFonts w:ascii="Times New Roman" w:hAnsi="Times New Roman" w:cs="Times New Roman"/>
          <w:sz w:val="28"/>
          <w:szCs w:val="28"/>
          <w:lang w:val="uk-UA" w:eastAsia="ar-SA"/>
        </w:rPr>
        <w:t>", ДНЗ "Ананьївський ПАЛ", ПП "УКРХЛІБ-2", КП "Ананьїв-водоканал" та інші.</w:t>
      </w:r>
    </w:p>
    <w:p w:rsidR="00BC3168" w:rsidRPr="00D15D3E" w:rsidRDefault="00BC3168" w:rsidP="00304976">
      <w:pPr>
        <w:suppressAutoHyphens/>
        <w:ind w:right="231"/>
        <w:rPr>
          <w:rFonts w:ascii="Times New Roman" w:hAnsi="Times New Roman" w:cs="Times New Roman"/>
          <w:b/>
          <w:sz w:val="28"/>
          <w:szCs w:val="28"/>
          <w:lang w:val="uk-UA" w:eastAsia="ar-SA"/>
        </w:rPr>
      </w:pPr>
      <w:r w:rsidRPr="00D15D3E">
        <w:rPr>
          <w:rFonts w:ascii="Times New Roman" w:hAnsi="Times New Roman" w:cs="Times New Roman"/>
          <w:b/>
          <w:sz w:val="28"/>
          <w:szCs w:val="28"/>
          <w:lang w:val="uk-UA" w:eastAsia="ar-SA"/>
        </w:rPr>
        <w:t xml:space="preserve">                                             Місцеві податки і збори</w:t>
      </w:r>
    </w:p>
    <w:p w:rsidR="00BC3168" w:rsidRPr="00D15D3E" w:rsidRDefault="00BC3168" w:rsidP="00304976">
      <w:pPr>
        <w:suppressAutoHyphens/>
        <w:ind w:right="231"/>
        <w:jc w:val="both"/>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 xml:space="preserve"> </w:t>
      </w:r>
      <w:r w:rsidR="00304976">
        <w:rPr>
          <w:rFonts w:ascii="Times New Roman" w:hAnsi="Times New Roman" w:cs="Times New Roman"/>
          <w:sz w:val="28"/>
          <w:szCs w:val="28"/>
          <w:lang w:val="uk-UA" w:eastAsia="ar-SA"/>
        </w:rPr>
        <w:t xml:space="preserve">      Місцеві податки врахованіза видами визначеними</w:t>
      </w:r>
      <w:r w:rsidRPr="00D15D3E">
        <w:rPr>
          <w:rFonts w:ascii="Times New Roman" w:hAnsi="Times New Roman" w:cs="Times New Roman"/>
          <w:sz w:val="28"/>
          <w:szCs w:val="28"/>
          <w:lang w:val="uk-UA" w:eastAsia="ar-SA"/>
        </w:rPr>
        <w:t xml:space="preserve"> статтею 10 Податкового кодексу України . Прогноз надходжень на 2021 рік по місцевих податках і зборах розраховано відповідно до вимог розділу ХІІ Податкового кодексу України з урахуванням змін і визначено в сумі </w:t>
      </w:r>
      <w:r w:rsidRPr="00D15D3E">
        <w:rPr>
          <w:rFonts w:ascii="Times New Roman" w:hAnsi="Times New Roman" w:cs="Times New Roman"/>
          <w:b/>
          <w:sz w:val="28"/>
          <w:szCs w:val="28"/>
          <w:lang w:val="uk-UA" w:eastAsia="ar-SA"/>
        </w:rPr>
        <w:t>33 845,0 тис.грн</w:t>
      </w:r>
      <w:r w:rsidRPr="00D15D3E">
        <w:rPr>
          <w:rFonts w:ascii="Times New Roman" w:hAnsi="Times New Roman" w:cs="Times New Roman"/>
          <w:sz w:val="28"/>
          <w:szCs w:val="28"/>
          <w:lang w:val="uk-UA" w:eastAsia="ar-SA"/>
        </w:rPr>
        <w:t xml:space="preserve">., питома вага яких в структурі надходжень загального фонду міського бюджету (без трансфертів) становить </w:t>
      </w:r>
      <w:r w:rsidRPr="00D15D3E">
        <w:rPr>
          <w:rFonts w:ascii="Times New Roman" w:hAnsi="Times New Roman" w:cs="Times New Roman"/>
          <w:b/>
          <w:sz w:val="28"/>
          <w:szCs w:val="28"/>
          <w:lang w:val="uk-UA" w:eastAsia="ar-SA"/>
        </w:rPr>
        <w:t>35,2</w:t>
      </w:r>
      <w:r w:rsidRPr="00D15D3E">
        <w:rPr>
          <w:rFonts w:ascii="Times New Roman" w:hAnsi="Times New Roman" w:cs="Times New Roman"/>
          <w:sz w:val="28"/>
          <w:szCs w:val="28"/>
          <w:lang w:val="uk-UA" w:eastAsia="ar-SA"/>
        </w:rPr>
        <w:t xml:space="preserve"> %, в т.ч.:</w:t>
      </w:r>
      <w:r w:rsidRPr="00D15D3E">
        <w:rPr>
          <w:rFonts w:ascii="Times New Roman" w:hAnsi="Times New Roman" w:cs="Times New Roman"/>
          <w:sz w:val="28"/>
          <w:szCs w:val="28"/>
          <w:lang w:val="uk-UA" w:eastAsia="ar-SA"/>
        </w:rPr>
        <w:br/>
        <w:t xml:space="preserve">          Податок на майно – </w:t>
      </w:r>
      <w:r w:rsidRPr="00D15D3E">
        <w:rPr>
          <w:rFonts w:ascii="Times New Roman" w:hAnsi="Times New Roman" w:cs="Times New Roman"/>
          <w:b/>
          <w:sz w:val="28"/>
          <w:szCs w:val="28"/>
          <w:lang w:val="uk-UA" w:eastAsia="ar-SA"/>
        </w:rPr>
        <w:t>17 329,0</w:t>
      </w:r>
      <w:r w:rsidRPr="00D15D3E">
        <w:rPr>
          <w:rFonts w:ascii="Times New Roman" w:hAnsi="Times New Roman" w:cs="Times New Roman"/>
          <w:sz w:val="28"/>
          <w:szCs w:val="28"/>
          <w:lang w:val="uk-UA" w:eastAsia="ar-SA"/>
        </w:rPr>
        <w:t xml:space="preserve"> тис.грн., до очікуваних надходжень</w:t>
      </w:r>
      <w:r w:rsidRPr="00D15D3E">
        <w:rPr>
          <w:rFonts w:ascii="Times New Roman" w:hAnsi="Times New Roman" w:cs="Times New Roman"/>
          <w:sz w:val="28"/>
          <w:szCs w:val="28"/>
          <w:lang w:val="uk-UA" w:eastAsia="ar-SA"/>
        </w:rPr>
        <w:br/>
        <w:t xml:space="preserve">2020 року приріст складає </w:t>
      </w:r>
      <w:r w:rsidRPr="00D15D3E">
        <w:rPr>
          <w:rFonts w:ascii="Times New Roman" w:hAnsi="Times New Roman" w:cs="Times New Roman"/>
          <w:b/>
          <w:sz w:val="28"/>
          <w:szCs w:val="28"/>
          <w:lang w:val="uk-UA" w:eastAsia="ar-SA"/>
        </w:rPr>
        <w:t>103,7</w:t>
      </w:r>
      <w:r w:rsidRPr="00D15D3E">
        <w:rPr>
          <w:rFonts w:ascii="Times New Roman" w:hAnsi="Times New Roman" w:cs="Times New Roman"/>
          <w:sz w:val="28"/>
          <w:szCs w:val="28"/>
          <w:lang w:val="uk-UA" w:eastAsia="ar-SA"/>
        </w:rPr>
        <w:t xml:space="preserve"> %, або </w:t>
      </w:r>
      <w:r w:rsidRPr="00D15D3E">
        <w:rPr>
          <w:rFonts w:ascii="Times New Roman" w:hAnsi="Times New Roman" w:cs="Times New Roman"/>
          <w:b/>
          <w:sz w:val="28"/>
          <w:szCs w:val="28"/>
          <w:lang w:val="uk-UA" w:eastAsia="ar-SA"/>
        </w:rPr>
        <w:t>619,7</w:t>
      </w:r>
      <w:r w:rsidRPr="00D15D3E">
        <w:rPr>
          <w:rFonts w:ascii="Times New Roman" w:hAnsi="Times New Roman" w:cs="Times New Roman"/>
          <w:sz w:val="28"/>
          <w:szCs w:val="28"/>
          <w:lang w:val="uk-UA" w:eastAsia="ar-SA"/>
        </w:rPr>
        <w:t xml:space="preserve"> тис.грн., який включає наступні  податки: </w:t>
      </w:r>
    </w:p>
    <w:p w:rsidR="00BC3168" w:rsidRPr="00D15D3E" w:rsidRDefault="00BC3168" w:rsidP="00304976">
      <w:pPr>
        <w:suppressAutoHyphens/>
        <w:ind w:right="231"/>
        <w:jc w:val="both"/>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 xml:space="preserve">          розрахунок прогнозної суми </w:t>
      </w:r>
      <w:r w:rsidRPr="00D15D3E">
        <w:rPr>
          <w:rFonts w:ascii="Times New Roman" w:hAnsi="Times New Roman" w:cs="Times New Roman"/>
          <w:b/>
          <w:sz w:val="28"/>
          <w:szCs w:val="28"/>
          <w:lang w:val="uk-UA" w:eastAsia="ar-SA"/>
        </w:rPr>
        <w:t xml:space="preserve"> податку на нерухоме майно, відмінне від земельної ділянки на 2021 рік</w:t>
      </w:r>
      <w:r w:rsidRPr="00D15D3E">
        <w:rPr>
          <w:rFonts w:ascii="Times New Roman" w:hAnsi="Times New Roman" w:cs="Times New Roman"/>
          <w:sz w:val="28"/>
          <w:szCs w:val="28"/>
          <w:lang w:val="uk-UA" w:eastAsia="ar-SA"/>
        </w:rPr>
        <w:t xml:space="preserve"> становить – </w:t>
      </w:r>
      <w:r w:rsidRPr="00D15D3E">
        <w:rPr>
          <w:rFonts w:ascii="Times New Roman" w:hAnsi="Times New Roman" w:cs="Times New Roman"/>
          <w:b/>
          <w:sz w:val="28"/>
          <w:szCs w:val="28"/>
          <w:lang w:val="uk-UA" w:eastAsia="ar-SA"/>
        </w:rPr>
        <w:t xml:space="preserve">859,0 </w:t>
      </w:r>
      <w:r w:rsidRPr="00D15D3E">
        <w:rPr>
          <w:rFonts w:ascii="Times New Roman" w:hAnsi="Times New Roman" w:cs="Times New Roman"/>
          <w:sz w:val="28"/>
          <w:szCs w:val="28"/>
          <w:lang w:val="uk-UA" w:eastAsia="ar-SA"/>
        </w:rPr>
        <w:t>тис.грн., зростання надходжень вищезазначеного податку 2021 року становить 4,4 % до очікуваного показника 2020 року (з урахуванням збільшення розміру мінімальної заробітної плати та прийнятими рішеннями міської ради та сільських рад по нерухомому майну у розмірі від 0,5% від МЗП (Анан. міська рада), 0,3% від МЗП (Байт., Гандраб., Кохан., Кохів., Новоолекс., Новогеорг., Новосел., Роман., Шимків. Сільради), 0,25% від МЗП (Жереб.с.р.), 0,2 % від МЗП (Анан. Перша с.р.) до 0,1% від МЗП (Анан. Друга с.р. та Точилівска с.р.). Сплата: - Фіз.особи раз в рік, юр.особи – щоквартально.</w:t>
      </w:r>
    </w:p>
    <w:p w:rsidR="00BC3168" w:rsidRPr="008028D7" w:rsidRDefault="00BC3168" w:rsidP="00BC3168">
      <w:pPr>
        <w:suppressAutoHyphens/>
        <w:rPr>
          <w:rFonts w:ascii="Times New Roman" w:hAnsi="Times New Roman" w:cs="Times New Roman"/>
          <w:sz w:val="24"/>
          <w:szCs w:val="24"/>
          <w:lang w:val="uk-UA" w:eastAsia="ar-SA"/>
        </w:rPr>
      </w:pPr>
      <w:r w:rsidRPr="00D15D3E">
        <w:rPr>
          <w:rFonts w:ascii="Times New Roman" w:hAnsi="Times New Roman" w:cs="Times New Roman"/>
          <w:sz w:val="28"/>
          <w:szCs w:val="28"/>
          <w:lang w:val="uk-UA" w:eastAsia="ar-SA"/>
        </w:rPr>
        <w:t xml:space="preserve">                                                               </w:t>
      </w:r>
      <w:r w:rsidRPr="008028D7">
        <w:rPr>
          <w:rFonts w:ascii="Times New Roman" w:hAnsi="Times New Roman" w:cs="Times New Roman"/>
          <w:sz w:val="24"/>
          <w:szCs w:val="24"/>
          <w:lang w:val="uk-UA" w:eastAsia="ar-SA"/>
        </w:rPr>
        <w:t>тис.грн.</w:t>
      </w:r>
    </w:p>
    <w:tbl>
      <w:tblPr>
        <w:tblW w:w="9640" w:type="dxa"/>
        <w:tblInd w:w="-176" w:type="dxa"/>
        <w:tblLayout w:type="fixed"/>
        <w:tblLook w:val="04A0"/>
      </w:tblPr>
      <w:tblGrid>
        <w:gridCol w:w="1136"/>
        <w:gridCol w:w="2692"/>
        <w:gridCol w:w="1134"/>
        <w:gridCol w:w="993"/>
        <w:gridCol w:w="1275"/>
        <w:gridCol w:w="1276"/>
        <w:gridCol w:w="1134"/>
      </w:tblGrid>
      <w:tr w:rsidR="00BC3168" w:rsidRPr="00D15D3E" w:rsidTr="00794C46">
        <w:trPr>
          <w:trHeight w:val="699"/>
        </w:trPr>
        <w:tc>
          <w:tcPr>
            <w:tcW w:w="1136"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ККД</w:t>
            </w:r>
          </w:p>
        </w:tc>
        <w:tc>
          <w:tcPr>
            <w:tcW w:w="2692"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rPr>
                <w:rFonts w:ascii="Times New Roman" w:hAnsi="Times New Roman" w:cs="Times New Roman"/>
                <w:sz w:val="24"/>
                <w:szCs w:val="24"/>
              </w:rPr>
            </w:pPr>
            <w:r w:rsidRPr="00D15D3E">
              <w:rPr>
                <w:rFonts w:ascii="Times New Roman" w:hAnsi="Times New Roman" w:cs="Times New Roman"/>
                <w:sz w:val="24"/>
                <w:szCs w:val="24"/>
              </w:rPr>
              <w:t>Доходи</w:t>
            </w:r>
          </w:p>
        </w:tc>
        <w:tc>
          <w:tcPr>
            <w:tcW w:w="1134" w:type="dxa"/>
            <w:tcBorders>
              <w:top w:val="single" w:sz="4" w:space="0" w:color="auto"/>
              <w:left w:val="nil"/>
              <w:bottom w:val="single" w:sz="4" w:space="0" w:color="auto"/>
              <w:right w:val="single" w:sz="4" w:space="0" w:color="auto"/>
            </w:tcBorders>
            <w:hideMark/>
          </w:tcPr>
          <w:p w:rsidR="00BC3168" w:rsidRPr="00D15D3E" w:rsidRDefault="00BC3168" w:rsidP="00BC3168">
            <w:pPr>
              <w:rPr>
                <w:rFonts w:ascii="Times New Roman" w:hAnsi="Times New Roman" w:cs="Times New Roman"/>
                <w:sz w:val="24"/>
                <w:szCs w:val="24"/>
              </w:rPr>
            </w:pPr>
            <w:r w:rsidRPr="00D15D3E">
              <w:rPr>
                <w:rFonts w:ascii="Times New Roman" w:hAnsi="Times New Roman" w:cs="Times New Roman"/>
                <w:sz w:val="24"/>
                <w:szCs w:val="24"/>
              </w:rPr>
              <w:t>Очікув. На 2020р.</w:t>
            </w:r>
          </w:p>
        </w:tc>
        <w:tc>
          <w:tcPr>
            <w:tcW w:w="993" w:type="dxa"/>
            <w:tcBorders>
              <w:top w:val="single" w:sz="4" w:space="0" w:color="auto"/>
              <w:left w:val="nil"/>
              <w:bottom w:val="single" w:sz="4" w:space="0" w:color="auto"/>
              <w:right w:val="single" w:sz="4" w:space="0" w:color="auto"/>
            </w:tcBorders>
            <w:hideMark/>
          </w:tcPr>
          <w:p w:rsidR="00BC3168" w:rsidRPr="00D15D3E" w:rsidRDefault="00BC3168" w:rsidP="00BC3168">
            <w:pPr>
              <w:rPr>
                <w:rFonts w:ascii="Times New Roman" w:hAnsi="Times New Roman" w:cs="Times New Roman"/>
                <w:sz w:val="24"/>
                <w:szCs w:val="24"/>
              </w:rPr>
            </w:pPr>
            <w:r w:rsidRPr="00D15D3E">
              <w:rPr>
                <w:rFonts w:ascii="Times New Roman" w:hAnsi="Times New Roman" w:cs="Times New Roman"/>
                <w:sz w:val="24"/>
                <w:szCs w:val="24"/>
              </w:rPr>
              <w:t>Річн. План на 2021р.</w:t>
            </w:r>
          </w:p>
        </w:tc>
        <w:tc>
          <w:tcPr>
            <w:tcW w:w="1275" w:type="dxa"/>
            <w:tcBorders>
              <w:top w:val="single" w:sz="4" w:space="0" w:color="auto"/>
              <w:left w:val="nil"/>
              <w:bottom w:val="single" w:sz="4" w:space="0" w:color="auto"/>
              <w:right w:val="single" w:sz="4" w:space="0" w:color="auto"/>
            </w:tcBorders>
            <w:hideMark/>
          </w:tcPr>
          <w:p w:rsidR="00BC3168" w:rsidRPr="00D15D3E" w:rsidRDefault="00BC3168" w:rsidP="00BC3168">
            <w:pPr>
              <w:rPr>
                <w:rFonts w:ascii="Times New Roman" w:hAnsi="Times New Roman" w:cs="Times New Roman"/>
                <w:sz w:val="24"/>
                <w:szCs w:val="24"/>
              </w:rPr>
            </w:pPr>
            <w:r w:rsidRPr="00D15D3E">
              <w:rPr>
                <w:rFonts w:ascii="Times New Roman" w:hAnsi="Times New Roman" w:cs="Times New Roman"/>
                <w:sz w:val="24"/>
                <w:szCs w:val="24"/>
              </w:rPr>
              <w:t>%, викон. Плана на 2021р. до Очікув.річ.факта 2020р.</w:t>
            </w:r>
          </w:p>
        </w:tc>
        <w:tc>
          <w:tcPr>
            <w:tcW w:w="1276" w:type="dxa"/>
            <w:tcBorders>
              <w:top w:val="single" w:sz="4" w:space="0" w:color="auto"/>
              <w:left w:val="nil"/>
              <w:bottom w:val="single" w:sz="4" w:space="0" w:color="auto"/>
              <w:right w:val="single" w:sz="4" w:space="0" w:color="auto"/>
            </w:tcBorders>
            <w:hideMark/>
          </w:tcPr>
          <w:p w:rsidR="00BC3168" w:rsidRPr="00D15D3E" w:rsidRDefault="00BC3168" w:rsidP="00BC3168">
            <w:pPr>
              <w:rPr>
                <w:rFonts w:ascii="Times New Roman" w:hAnsi="Times New Roman" w:cs="Times New Roman"/>
                <w:sz w:val="24"/>
                <w:szCs w:val="24"/>
              </w:rPr>
            </w:pPr>
            <w:r w:rsidRPr="00D15D3E">
              <w:rPr>
                <w:rFonts w:ascii="Times New Roman" w:hAnsi="Times New Roman" w:cs="Times New Roman"/>
                <w:sz w:val="24"/>
                <w:szCs w:val="24"/>
              </w:rPr>
              <w:t>(+,-), План на 2021р. До Очікув.річ.факта за 2020р.</w:t>
            </w:r>
          </w:p>
        </w:tc>
        <w:tc>
          <w:tcPr>
            <w:tcW w:w="1134" w:type="dxa"/>
            <w:tcBorders>
              <w:top w:val="single" w:sz="4" w:space="0" w:color="auto"/>
              <w:left w:val="nil"/>
              <w:bottom w:val="single" w:sz="4" w:space="0" w:color="auto"/>
              <w:right w:val="single" w:sz="4" w:space="0" w:color="auto"/>
            </w:tcBorders>
            <w:hideMark/>
          </w:tcPr>
          <w:p w:rsidR="00BC3168" w:rsidRPr="00D15D3E" w:rsidRDefault="00BC3168" w:rsidP="00BC3168">
            <w:pPr>
              <w:rPr>
                <w:rFonts w:ascii="Times New Roman" w:hAnsi="Times New Roman" w:cs="Times New Roman"/>
                <w:sz w:val="24"/>
                <w:szCs w:val="24"/>
                <w:lang w:val="uk-UA"/>
              </w:rPr>
            </w:pPr>
            <w:r w:rsidRPr="00D15D3E">
              <w:rPr>
                <w:rFonts w:ascii="Times New Roman" w:hAnsi="Times New Roman" w:cs="Times New Roman"/>
                <w:sz w:val="24"/>
                <w:szCs w:val="24"/>
                <w:lang w:val="uk-UA"/>
              </w:rPr>
              <w:t>Примітка</w:t>
            </w:r>
          </w:p>
        </w:tc>
      </w:tr>
      <w:tr w:rsidR="00BC3168" w:rsidRPr="00D15D3E" w:rsidTr="00794C46">
        <w:trPr>
          <w:trHeight w:val="699"/>
        </w:trPr>
        <w:tc>
          <w:tcPr>
            <w:tcW w:w="1136"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lang w:eastAsia="ar-SA"/>
              </w:rPr>
              <w:t>18010000</w:t>
            </w:r>
          </w:p>
        </w:tc>
        <w:tc>
          <w:tcPr>
            <w:tcW w:w="2692"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suppressAutoHyphens/>
              <w:rPr>
                <w:rFonts w:ascii="Times New Roman" w:hAnsi="Times New Roman" w:cs="Times New Roman"/>
                <w:sz w:val="24"/>
                <w:szCs w:val="24"/>
                <w:lang w:eastAsia="ar-SA"/>
              </w:rPr>
            </w:pPr>
            <w:r w:rsidRPr="00D15D3E">
              <w:rPr>
                <w:rFonts w:ascii="Times New Roman" w:hAnsi="Times New Roman" w:cs="Times New Roman"/>
                <w:sz w:val="24"/>
                <w:szCs w:val="24"/>
                <w:lang w:eastAsia="ar-SA"/>
              </w:rPr>
              <w:t xml:space="preserve">Податок на </w:t>
            </w:r>
            <w:r w:rsidRPr="00D15D3E">
              <w:rPr>
                <w:rFonts w:ascii="Times New Roman" w:hAnsi="Times New Roman" w:cs="Times New Roman"/>
                <w:sz w:val="24"/>
                <w:szCs w:val="24"/>
                <w:lang w:val="uk-UA" w:eastAsia="ar-SA"/>
              </w:rPr>
              <w:t xml:space="preserve">нерухоме </w:t>
            </w:r>
            <w:r w:rsidRPr="00D15D3E">
              <w:rPr>
                <w:rFonts w:ascii="Times New Roman" w:hAnsi="Times New Roman" w:cs="Times New Roman"/>
                <w:sz w:val="24"/>
                <w:szCs w:val="24"/>
                <w:lang w:eastAsia="ar-SA"/>
              </w:rPr>
              <w:t>майно </w:t>
            </w:r>
          </w:p>
        </w:tc>
        <w:tc>
          <w:tcPr>
            <w:tcW w:w="1134" w:type="dxa"/>
            <w:tcBorders>
              <w:top w:val="single" w:sz="4" w:space="0" w:color="auto"/>
              <w:left w:val="nil"/>
              <w:bottom w:val="single" w:sz="4" w:space="0" w:color="auto"/>
              <w:right w:val="single" w:sz="4" w:space="0" w:color="auto"/>
            </w:tcBorders>
            <w:hideMark/>
          </w:tcPr>
          <w:p w:rsidR="00BC3168" w:rsidRPr="00D15D3E" w:rsidRDefault="00BC3168" w:rsidP="00BC3168">
            <w:pPr>
              <w:rPr>
                <w:rFonts w:ascii="Times New Roman" w:hAnsi="Times New Roman" w:cs="Times New Roman"/>
                <w:sz w:val="24"/>
                <w:szCs w:val="24"/>
                <w:lang w:val="uk-UA"/>
              </w:rPr>
            </w:pPr>
            <w:r w:rsidRPr="00D15D3E">
              <w:rPr>
                <w:rFonts w:ascii="Times New Roman" w:hAnsi="Times New Roman" w:cs="Times New Roman"/>
                <w:sz w:val="24"/>
                <w:szCs w:val="24"/>
                <w:lang w:val="uk-UA"/>
              </w:rPr>
              <w:t>823,1</w:t>
            </w:r>
          </w:p>
        </w:tc>
        <w:tc>
          <w:tcPr>
            <w:tcW w:w="993" w:type="dxa"/>
            <w:tcBorders>
              <w:top w:val="single" w:sz="4" w:space="0" w:color="auto"/>
              <w:left w:val="nil"/>
              <w:bottom w:val="single" w:sz="4" w:space="0" w:color="auto"/>
              <w:right w:val="single" w:sz="4" w:space="0" w:color="auto"/>
            </w:tcBorders>
            <w:hideMark/>
          </w:tcPr>
          <w:p w:rsidR="00BC3168" w:rsidRPr="00D15D3E" w:rsidRDefault="00BC3168" w:rsidP="00BC3168">
            <w:pPr>
              <w:rPr>
                <w:rFonts w:ascii="Times New Roman" w:hAnsi="Times New Roman" w:cs="Times New Roman"/>
                <w:sz w:val="24"/>
                <w:szCs w:val="24"/>
                <w:lang w:val="uk-UA"/>
              </w:rPr>
            </w:pPr>
            <w:r w:rsidRPr="00D15D3E">
              <w:rPr>
                <w:rFonts w:ascii="Times New Roman" w:hAnsi="Times New Roman" w:cs="Times New Roman"/>
                <w:sz w:val="24"/>
                <w:szCs w:val="24"/>
                <w:lang w:val="uk-UA"/>
              </w:rPr>
              <w:t>859,0</w:t>
            </w:r>
          </w:p>
        </w:tc>
        <w:tc>
          <w:tcPr>
            <w:tcW w:w="1275" w:type="dxa"/>
            <w:tcBorders>
              <w:top w:val="single" w:sz="4" w:space="0" w:color="auto"/>
              <w:left w:val="nil"/>
              <w:bottom w:val="single" w:sz="4" w:space="0" w:color="auto"/>
              <w:right w:val="single" w:sz="4" w:space="0" w:color="auto"/>
            </w:tcBorders>
            <w:hideMark/>
          </w:tcPr>
          <w:p w:rsidR="00BC3168" w:rsidRPr="00D15D3E" w:rsidRDefault="00BC3168" w:rsidP="00BC3168">
            <w:pPr>
              <w:rPr>
                <w:rFonts w:ascii="Times New Roman" w:hAnsi="Times New Roman" w:cs="Times New Roman"/>
                <w:sz w:val="24"/>
                <w:szCs w:val="24"/>
                <w:lang w:val="uk-UA"/>
              </w:rPr>
            </w:pPr>
            <w:r w:rsidRPr="00D15D3E">
              <w:rPr>
                <w:rFonts w:ascii="Times New Roman" w:hAnsi="Times New Roman" w:cs="Times New Roman"/>
                <w:sz w:val="24"/>
                <w:szCs w:val="24"/>
                <w:lang w:val="uk-UA"/>
              </w:rPr>
              <w:t>104,4</w:t>
            </w:r>
          </w:p>
        </w:tc>
        <w:tc>
          <w:tcPr>
            <w:tcW w:w="1276" w:type="dxa"/>
            <w:tcBorders>
              <w:top w:val="single" w:sz="4" w:space="0" w:color="auto"/>
              <w:left w:val="nil"/>
              <w:bottom w:val="single" w:sz="4" w:space="0" w:color="auto"/>
              <w:right w:val="single" w:sz="4" w:space="0" w:color="auto"/>
            </w:tcBorders>
            <w:hideMark/>
          </w:tcPr>
          <w:p w:rsidR="00BC3168" w:rsidRPr="00D15D3E" w:rsidRDefault="00BC3168" w:rsidP="00BC3168">
            <w:pPr>
              <w:rPr>
                <w:rFonts w:ascii="Times New Roman" w:hAnsi="Times New Roman" w:cs="Times New Roman"/>
                <w:sz w:val="24"/>
                <w:szCs w:val="24"/>
                <w:lang w:val="uk-UA"/>
              </w:rPr>
            </w:pPr>
            <w:r w:rsidRPr="00D15D3E">
              <w:rPr>
                <w:rFonts w:ascii="Times New Roman" w:hAnsi="Times New Roman" w:cs="Times New Roman"/>
                <w:sz w:val="24"/>
                <w:szCs w:val="24"/>
                <w:lang w:val="uk-UA"/>
              </w:rPr>
              <w:t>35,9</w:t>
            </w:r>
          </w:p>
        </w:tc>
        <w:tc>
          <w:tcPr>
            <w:tcW w:w="1134" w:type="dxa"/>
            <w:tcBorders>
              <w:top w:val="single" w:sz="4" w:space="0" w:color="auto"/>
              <w:left w:val="nil"/>
              <w:bottom w:val="single" w:sz="4" w:space="0" w:color="auto"/>
              <w:right w:val="single" w:sz="4" w:space="0" w:color="auto"/>
            </w:tcBorders>
          </w:tcPr>
          <w:p w:rsidR="00BC3168" w:rsidRPr="00D15D3E" w:rsidRDefault="00BC3168" w:rsidP="00BC3168">
            <w:pPr>
              <w:rPr>
                <w:rFonts w:ascii="Times New Roman" w:hAnsi="Times New Roman" w:cs="Times New Roman"/>
                <w:sz w:val="24"/>
                <w:szCs w:val="24"/>
                <w:lang w:val="uk-UA"/>
              </w:rPr>
            </w:pPr>
          </w:p>
        </w:tc>
      </w:tr>
      <w:tr w:rsidR="00BC3168" w:rsidRPr="00D15D3E" w:rsidTr="00794C46">
        <w:trPr>
          <w:trHeight w:val="1264"/>
        </w:trPr>
        <w:tc>
          <w:tcPr>
            <w:tcW w:w="1136"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18010100</w:t>
            </w:r>
          </w:p>
        </w:tc>
        <w:tc>
          <w:tcPr>
            <w:tcW w:w="2692"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rPr>
                <w:rFonts w:ascii="Times New Roman" w:hAnsi="Times New Roman" w:cs="Times New Roman"/>
                <w:sz w:val="24"/>
                <w:szCs w:val="24"/>
              </w:rPr>
            </w:pPr>
            <w:r w:rsidRPr="00D15D3E">
              <w:rPr>
                <w:rFonts w:ascii="Times New Roman" w:hAnsi="Times New Roman" w:cs="Times New Roman"/>
                <w:sz w:val="24"/>
                <w:szCs w:val="24"/>
              </w:rPr>
              <w:t>Податок на нерухоме майно, відмінне від земельної ділянки, сплачений юридичними особами, які є власниками об`єктів житлової нерухомості </w:t>
            </w:r>
          </w:p>
        </w:tc>
        <w:tc>
          <w:tcPr>
            <w:tcW w:w="1134"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lang w:eastAsia="ar-SA"/>
              </w:rPr>
              <w:t>2</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 xml:space="preserve">4 </w:t>
            </w:r>
          </w:p>
        </w:tc>
        <w:tc>
          <w:tcPr>
            <w:tcW w:w="993"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lang w:eastAsia="ar-SA"/>
              </w:rPr>
              <w:t>3</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 xml:space="preserve">0 </w:t>
            </w:r>
          </w:p>
        </w:tc>
        <w:tc>
          <w:tcPr>
            <w:tcW w:w="1275"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lang w:eastAsia="ar-SA"/>
              </w:rPr>
              <w:t>123,6</w:t>
            </w:r>
          </w:p>
        </w:tc>
        <w:tc>
          <w:tcPr>
            <w:tcW w:w="1276"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val="uk-UA" w:eastAsia="ar-SA"/>
              </w:rPr>
              <w:t>0,6</w:t>
            </w:r>
            <w:r w:rsidRPr="00D15D3E">
              <w:rPr>
                <w:rFonts w:ascii="Times New Roman" w:hAnsi="Times New Roman" w:cs="Times New Roman"/>
                <w:sz w:val="24"/>
                <w:szCs w:val="24"/>
                <w:lang w:eastAsia="ar-SA"/>
              </w:rPr>
              <w:t xml:space="preserve"> </w:t>
            </w:r>
          </w:p>
        </w:tc>
        <w:tc>
          <w:tcPr>
            <w:tcW w:w="1134" w:type="dxa"/>
            <w:tcBorders>
              <w:top w:val="single" w:sz="4" w:space="0" w:color="auto"/>
              <w:left w:val="nil"/>
              <w:bottom w:val="single" w:sz="4" w:space="0" w:color="auto"/>
              <w:right w:val="single" w:sz="4" w:space="0" w:color="auto"/>
            </w:tcBorders>
            <w:hideMark/>
          </w:tcPr>
          <w:p w:rsidR="00BC3168" w:rsidRPr="00D15D3E" w:rsidRDefault="00BC3168" w:rsidP="00BC3168">
            <w:pPr>
              <w:suppressAutoHyphens/>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ПАТ 'НАСК 'ОРАНТА' - 1 юр.ос. по місту, Управління "Укргазтехзв'язок" - 1 юр.ос. по с.Анан.Перш.</w:t>
            </w:r>
          </w:p>
        </w:tc>
      </w:tr>
      <w:tr w:rsidR="00BC3168" w:rsidRPr="00D15D3E" w:rsidTr="00794C46">
        <w:trPr>
          <w:trHeight w:val="846"/>
        </w:trPr>
        <w:tc>
          <w:tcPr>
            <w:tcW w:w="1136"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18010200</w:t>
            </w:r>
          </w:p>
        </w:tc>
        <w:tc>
          <w:tcPr>
            <w:tcW w:w="2692" w:type="dxa"/>
            <w:tcBorders>
              <w:top w:val="nil"/>
              <w:left w:val="nil"/>
              <w:bottom w:val="single" w:sz="4" w:space="0" w:color="auto"/>
              <w:right w:val="single" w:sz="4" w:space="0" w:color="auto"/>
            </w:tcBorders>
            <w:vAlign w:val="bottom"/>
            <w:hideMark/>
          </w:tcPr>
          <w:p w:rsidR="00BC3168" w:rsidRPr="00D15D3E" w:rsidRDefault="00BC3168" w:rsidP="00BC3168">
            <w:pPr>
              <w:rPr>
                <w:rFonts w:ascii="Times New Roman" w:hAnsi="Times New Roman" w:cs="Times New Roman"/>
                <w:sz w:val="24"/>
                <w:szCs w:val="24"/>
              </w:rPr>
            </w:pPr>
            <w:r w:rsidRPr="00D15D3E">
              <w:rPr>
                <w:rFonts w:ascii="Times New Roman" w:hAnsi="Times New Roman" w:cs="Times New Roman"/>
                <w:sz w:val="24"/>
                <w:szCs w:val="24"/>
              </w:rPr>
              <w:t xml:space="preserve">Податок на нерухоме майно, відмінне від земельної ділянки, </w:t>
            </w:r>
            <w:r w:rsidRPr="00D15D3E">
              <w:rPr>
                <w:rFonts w:ascii="Times New Roman" w:hAnsi="Times New Roman" w:cs="Times New Roman"/>
                <w:sz w:val="24"/>
                <w:szCs w:val="24"/>
              </w:rPr>
              <w:lastRenderedPageBreak/>
              <w:t>сплачений фізичними особами, які є власниками об`єктів житлової нерухомості </w:t>
            </w:r>
          </w:p>
        </w:tc>
        <w:tc>
          <w:tcPr>
            <w:tcW w:w="1134"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lastRenderedPageBreak/>
              <w:t>60,</w:t>
            </w:r>
            <w:r w:rsidRPr="00D15D3E">
              <w:rPr>
                <w:rFonts w:ascii="Times New Roman" w:hAnsi="Times New Roman" w:cs="Times New Roman"/>
                <w:sz w:val="24"/>
                <w:szCs w:val="24"/>
                <w:lang w:val="uk-UA" w:eastAsia="ar-SA"/>
              </w:rPr>
              <w:t>6</w:t>
            </w:r>
          </w:p>
        </w:tc>
        <w:tc>
          <w:tcPr>
            <w:tcW w:w="993"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75</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6</w:t>
            </w:r>
          </w:p>
        </w:tc>
        <w:tc>
          <w:tcPr>
            <w:tcW w:w="1275"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124,8</w:t>
            </w:r>
          </w:p>
        </w:tc>
        <w:tc>
          <w:tcPr>
            <w:tcW w:w="1276" w:type="dxa"/>
            <w:tcBorders>
              <w:top w:val="nil"/>
              <w:left w:val="nil"/>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15</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0</w:t>
            </w:r>
          </w:p>
        </w:tc>
        <w:tc>
          <w:tcPr>
            <w:tcW w:w="1134" w:type="dxa"/>
            <w:tcBorders>
              <w:top w:val="nil"/>
              <w:left w:val="nil"/>
              <w:bottom w:val="single" w:sz="4" w:space="0" w:color="auto"/>
              <w:right w:val="single" w:sz="4" w:space="0" w:color="auto"/>
            </w:tcBorders>
            <w:hideMark/>
          </w:tcPr>
          <w:p w:rsidR="00BC3168" w:rsidRPr="00D15D3E" w:rsidRDefault="00BC3168" w:rsidP="00BC3168">
            <w:pPr>
              <w:suppressAutoHyphens/>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99 фіз.осіб. по місту</w:t>
            </w:r>
          </w:p>
        </w:tc>
      </w:tr>
      <w:tr w:rsidR="00BC3168" w:rsidRPr="00D15D3E" w:rsidTr="00794C46">
        <w:trPr>
          <w:trHeight w:val="890"/>
        </w:trPr>
        <w:tc>
          <w:tcPr>
            <w:tcW w:w="1136"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lastRenderedPageBreak/>
              <w:t>18010300</w:t>
            </w:r>
          </w:p>
        </w:tc>
        <w:tc>
          <w:tcPr>
            <w:tcW w:w="2692" w:type="dxa"/>
            <w:tcBorders>
              <w:top w:val="nil"/>
              <w:left w:val="nil"/>
              <w:bottom w:val="single" w:sz="4" w:space="0" w:color="auto"/>
              <w:right w:val="single" w:sz="4" w:space="0" w:color="auto"/>
            </w:tcBorders>
            <w:vAlign w:val="bottom"/>
            <w:hideMark/>
          </w:tcPr>
          <w:p w:rsidR="00BC3168" w:rsidRPr="00D15D3E" w:rsidRDefault="00BC3168" w:rsidP="00BC3168">
            <w:pPr>
              <w:rPr>
                <w:rFonts w:ascii="Times New Roman" w:hAnsi="Times New Roman" w:cs="Times New Roman"/>
                <w:sz w:val="24"/>
                <w:szCs w:val="24"/>
              </w:rPr>
            </w:pPr>
            <w:r w:rsidRPr="00D15D3E">
              <w:rPr>
                <w:rFonts w:ascii="Times New Roman" w:hAnsi="Times New Roman" w:cs="Times New Roman"/>
                <w:sz w:val="24"/>
                <w:szCs w:val="24"/>
              </w:rPr>
              <w:t>Податок на нерухоме майно, відмінне від земельної ділянки, сплачений фізичними особами, які є власниками об`єктів нежитлової нерухомості </w:t>
            </w:r>
          </w:p>
        </w:tc>
        <w:tc>
          <w:tcPr>
            <w:tcW w:w="1134"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83</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 xml:space="preserve">4 </w:t>
            </w:r>
          </w:p>
        </w:tc>
        <w:tc>
          <w:tcPr>
            <w:tcW w:w="993"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103</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7</w:t>
            </w:r>
          </w:p>
        </w:tc>
        <w:tc>
          <w:tcPr>
            <w:tcW w:w="1275"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124,3</w:t>
            </w:r>
          </w:p>
        </w:tc>
        <w:tc>
          <w:tcPr>
            <w:tcW w:w="1276" w:type="dxa"/>
            <w:tcBorders>
              <w:top w:val="nil"/>
              <w:left w:val="nil"/>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20</w:t>
            </w:r>
            <w:r w:rsidRPr="00D15D3E">
              <w:rPr>
                <w:rFonts w:ascii="Times New Roman" w:hAnsi="Times New Roman" w:cs="Times New Roman"/>
                <w:sz w:val="24"/>
                <w:szCs w:val="24"/>
                <w:lang w:val="uk-UA" w:eastAsia="ar-SA"/>
              </w:rPr>
              <w:t>,3</w:t>
            </w:r>
          </w:p>
        </w:tc>
        <w:tc>
          <w:tcPr>
            <w:tcW w:w="1134" w:type="dxa"/>
            <w:tcBorders>
              <w:top w:val="nil"/>
              <w:left w:val="nil"/>
              <w:bottom w:val="single" w:sz="4" w:space="0" w:color="auto"/>
              <w:right w:val="single" w:sz="4" w:space="0" w:color="auto"/>
            </w:tcBorders>
            <w:hideMark/>
          </w:tcPr>
          <w:p w:rsidR="00BC3168" w:rsidRPr="00D15D3E" w:rsidRDefault="00BC3168" w:rsidP="00BC3168">
            <w:pPr>
              <w:suppressAutoHyphens/>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34 фіз.осіб по місту</w:t>
            </w:r>
          </w:p>
        </w:tc>
      </w:tr>
      <w:tr w:rsidR="00BC3168" w:rsidRPr="007D08B8" w:rsidTr="00794C46">
        <w:trPr>
          <w:trHeight w:val="1090"/>
        </w:trPr>
        <w:tc>
          <w:tcPr>
            <w:tcW w:w="1136"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18010400</w:t>
            </w:r>
          </w:p>
        </w:tc>
        <w:tc>
          <w:tcPr>
            <w:tcW w:w="2692" w:type="dxa"/>
            <w:tcBorders>
              <w:top w:val="nil"/>
              <w:left w:val="nil"/>
              <w:bottom w:val="single" w:sz="4" w:space="0" w:color="auto"/>
              <w:right w:val="single" w:sz="4" w:space="0" w:color="auto"/>
            </w:tcBorders>
            <w:vAlign w:val="bottom"/>
            <w:hideMark/>
          </w:tcPr>
          <w:p w:rsidR="00BC3168" w:rsidRPr="00D15D3E" w:rsidRDefault="00BC3168" w:rsidP="00BC3168">
            <w:pPr>
              <w:rPr>
                <w:rFonts w:ascii="Times New Roman" w:hAnsi="Times New Roman" w:cs="Times New Roman"/>
                <w:sz w:val="24"/>
                <w:szCs w:val="24"/>
              </w:rPr>
            </w:pPr>
            <w:r w:rsidRPr="00D15D3E">
              <w:rPr>
                <w:rFonts w:ascii="Times New Roman" w:hAnsi="Times New Roman" w:cs="Times New Roman"/>
                <w:sz w:val="24"/>
                <w:szCs w:val="24"/>
              </w:rPr>
              <w:t>Податок на нерухоме майно, відмінне від земельної ділянки, сплачений юридичними особами, які є власниками об`єктів нежитлової нерухомості </w:t>
            </w:r>
          </w:p>
        </w:tc>
        <w:tc>
          <w:tcPr>
            <w:tcW w:w="1134"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676</w:t>
            </w:r>
            <w:r w:rsidRPr="00D15D3E">
              <w:rPr>
                <w:rFonts w:ascii="Times New Roman" w:hAnsi="Times New Roman" w:cs="Times New Roman"/>
                <w:sz w:val="24"/>
                <w:szCs w:val="24"/>
                <w:lang w:val="uk-UA" w:eastAsia="ar-SA"/>
              </w:rPr>
              <w:t>,7</w:t>
            </w:r>
            <w:r w:rsidRPr="00D15D3E">
              <w:rPr>
                <w:rFonts w:ascii="Times New Roman" w:hAnsi="Times New Roman" w:cs="Times New Roman"/>
                <w:sz w:val="24"/>
                <w:szCs w:val="24"/>
                <w:lang w:eastAsia="ar-SA"/>
              </w:rPr>
              <w:t xml:space="preserve"> </w:t>
            </w:r>
          </w:p>
        </w:tc>
        <w:tc>
          <w:tcPr>
            <w:tcW w:w="993"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val="uk-UA" w:eastAsia="ar-SA"/>
              </w:rPr>
              <w:t>676,7</w:t>
            </w:r>
            <w:r w:rsidRPr="00D15D3E">
              <w:rPr>
                <w:rFonts w:ascii="Times New Roman" w:hAnsi="Times New Roman" w:cs="Times New Roman"/>
                <w:sz w:val="24"/>
                <w:szCs w:val="24"/>
                <w:lang w:eastAsia="ar-SA"/>
              </w:rPr>
              <w:t xml:space="preserve"> </w:t>
            </w:r>
          </w:p>
        </w:tc>
        <w:tc>
          <w:tcPr>
            <w:tcW w:w="1275"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1</w:t>
            </w:r>
            <w:r w:rsidRPr="00D15D3E">
              <w:rPr>
                <w:rFonts w:ascii="Times New Roman" w:hAnsi="Times New Roman" w:cs="Times New Roman"/>
                <w:sz w:val="24"/>
                <w:szCs w:val="24"/>
                <w:lang w:val="uk-UA" w:eastAsia="ar-SA"/>
              </w:rPr>
              <w:t>0</w:t>
            </w:r>
            <w:r w:rsidRPr="00D15D3E">
              <w:rPr>
                <w:rFonts w:ascii="Times New Roman" w:hAnsi="Times New Roman" w:cs="Times New Roman"/>
                <w:sz w:val="24"/>
                <w:szCs w:val="24"/>
                <w:lang w:eastAsia="ar-SA"/>
              </w:rPr>
              <w:t>0,00</w:t>
            </w:r>
          </w:p>
        </w:tc>
        <w:tc>
          <w:tcPr>
            <w:tcW w:w="1276" w:type="dxa"/>
            <w:tcBorders>
              <w:top w:val="nil"/>
              <w:left w:val="nil"/>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0,0</w:t>
            </w:r>
          </w:p>
        </w:tc>
        <w:tc>
          <w:tcPr>
            <w:tcW w:w="1134" w:type="dxa"/>
            <w:tcBorders>
              <w:top w:val="nil"/>
              <w:left w:val="nil"/>
              <w:bottom w:val="single" w:sz="4" w:space="0" w:color="auto"/>
              <w:right w:val="single" w:sz="4" w:space="0" w:color="auto"/>
            </w:tcBorders>
            <w:hideMark/>
          </w:tcPr>
          <w:p w:rsidR="00BC3168" w:rsidRPr="00D15D3E" w:rsidRDefault="00BC3168" w:rsidP="00BC3168">
            <w:pPr>
              <w:suppressAutoHyphens/>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Питома вага від платників Агрофірма «Агродім», ВСК Інкубаторна станція, ГРИ IНВЕСТ ТОВ-місто,  Оператор ГТС(Новосел.), Кононівський елеватор, Жеребківський елеватор, Укрзалізниця (Жереб.)</w:t>
            </w:r>
          </w:p>
        </w:tc>
      </w:tr>
    </w:tbl>
    <w:p w:rsidR="00BC3168" w:rsidRPr="00D15D3E" w:rsidRDefault="00BC3168" w:rsidP="00BC3168">
      <w:pPr>
        <w:suppressAutoHyphens/>
        <w:rPr>
          <w:rFonts w:ascii="Times New Roman" w:hAnsi="Times New Roman" w:cs="Times New Roman"/>
          <w:sz w:val="28"/>
          <w:szCs w:val="28"/>
          <w:lang w:val="uk-UA" w:eastAsia="ar-SA"/>
        </w:rPr>
      </w:pPr>
    </w:p>
    <w:p w:rsidR="00BC3168" w:rsidRPr="00D15D3E" w:rsidRDefault="00BC3168" w:rsidP="00D36998">
      <w:pPr>
        <w:pStyle w:val="a3"/>
        <w:ind w:right="337"/>
        <w:jc w:val="both"/>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 xml:space="preserve"> </w:t>
      </w:r>
      <w:r w:rsidR="00D36998">
        <w:rPr>
          <w:rFonts w:ascii="Times New Roman" w:hAnsi="Times New Roman" w:cs="Times New Roman"/>
          <w:sz w:val="28"/>
          <w:szCs w:val="28"/>
          <w:lang w:val="uk-UA" w:eastAsia="ar-SA"/>
        </w:rPr>
        <w:t>Р</w:t>
      </w:r>
      <w:r w:rsidRPr="00D15D3E">
        <w:rPr>
          <w:rFonts w:ascii="Times New Roman" w:hAnsi="Times New Roman" w:cs="Times New Roman"/>
          <w:sz w:val="28"/>
          <w:szCs w:val="28"/>
          <w:lang w:val="uk-UA" w:eastAsia="ar-SA"/>
        </w:rPr>
        <w:t xml:space="preserve">озрахунок прогнозної суми </w:t>
      </w:r>
      <w:r w:rsidRPr="00D15D3E">
        <w:rPr>
          <w:rFonts w:ascii="Times New Roman" w:hAnsi="Times New Roman" w:cs="Times New Roman"/>
          <w:b/>
          <w:sz w:val="28"/>
          <w:szCs w:val="28"/>
          <w:lang w:val="uk-UA" w:eastAsia="ar-SA"/>
        </w:rPr>
        <w:t>плати за землю на 2021 рік</w:t>
      </w:r>
      <w:r w:rsidRPr="00D15D3E">
        <w:rPr>
          <w:rFonts w:ascii="Times New Roman" w:hAnsi="Times New Roman" w:cs="Times New Roman"/>
          <w:sz w:val="28"/>
          <w:szCs w:val="28"/>
          <w:lang w:val="uk-UA" w:eastAsia="ar-SA"/>
        </w:rPr>
        <w:t xml:space="preserve"> проведено у розрізі юридичних та фізичних осіб, а також за видами земельного податку та орендної плати за земельні ділянки державної і комунальної власності з урахуванням прийнятих рішеннях щодо встановлення ставок земельного податку від НГО с/г угідь та коефіцієнта інфляції – 1,  міською радою </w:t>
      </w:r>
      <w:r w:rsidR="0070107F">
        <w:rPr>
          <w:rFonts w:ascii="Times New Roman" w:hAnsi="Times New Roman" w:cs="Times New Roman"/>
          <w:sz w:val="28"/>
          <w:szCs w:val="28"/>
          <w:lang w:val="uk-UA" w:eastAsia="ar-SA"/>
        </w:rPr>
        <w:t>(0,3% ) та сільськими радами: Кохівською</w:t>
      </w:r>
      <w:r w:rsidRPr="00D15D3E">
        <w:rPr>
          <w:rFonts w:ascii="Times New Roman" w:hAnsi="Times New Roman" w:cs="Times New Roman"/>
          <w:sz w:val="28"/>
          <w:szCs w:val="28"/>
          <w:lang w:val="uk-UA" w:eastAsia="ar-SA"/>
        </w:rPr>
        <w:t>, Романів</w:t>
      </w:r>
      <w:r w:rsidR="0070107F">
        <w:rPr>
          <w:rFonts w:ascii="Times New Roman" w:hAnsi="Times New Roman" w:cs="Times New Roman"/>
          <w:sz w:val="28"/>
          <w:szCs w:val="28"/>
          <w:lang w:val="uk-UA" w:eastAsia="ar-SA"/>
        </w:rPr>
        <w:t xml:space="preserve">ською </w:t>
      </w:r>
      <w:r w:rsidRPr="00D15D3E">
        <w:rPr>
          <w:rFonts w:ascii="Times New Roman" w:hAnsi="Times New Roman" w:cs="Times New Roman"/>
          <w:sz w:val="28"/>
          <w:szCs w:val="28"/>
          <w:lang w:val="uk-UA" w:eastAsia="ar-SA"/>
        </w:rPr>
        <w:t xml:space="preserve"> (0,3%), Новогеор</w:t>
      </w:r>
      <w:r w:rsidR="0070107F">
        <w:rPr>
          <w:rFonts w:ascii="Times New Roman" w:hAnsi="Times New Roman" w:cs="Times New Roman"/>
          <w:sz w:val="28"/>
          <w:szCs w:val="28"/>
          <w:lang w:val="uk-UA" w:eastAsia="ar-SA"/>
        </w:rPr>
        <w:t xml:space="preserve">гівською, </w:t>
      </w:r>
      <w:r w:rsidR="002F66B9">
        <w:rPr>
          <w:rFonts w:ascii="Times New Roman" w:hAnsi="Times New Roman" w:cs="Times New Roman"/>
          <w:sz w:val="28"/>
          <w:szCs w:val="28"/>
          <w:lang w:val="uk-UA" w:eastAsia="ar-SA"/>
        </w:rPr>
        <w:t xml:space="preserve"> Коханівською (0,4%), Шимків</w:t>
      </w:r>
      <w:r w:rsidR="0070107F">
        <w:rPr>
          <w:rFonts w:ascii="Times New Roman" w:hAnsi="Times New Roman" w:cs="Times New Roman"/>
          <w:sz w:val="28"/>
          <w:szCs w:val="28"/>
          <w:lang w:val="uk-UA" w:eastAsia="ar-SA"/>
        </w:rPr>
        <w:t xml:space="preserve">ською </w:t>
      </w:r>
      <w:r w:rsidRPr="00D15D3E">
        <w:rPr>
          <w:rFonts w:ascii="Times New Roman" w:hAnsi="Times New Roman" w:cs="Times New Roman"/>
          <w:sz w:val="28"/>
          <w:szCs w:val="28"/>
          <w:lang w:val="uk-UA" w:eastAsia="ar-SA"/>
        </w:rPr>
        <w:t>(0,5%), Ан</w:t>
      </w:r>
      <w:r w:rsidR="002F66B9">
        <w:rPr>
          <w:rFonts w:ascii="Times New Roman" w:hAnsi="Times New Roman" w:cs="Times New Roman"/>
          <w:sz w:val="28"/>
          <w:szCs w:val="28"/>
          <w:lang w:val="uk-UA" w:eastAsia="ar-SA"/>
        </w:rPr>
        <w:t>а</w:t>
      </w:r>
      <w:r w:rsidR="0070107F">
        <w:rPr>
          <w:rFonts w:ascii="Times New Roman" w:hAnsi="Times New Roman" w:cs="Times New Roman"/>
          <w:sz w:val="28"/>
          <w:szCs w:val="28"/>
          <w:lang w:val="uk-UA" w:eastAsia="ar-SA"/>
        </w:rPr>
        <w:t xml:space="preserve">ньївською </w:t>
      </w:r>
      <w:r w:rsidRPr="00D15D3E">
        <w:rPr>
          <w:rFonts w:ascii="Times New Roman" w:hAnsi="Times New Roman" w:cs="Times New Roman"/>
          <w:sz w:val="28"/>
          <w:szCs w:val="28"/>
          <w:lang w:val="uk-UA" w:eastAsia="ar-SA"/>
        </w:rPr>
        <w:t>Першою, Ан</w:t>
      </w:r>
      <w:r w:rsidR="0070107F">
        <w:rPr>
          <w:rFonts w:ascii="Times New Roman" w:hAnsi="Times New Roman" w:cs="Times New Roman"/>
          <w:sz w:val="28"/>
          <w:szCs w:val="28"/>
          <w:lang w:val="uk-UA" w:eastAsia="ar-SA"/>
        </w:rPr>
        <w:t xml:space="preserve">аньївською </w:t>
      </w:r>
      <w:r w:rsidRPr="00D15D3E">
        <w:rPr>
          <w:rFonts w:ascii="Times New Roman" w:hAnsi="Times New Roman" w:cs="Times New Roman"/>
          <w:sz w:val="28"/>
          <w:szCs w:val="28"/>
          <w:lang w:val="uk-UA" w:eastAsia="ar-SA"/>
        </w:rPr>
        <w:t>Другою, Гандраб</w:t>
      </w:r>
      <w:r w:rsidR="0070107F">
        <w:rPr>
          <w:rFonts w:ascii="Times New Roman" w:hAnsi="Times New Roman" w:cs="Times New Roman"/>
          <w:sz w:val="28"/>
          <w:szCs w:val="28"/>
          <w:lang w:val="uk-UA" w:eastAsia="ar-SA"/>
        </w:rPr>
        <w:t>урівською, Точилівською (0,6%),  Жеребківською</w:t>
      </w:r>
      <w:r w:rsidRPr="00D15D3E">
        <w:rPr>
          <w:rFonts w:ascii="Times New Roman" w:hAnsi="Times New Roman" w:cs="Times New Roman"/>
          <w:sz w:val="28"/>
          <w:szCs w:val="28"/>
          <w:lang w:val="uk-UA" w:eastAsia="ar-SA"/>
        </w:rPr>
        <w:t>, Новоолекс</w:t>
      </w:r>
      <w:r w:rsidR="0070107F">
        <w:rPr>
          <w:rFonts w:ascii="Times New Roman" w:hAnsi="Times New Roman" w:cs="Times New Roman"/>
          <w:sz w:val="28"/>
          <w:szCs w:val="28"/>
          <w:lang w:val="uk-UA" w:eastAsia="ar-SA"/>
        </w:rPr>
        <w:t>андрівською (0,8%), Байтальською</w:t>
      </w:r>
      <w:r w:rsidRPr="00D15D3E">
        <w:rPr>
          <w:rFonts w:ascii="Times New Roman" w:hAnsi="Times New Roman" w:cs="Times New Roman"/>
          <w:sz w:val="28"/>
          <w:szCs w:val="28"/>
          <w:lang w:val="uk-UA" w:eastAsia="ar-SA"/>
        </w:rPr>
        <w:t>,</w:t>
      </w:r>
      <w:r w:rsidR="0070107F">
        <w:rPr>
          <w:rFonts w:ascii="Times New Roman" w:hAnsi="Times New Roman" w:cs="Times New Roman"/>
          <w:sz w:val="28"/>
          <w:szCs w:val="28"/>
          <w:lang w:val="uk-UA" w:eastAsia="ar-SA"/>
        </w:rPr>
        <w:t xml:space="preserve"> Новоселівською</w:t>
      </w:r>
      <w:r w:rsidRPr="00D15D3E">
        <w:rPr>
          <w:rFonts w:ascii="Times New Roman" w:hAnsi="Times New Roman" w:cs="Times New Roman"/>
          <w:sz w:val="28"/>
          <w:szCs w:val="28"/>
          <w:lang w:val="uk-UA" w:eastAsia="ar-SA"/>
        </w:rPr>
        <w:t xml:space="preserve"> (1,0%).</w:t>
      </w:r>
    </w:p>
    <w:p w:rsidR="00BC3168" w:rsidRPr="00D15D3E" w:rsidRDefault="00BC3168" w:rsidP="008028D7">
      <w:pPr>
        <w:suppressAutoHyphens/>
        <w:ind w:right="337"/>
        <w:jc w:val="both"/>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 xml:space="preserve">           Розрахункова сума надходжень </w:t>
      </w:r>
      <w:r w:rsidRPr="00D15D3E">
        <w:rPr>
          <w:rFonts w:ascii="Times New Roman" w:hAnsi="Times New Roman" w:cs="Times New Roman"/>
          <w:b/>
          <w:sz w:val="28"/>
          <w:szCs w:val="28"/>
          <w:lang w:val="uk-UA" w:eastAsia="ar-SA"/>
        </w:rPr>
        <w:t>по платі за землю на 2021 рік</w:t>
      </w:r>
      <w:r w:rsidRPr="00D15D3E">
        <w:rPr>
          <w:rFonts w:ascii="Times New Roman" w:hAnsi="Times New Roman" w:cs="Times New Roman"/>
          <w:sz w:val="28"/>
          <w:szCs w:val="28"/>
          <w:lang w:val="uk-UA" w:eastAsia="ar-SA"/>
        </w:rPr>
        <w:t xml:space="preserve"> становить </w:t>
      </w:r>
      <w:r w:rsidRPr="00D15D3E">
        <w:rPr>
          <w:rFonts w:ascii="Times New Roman" w:hAnsi="Times New Roman" w:cs="Times New Roman"/>
          <w:b/>
          <w:sz w:val="28"/>
          <w:szCs w:val="28"/>
          <w:lang w:val="uk-UA" w:eastAsia="ar-SA"/>
        </w:rPr>
        <w:t>16 470,0 тис.грн.</w:t>
      </w:r>
      <w:r w:rsidRPr="00D15D3E">
        <w:rPr>
          <w:rFonts w:ascii="Times New Roman" w:hAnsi="Times New Roman" w:cs="Times New Roman"/>
          <w:sz w:val="28"/>
          <w:szCs w:val="28"/>
          <w:lang w:val="uk-UA" w:eastAsia="ar-SA"/>
        </w:rPr>
        <w:t xml:space="preserve"> порівняно із очікуваним показником 2020 </w:t>
      </w:r>
      <w:r w:rsidRPr="000B1882">
        <w:rPr>
          <w:rFonts w:ascii="Times New Roman" w:hAnsi="Times New Roman" w:cs="Times New Roman"/>
          <w:sz w:val="28"/>
          <w:szCs w:val="28"/>
          <w:lang w:val="uk-UA" w:eastAsia="ar-SA"/>
        </w:rPr>
        <w:lastRenderedPageBreak/>
        <w:t>року, збільшено на</w:t>
      </w:r>
      <w:r w:rsidRPr="00D15D3E">
        <w:rPr>
          <w:rFonts w:ascii="Times New Roman" w:hAnsi="Times New Roman" w:cs="Times New Roman"/>
          <w:sz w:val="28"/>
          <w:szCs w:val="28"/>
          <w:lang w:val="uk-UA" w:eastAsia="ar-SA"/>
        </w:rPr>
        <w:t xml:space="preserve"> 658,9</w:t>
      </w:r>
      <w:r w:rsidRPr="000B1882">
        <w:rPr>
          <w:rFonts w:ascii="Times New Roman" w:hAnsi="Times New Roman" w:cs="Times New Roman"/>
          <w:sz w:val="28"/>
          <w:szCs w:val="28"/>
          <w:lang w:val="uk-UA" w:eastAsia="ar-SA"/>
        </w:rPr>
        <w:t xml:space="preserve"> тис.грн., або на </w:t>
      </w:r>
      <w:r w:rsidRPr="00D15D3E">
        <w:rPr>
          <w:rFonts w:ascii="Times New Roman" w:hAnsi="Times New Roman" w:cs="Times New Roman"/>
          <w:sz w:val="28"/>
          <w:szCs w:val="28"/>
          <w:lang w:val="uk-UA" w:eastAsia="ar-SA"/>
        </w:rPr>
        <w:t>4</w:t>
      </w:r>
      <w:r w:rsidRPr="000B1882">
        <w:rPr>
          <w:rFonts w:ascii="Times New Roman" w:hAnsi="Times New Roman" w:cs="Times New Roman"/>
          <w:sz w:val="28"/>
          <w:szCs w:val="28"/>
          <w:lang w:val="uk-UA" w:eastAsia="ar-SA"/>
        </w:rPr>
        <w:t>,</w:t>
      </w:r>
      <w:r w:rsidRPr="00D15D3E">
        <w:rPr>
          <w:rFonts w:ascii="Times New Roman" w:hAnsi="Times New Roman" w:cs="Times New Roman"/>
          <w:sz w:val="28"/>
          <w:szCs w:val="28"/>
          <w:lang w:val="uk-UA" w:eastAsia="ar-SA"/>
        </w:rPr>
        <w:t>2</w:t>
      </w:r>
      <w:r w:rsidRPr="000B1882">
        <w:rPr>
          <w:rFonts w:ascii="Times New Roman" w:hAnsi="Times New Roman" w:cs="Times New Roman"/>
          <w:sz w:val="28"/>
          <w:szCs w:val="28"/>
          <w:lang w:val="uk-UA" w:eastAsia="ar-SA"/>
        </w:rPr>
        <w:t xml:space="preserve"> відсотка. </w:t>
      </w:r>
      <w:r w:rsidRPr="00D15D3E">
        <w:rPr>
          <w:rFonts w:ascii="Times New Roman" w:hAnsi="Times New Roman" w:cs="Times New Roman"/>
          <w:sz w:val="28"/>
          <w:szCs w:val="28"/>
          <w:lang w:eastAsia="ar-SA"/>
        </w:rPr>
        <w:t xml:space="preserve">Питома вага зазначеного податку в </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структурі надходжень загального фонду міського бюджету</w:t>
      </w:r>
      <w:r w:rsidR="0070107F">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становить</w:t>
      </w:r>
      <w:r w:rsidR="0070107F">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1</w:t>
      </w:r>
      <w:r w:rsidRPr="00D15D3E">
        <w:rPr>
          <w:rFonts w:ascii="Times New Roman" w:hAnsi="Times New Roman" w:cs="Times New Roman"/>
          <w:sz w:val="28"/>
          <w:szCs w:val="28"/>
          <w:lang w:val="uk-UA" w:eastAsia="ar-SA"/>
        </w:rPr>
        <w:t>7</w:t>
      </w:r>
      <w:r w:rsidRPr="00D15D3E">
        <w:rPr>
          <w:rFonts w:ascii="Times New Roman" w:hAnsi="Times New Roman" w:cs="Times New Roman"/>
          <w:sz w:val="28"/>
          <w:szCs w:val="28"/>
          <w:lang w:eastAsia="ar-SA"/>
        </w:rPr>
        <w:t>,</w:t>
      </w:r>
      <w:r w:rsidRPr="00D15D3E">
        <w:rPr>
          <w:rFonts w:ascii="Times New Roman" w:hAnsi="Times New Roman" w:cs="Times New Roman"/>
          <w:sz w:val="28"/>
          <w:szCs w:val="28"/>
          <w:lang w:val="uk-UA" w:eastAsia="ar-SA"/>
        </w:rPr>
        <w:t>1</w:t>
      </w:r>
      <w:r w:rsidRPr="00D15D3E">
        <w:rPr>
          <w:rFonts w:ascii="Times New Roman" w:hAnsi="Times New Roman" w:cs="Times New Roman"/>
          <w:sz w:val="28"/>
          <w:szCs w:val="28"/>
          <w:lang w:eastAsia="ar-SA"/>
        </w:rPr>
        <w:t>%.</w:t>
      </w:r>
      <w:r w:rsidRPr="00D15D3E">
        <w:rPr>
          <w:rFonts w:ascii="Times New Roman" w:hAnsi="Times New Roman" w:cs="Times New Roman"/>
          <w:sz w:val="28"/>
          <w:szCs w:val="28"/>
          <w:lang w:val="uk-UA" w:eastAsia="ar-SA"/>
        </w:rPr>
        <w:t>у тому числі в розрізі:</w:t>
      </w:r>
      <w:r w:rsidRPr="00D15D3E">
        <w:rPr>
          <w:rFonts w:ascii="Times New Roman" w:hAnsi="Times New Roman" w:cs="Times New Roman"/>
          <w:sz w:val="28"/>
          <w:szCs w:val="28"/>
          <w:lang w:eastAsia="ar-SA"/>
        </w:rPr>
        <w:br/>
      </w:r>
    </w:p>
    <w:p w:rsidR="00BC3168" w:rsidRPr="00D15D3E" w:rsidRDefault="00BC3168" w:rsidP="00BC3168">
      <w:pPr>
        <w:suppressAutoHyphens/>
        <w:jc w:val="center"/>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тис.грн.</w:t>
      </w:r>
    </w:p>
    <w:tbl>
      <w:tblPr>
        <w:tblW w:w="9079" w:type="dxa"/>
        <w:tblInd w:w="385" w:type="dxa"/>
        <w:tblLayout w:type="fixed"/>
        <w:tblLook w:val="04A0"/>
      </w:tblPr>
      <w:tblGrid>
        <w:gridCol w:w="1136"/>
        <w:gridCol w:w="1848"/>
        <w:gridCol w:w="1413"/>
        <w:gridCol w:w="1134"/>
        <w:gridCol w:w="1276"/>
        <w:gridCol w:w="996"/>
        <w:gridCol w:w="1276"/>
      </w:tblGrid>
      <w:tr w:rsidR="00BC3168" w:rsidRPr="00D15D3E" w:rsidTr="00794C46">
        <w:trPr>
          <w:trHeight w:val="1723"/>
        </w:trPr>
        <w:tc>
          <w:tcPr>
            <w:tcW w:w="1136"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jc w:val="center"/>
              <w:rPr>
                <w:rFonts w:ascii="Times New Roman" w:hAnsi="Times New Roman" w:cs="Times New Roman"/>
              </w:rPr>
            </w:pPr>
            <w:r w:rsidRPr="00D15D3E">
              <w:rPr>
                <w:rFonts w:ascii="Times New Roman" w:hAnsi="Times New Roman" w:cs="Times New Roman"/>
              </w:rPr>
              <w:t>ККД</w:t>
            </w:r>
          </w:p>
        </w:tc>
        <w:tc>
          <w:tcPr>
            <w:tcW w:w="1848"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center"/>
              <w:rPr>
                <w:rFonts w:ascii="Times New Roman" w:hAnsi="Times New Roman" w:cs="Times New Roman"/>
                <w:sz w:val="24"/>
                <w:szCs w:val="24"/>
              </w:rPr>
            </w:pPr>
            <w:r w:rsidRPr="00D15D3E">
              <w:rPr>
                <w:rFonts w:ascii="Times New Roman" w:hAnsi="Times New Roman" w:cs="Times New Roman"/>
                <w:sz w:val="24"/>
                <w:szCs w:val="24"/>
              </w:rPr>
              <w:t>Доходи</w:t>
            </w:r>
          </w:p>
        </w:tc>
        <w:tc>
          <w:tcPr>
            <w:tcW w:w="1413" w:type="dxa"/>
            <w:tcBorders>
              <w:top w:val="single" w:sz="4" w:space="0" w:color="auto"/>
              <w:left w:val="nil"/>
              <w:bottom w:val="single" w:sz="4" w:space="0" w:color="auto"/>
              <w:right w:val="single" w:sz="4" w:space="0" w:color="auto"/>
            </w:tcBorders>
            <w:hideMark/>
          </w:tcPr>
          <w:p w:rsidR="00BC3168" w:rsidRPr="00D15D3E" w:rsidRDefault="00BC3168" w:rsidP="00BC3168">
            <w:pPr>
              <w:jc w:val="center"/>
              <w:rPr>
                <w:rFonts w:ascii="Times New Roman" w:hAnsi="Times New Roman" w:cs="Times New Roman"/>
                <w:sz w:val="24"/>
                <w:szCs w:val="24"/>
              </w:rPr>
            </w:pPr>
            <w:r w:rsidRPr="00D15D3E">
              <w:rPr>
                <w:rFonts w:ascii="Times New Roman" w:hAnsi="Times New Roman" w:cs="Times New Roman"/>
                <w:sz w:val="24"/>
                <w:szCs w:val="24"/>
              </w:rPr>
              <w:t>Очікув. На 2020р.</w:t>
            </w:r>
          </w:p>
        </w:tc>
        <w:tc>
          <w:tcPr>
            <w:tcW w:w="1134" w:type="dxa"/>
            <w:tcBorders>
              <w:top w:val="single" w:sz="4" w:space="0" w:color="auto"/>
              <w:left w:val="nil"/>
              <w:bottom w:val="single" w:sz="4" w:space="0" w:color="auto"/>
              <w:right w:val="single" w:sz="4" w:space="0" w:color="auto"/>
            </w:tcBorders>
            <w:hideMark/>
          </w:tcPr>
          <w:p w:rsidR="00BC3168" w:rsidRPr="00D15D3E" w:rsidRDefault="00BC3168" w:rsidP="00BC3168">
            <w:pPr>
              <w:jc w:val="center"/>
              <w:rPr>
                <w:rFonts w:ascii="Times New Roman" w:hAnsi="Times New Roman" w:cs="Times New Roman"/>
                <w:sz w:val="24"/>
                <w:szCs w:val="24"/>
              </w:rPr>
            </w:pPr>
            <w:r w:rsidRPr="00D15D3E">
              <w:rPr>
                <w:rFonts w:ascii="Times New Roman" w:hAnsi="Times New Roman" w:cs="Times New Roman"/>
                <w:sz w:val="24"/>
                <w:szCs w:val="24"/>
              </w:rPr>
              <w:t>Річн. План на 2021р.</w:t>
            </w:r>
          </w:p>
        </w:tc>
        <w:tc>
          <w:tcPr>
            <w:tcW w:w="1276" w:type="dxa"/>
            <w:tcBorders>
              <w:top w:val="single" w:sz="4" w:space="0" w:color="auto"/>
              <w:left w:val="nil"/>
              <w:bottom w:val="single" w:sz="4" w:space="0" w:color="auto"/>
              <w:right w:val="single" w:sz="4" w:space="0" w:color="auto"/>
            </w:tcBorders>
            <w:hideMark/>
          </w:tcPr>
          <w:p w:rsidR="00BC3168" w:rsidRPr="00D15D3E" w:rsidRDefault="00BC3168" w:rsidP="00BC3168">
            <w:pPr>
              <w:jc w:val="center"/>
              <w:rPr>
                <w:rFonts w:ascii="Times New Roman" w:hAnsi="Times New Roman" w:cs="Times New Roman"/>
                <w:sz w:val="24"/>
                <w:szCs w:val="24"/>
              </w:rPr>
            </w:pPr>
            <w:r w:rsidRPr="00D15D3E">
              <w:rPr>
                <w:rFonts w:ascii="Times New Roman" w:hAnsi="Times New Roman" w:cs="Times New Roman"/>
                <w:sz w:val="24"/>
                <w:szCs w:val="24"/>
              </w:rPr>
              <w:t>%, викон. Плана на 2021р. до Очікув.річ.факта 2020р.</w:t>
            </w:r>
          </w:p>
        </w:tc>
        <w:tc>
          <w:tcPr>
            <w:tcW w:w="996" w:type="dxa"/>
            <w:tcBorders>
              <w:top w:val="single" w:sz="4" w:space="0" w:color="auto"/>
              <w:left w:val="nil"/>
              <w:bottom w:val="single" w:sz="4" w:space="0" w:color="auto"/>
              <w:right w:val="single" w:sz="4" w:space="0" w:color="auto"/>
            </w:tcBorders>
            <w:hideMark/>
          </w:tcPr>
          <w:p w:rsidR="00BC3168" w:rsidRPr="00D15D3E" w:rsidRDefault="00BC3168" w:rsidP="00BC3168">
            <w:pPr>
              <w:jc w:val="center"/>
              <w:rPr>
                <w:rFonts w:ascii="Times New Roman" w:hAnsi="Times New Roman" w:cs="Times New Roman"/>
                <w:sz w:val="24"/>
                <w:szCs w:val="24"/>
              </w:rPr>
            </w:pPr>
            <w:r w:rsidRPr="00D15D3E">
              <w:rPr>
                <w:rFonts w:ascii="Times New Roman" w:hAnsi="Times New Roman" w:cs="Times New Roman"/>
                <w:sz w:val="24"/>
                <w:szCs w:val="24"/>
              </w:rPr>
              <w:t>(+,-), План на 2021р. До Очікув.річ.факта за 2020р.</w:t>
            </w:r>
          </w:p>
        </w:tc>
        <w:tc>
          <w:tcPr>
            <w:tcW w:w="1276" w:type="dxa"/>
            <w:tcBorders>
              <w:top w:val="single" w:sz="4" w:space="0" w:color="auto"/>
              <w:left w:val="nil"/>
              <w:bottom w:val="single" w:sz="4" w:space="0" w:color="auto"/>
              <w:right w:val="single" w:sz="4" w:space="0" w:color="auto"/>
            </w:tcBorders>
          </w:tcPr>
          <w:p w:rsidR="00BC3168" w:rsidRPr="00D15D3E" w:rsidRDefault="00BC3168" w:rsidP="00BC3168">
            <w:pPr>
              <w:jc w:val="center"/>
              <w:rPr>
                <w:rFonts w:ascii="Times New Roman" w:hAnsi="Times New Roman" w:cs="Times New Roman"/>
                <w:sz w:val="24"/>
                <w:szCs w:val="24"/>
                <w:lang w:val="uk-UA"/>
              </w:rPr>
            </w:pPr>
          </w:p>
          <w:p w:rsidR="00BC3168" w:rsidRPr="00D15D3E" w:rsidRDefault="00BC3168" w:rsidP="00BC3168">
            <w:pPr>
              <w:jc w:val="center"/>
              <w:rPr>
                <w:rFonts w:ascii="Times New Roman" w:hAnsi="Times New Roman" w:cs="Times New Roman"/>
                <w:sz w:val="24"/>
                <w:szCs w:val="24"/>
                <w:lang w:val="uk-UA"/>
              </w:rPr>
            </w:pPr>
          </w:p>
          <w:p w:rsidR="00BC3168" w:rsidRPr="00D15D3E" w:rsidRDefault="00BC3168" w:rsidP="00BC3168">
            <w:pPr>
              <w:jc w:val="center"/>
              <w:rPr>
                <w:rFonts w:ascii="Times New Roman" w:hAnsi="Times New Roman" w:cs="Times New Roman"/>
                <w:sz w:val="24"/>
                <w:szCs w:val="24"/>
                <w:lang w:val="uk-UA"/>
              </w:rPr>
            </w:pPr>
          </w:p>
          <w:p w:rsidR="00BC3168" w:rsidRPr="00D15D3E" w:rsidRDefault="00BC3168" w:rsidP="00BC3168">
            <w:pPr>
              <w:jc w:val="center"/>
              <w:rPr>
                <w:rFonts w:ascii="Times New Roman" w:hAnsi="Times New Roman" w:cs="Times New Roman"/>
                <w:sz w:val="24"/>
                <w:szCs w:val="24"/>
                <w:lang w:val="uk-UA"/>
              </w:rPr>
            </w:pPr>
            <w:r w:rsidRPr="00D15D3E">
              <w:rPr>
                <w:rFonts w:ascii="Times New Roman" w:hAnsi="Times New Roman" w:cs="Times New Roman"/>
                <w:sz w:val="24"/>
                <w:szCs w:val="24"/>
                <w:lang w:val="uk-UA"/>
              </w:rPr>
              <w:t>Примітка</w:t>
            </w:r>
          </w:p>
        </w:tc>
      </w:tr>
      <w:tr w:rsidR="00BC3168" w:rsidRPr="00D15D3E" w:rsidTr="00794C46">
        <w:trPr>
          <w:trHeight w:val="699"/>
        </w:trPr>
        <w:tc>
          <w:tcPr>
            <w:tcW w:w="1136"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lang w:eastAsia="ar-SA"/>
              </w:rPr>
              <w:t>18010000</w:t>
            </w:r>
          </w:p>
        </w:tc>
        <w:tc>
          <w:tcPr>
            <w:tcW w:w="1848"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suppressAutoHyphens/>
              <w:rPr>
                <w:rFonts w:ascii="Times New Roman" w:hAnsi="Times New Roman" w:cs="Times New Roman"/>
                <w:sz w:val="24"/>
                <w:szCs w:val="24"/>
                <w:lang w:val="uk-UA" w:eastAsia="ar-SA"/>
              </w:rPr>
            </w:pPr>
            <w:r w:rsidRPr="00D15D3E">
              <w:rPr>
                <w:rFonts w:ascii="Times New Roman" w:hAnsi="Times New Roman" w:cs="Times New Roman"/>
                <w:sz w:val="24"/>
                <w:szCs w:val="24"/>
                <w:lang w:eastAsia="ar-SA"/>
              </w:rPr>
              <w:t xml:space="preserve">Податок </w:t>
            </w:r>
            <w:r w:rsidRPr="00D15D3E">
              <w:rPr>
                <w:rFonts w:ascii="Times New Roman" w:hAnsi="Times New Roman" w:cs="Times New Roman"/>
                <w:sz w:val="24"/>
                <w:szCs w:val="24"/>
                <w:lang w:val="uk-UA" w:eastAsia="ar-SA"/>
              </w:rPr>
              <w:t>за землю</w:t>
            </w:r>
          </w:p>
        </w:tc>
        <w:tc>
          <w:tcPr>
            <w:tcW w:w="1413" w:type="dxa"/>
            <w:tcBorders>
              <w:top w:val="single" w:sz="4" w:space="0" w:color="auto"/>
              <w:left w:val="nil"/>
              <w:bottom w:val="single" w:sz="4" w:space="0" w:color="auto"/>
              <w:right w:val="single" w:sz="4" w:space="0" w:color="auto"/>
            </w:tcBorders>
            <w:hideMark/>
          </w:tcPr>
          <w:p w:rsidR="00BC3168" w:rsidRPr="00D15D3E" w:rsidRDefault="00BC3168" w:rsidP="00BC3168">
            <w:pPr>
              <w:rPr>
                <w:rFonts w:ascii="Times New Roman" w:hAnsi="Times New Roman" w:cs="Times New Roman"/>
                <w:sz w:val="24"/>
                <w:szCs w:val="24"/>
                <w:lang w:val="uk-UA"/>
              </w:rPr>
            </w:pPr>
            <w:r w:rsidRPr="00D15D3E">
              <w:rPr>
                <w:rFonts w:ascii="Times New Roman" w:hAnsi="Times New Roman" w:cs="Times New Roman"/>
                <w:sz w:val="24"/>
                <w:szCs w:val="24"/>
                <w:lang w:val="uk-UA"/>
              </w:rPr>
              <w:t>15 811,1</w:t>
            </w:r>
          </w:p>
        </w:tc>
        <w:tc>
          <w:tcPr>
            <w:tcW w:w="1134" w:type="dxa"/>
            <w:tcBorders>
              <w:top w:val="single" w:sz="4" w:space="0" w:color="auto"/>
              <w:left w:val="nil"/>
              <w:bottom w:val="single" w:sz="4" w:space="0" w:color="auto"/>
              <w:right w:val="single" w:sz="4" w:space="0" w:color="auto"/>
            </w:tcBorders>
            <w:hideMark/>
          </w:tcPr>
          <w:p w:rsidR="00BC3168" w:rsidRPr="00D15D3E" w:rsidRDefault="00BC3168" w:rsidP="00BC3168">
            <w:pPr>
              <w:rPr>
                <w:rFonts w:ascii="Times New Roman" w:hAnsi="Times New Roman" w:cs="Times New Roman"/>
                <w:sz w:val="24"/>
                <w:szCs w:val="24"/>
                <w:lang w:val="uk-UA"/>
              </w:rPr>
            </w:pPr>
            <w:r w:rsidRPr="00D15D3E">
              <w:rPr>
                <w:rFonts w:ascii="Times New Roman" w:hAnsi="Times New Roman" w:cs="Times New Roman"/>
                <w:sz w:val="24"/>
                <w:szCs w:val="24"/>
                <w:lang w:val="uk-UA"/>
              </w:rPr>
              <w:t>16 470,0</w:t>
            </w:r>
          </w:p>
        </w:tc>
        <w:tc>
          <w:tcPr>
            <w:tcW w:w="1276" w:type="dxa"/>
            <w:tcBorders>
              <w:top w:val="single" w:sz="4" w:space="0" w:color="auto"/>
              <w:left w:val="nil"/>
              <w:bottom w:val="single" w:sz="4" w:space="0" w:color="auto"/>
              <w:right w:val="single" w:sz="4" w:space="0" w:color="auto"/>
            </w:tcBorders>
            <w:hideMark/>
          </w:tcPr>
          <w:p w:rsidR="00BC3168" w:rsidRPr="00D15D3E" w:rsidRDefault="00BC3168" w:rsidP="00BC3168">
            <w:pPr>
              <w:rPr>
                <w:rFonts w:ascii="Times New Roman" w:hAnsi="Times New Roman" w:cs="Times New Roman"/>
                <w:sz w:val="24"/>
                <w:szCs w:val="24"/>
                <w:lang w:val="uk-UA"/>
              </w:rPr>
            </w:pPr>
            <w:r w:rsidRPr="00D15D3E">
              <w:rPr>
                <w:rFonts w:ascii="Times New Roman" w:hAnsi="Times New Roman" w:cs="Times New Roman"/>
                <w:sz w:val="24"/>
                <w:szCs w:val="24"/>
                <w:lang w:val="uk-UA"/>
              </w:rPr>
              <w:t>104,2</w:t>
            </w:r>
          </w:p>
        </w:tc>
        <w:tc>
          <w:tcPr>
            <w:tcW w:w="996" w:type="dxa"/>
            <w:tcBorders>
              <w:top w:val="single" w:sz="4" w:space="0" w:color="auto"/>
              <w:left w:val="nil"/>
              <w:bottom w:val="single" w:sz="4" w:space="0" w:color="auto"/>
              <w:right w:val="single" w:sz="4" w:space="0" w:color="auto"/>
            </w:tcBorders>
            <w:hideMark/>
          </w:tcPr>
          <w:p w:rsidR="00BC3168" w:rsidRPr="00D15D3E" w:rsidRDefault="00BC3168" w:rsidP="00BC3168">
            <w:pPr>
              <w:rPr>
                <w:rFonts w:ascii="Times New Roman" w:hAnsi="Times New Roman" w:cs="Times New Roman"/>
                <w:sz w:val="24"/>
                <w:szCs w:val="24"/>
                <w:lang w:val="uk-UA"/>
              </w:rPr>
            </w:pPr>
            <w:r w:rsidRPr="00D15D3E">
              <w:rPr>
                <w:rFonts w:ascii="Times New Roman" w:hAnsi="Times New Roman" w:cs="Times New Roman"/>
                <w:sz w:val="24"/>
                <w:szCs w:val="24"/>
                <w:lang w:val="uk-UA"/>
              </w:rPr>
              <w:t>658,9</w:t>
            </w:r>
          </w:p>
        </w:tc>
        <w:tc>
          <w:tcPr>
            <w:tcW w:w="1276" w:type="dxa"/>
            <w:tcBorders>
              <w:top w:val="single" w:sz="4" w:space="0" w:color="auto"/>
              <w:left w:val="nil"/>
              <w:bottom w:val="single" w:sz="4" w:space="0" w:color="auto"/>
              <w:right w:val="single" w:sz="4" w:space="0" w:color="auto"/>
            </w:tcBorders>
          </w:tcPr>
          <w:p w:rsidR="00BC3168" w:rsidRPr="00D15D3E" w:rsidRDefault="00BC3168" w:rsidP="00BC3168">
            <w:pPr>
              <w:rPr>
                <w:rFonts w:ascii="Times New Roman" w:hAnsi="Times New Roman" w:cs="Times New Roman"/>
                <w:sz w:val="24"/>
                <w:szCs w:val="24"/>
                <w:lang w:val="uk-UA"/>
              </w:rPr>
            </w:pPr>
          </w:p>
        </w:tc>
      </w:tr>
      <w:tr w:rsidR="00BC3168" w:rsidRPr="00D15D3E" w:rsidTr="00794C46">
        <w:trPr>
          <w:trHeight w:val="1264"/>
        </w:trPr>
        <w:tc>
          <w:tcPr>
            <w:tcW w:w="1136"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rPr>
            </w:pPr>
            <w:r w:rsidRPr="00D15D3E">
              <w:rPr>
                <w:rFonts w:ascii="Times New Roman" w:hAnsi="Times New Roman" w:cs="Times New Roman"/>
                <w:lang w:eastAsia="ar-SA"/>
              </w:rPr>
              <w:t>18010500</w:t>
            </w:r>
          </w:p>
        </w:tc>
        <w:tc>
          <w:tcPr>
            <w:tcW w:w="1848"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suppressAutoHyphens/>
              <w:rPr>
                <w:rFonts w:ascii="Times New Roman" w:hAnsi="Times New Roman" w:cs="Times New Roman"/>
                <w:sz w:val="24"/>
                <w:szCs w:val="24"/>
                <w:lang w:eastAsia="ar-SA"/>
              </w:rPr>
            </w:pPr>
            <w:r w:rsidRPr="00D15D3E">
              <w:rPr>
                <w:rFonts w:ascii="Times New Roman" w:hAnsi="Times New Roman" w:cs="Times New Roman"/>
                <w:sz w:val="24"/>
                <w:szCs w:val="24"/>
                <w:lang w:eastAsia="ar-SA"/>
              </w:rPr>
              <w:t>Земельний податок з юридичних осіб </w:t>
            </w:r>
          </w:p>
        </w:tc>
        <w:tc>
          <w:tcPr>
            <w:tcW w:w="1413"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lang w:eastAsia="ar-SA"/>
              </w:rPr>
              <w:t>4 422</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 xml:space="preserve">7 </w:t>
            </w:r>
          </w:p>
        </w:tc>
        <w:tc>
          <w:tcPr>
            <w:tcW w:w="1134"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lang w:eastAsia="ar-SA"/>
              </w:rPr>
              <w:t xml:space="preserve">4 680,0 </w:t>
            </w:r>
          </w:p>
        </w:tc>
        <w:tc>
          <w:tcPr>
            <w:tcW w:w="1276"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lang w:eastAsia="ar-SA"/>
              </w:rPr>
              <w:t>105,8</w:t>
            </w:r>
          </w:p>
        </w:tc>
        <w:tc>
          <w:tcPr>
            <w:tcW w:w="996"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257</w:t>
            </w:r>
            <w:r w:rsidRPr="00D15D3E">
              <w:rPr>
                <w:rFonts w:ascii="Times New Roman" w:hAnsi="Times New Roman" w:cs="Times New Roman"/>
                <w:sz w:val="24"/>
                <w:szCs w:val="24"/>
                <w:lang w:val="uk-UA" w:eastAsia="ar-SA"/>
              </w:rPr>
              <w:t>,3</w:t>
            </w:r>
            <w:r w:rsidRPr="00D15D3E">
              <w:rPr>
                <w:rFonts w:ascii="Times New Roman" w:hAnsi="Times New Roman" w:cs="Times New Roman"/>
                <w:sz w:val="24"/>
                <w:szCs w:val="24"/>
                <w:lang w:eastAsia="ar-SA"/>
              </w:rPr>
              <w:t xml:space="preserve"> </w:t>
            </w:r>
          </w:p>
        </w:tc>
        <w:tc>
          <w:tcPr>
            <w:tcW w:w="1276" w:type="dxa"/>
            <w:tcBorders>
              <w:top w:val="single" w:sz="4" w:space="0" w:color="auto"/>
              <w:left w:val="nil"/>
              <w:bottom w:val="single" w:sz="4" w:space="0" w:color="auto"/>
              <w:right w:val="single" w:sz="4" w:space="0" w:color="auto"/>
            </w:tcBorders>
            <w:hideMark/>
          </w:tcPr>
          <w:p w:rsidR="00BC3168" w:rsidRPr="00D15D3E" w:rsidRDefault="00BC3168" w:rsidP="00BC3168">
            <w:pPr>
              <w:suppressAutoHyphens/>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83 юр.ос. Найбілший платник - Філія "Оператор ГТС України", ТОВ "Іскра-Юг"</w:t>
            </w:r>
          </w:p>
        </w:tc>
      </w:tr>
      <w:tr w:rsidR="00BC3168" w:rsidRPr="007D08B8" w:rsidTr="00794C46">
        <w:trPr>
          <w:trHeight w:val="846"/>
        </w:trPr>
        <w:tc>
          <w:tcPr>
            <w:tcW w:w="1136"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lang w:eastAsia="ar-SA"/>
              </w:rPr>
            </w:pPr>
            <w:r w:rsidRPr="00D15D3E">
              <w:rPr>
                <w:rFonts w:ascii="Times New Roman" w:hAnsi="Times New Roman" w:cs="Times New Roman"/>
                <w:lang w:eastAsia="ar-SA"/>
              </w:rPr>
              <w:t>18010600</w:t>
            </w:r>
          </w:p>
        </w:tc>
        <w:tc>
          <w:tcPr>
            <w:tcW w:w="1848" w:type="dxa"/>
            <w:tcBorders>
              <w:top w:val="nil"/>
              <w:left w:val="nil"/>
              <w:bottom w:val="single" w:sz="4" w:space="0" w:color="auto"/>
              <w:right w:val="single" w:sz="4" w:space="0" w:color="auto"/>
            </w:tcBorders>
            <w:vAlign w:val="bottom"/>
            <w:hideMark/>
          </w:tcPr>
          <w:p w:rsidR="00BC3168" w:rsidRPr="00D15D3E" w:rsidRDefault="00BC3168" w:rsidP="00BC3168">
            <w:pPr>
              <w:suppressAutoHyphens/>
              <w:rPr>
                <w:rFonts w:ascii="Times New Roman" w:hAnsi="Times New Roman" w:cs="Times New Roman"/>
                <w:sz w:val="24"/>
                <w:szCs w:val="24"/>
                <w:lang w:eastAsia="ar-SA"/>
              </w:rPr>
            </w:pPr>
            <w:r w:rsidRPr="00D15D3E">
              <w:rPr>
                <w:rFonts w:ascii="Times New Roman" w:hAnsi="Times New Roman" w:cs="Times New Roman"/>
                <w:sz w:val="24"/>
                <w:szCs w:val="24"/>
                <w:lang w:eastAsia="ar-SA"/>
              </w:rPr>
              <w:t>Орендна плата з юридичних осіб </w:t>
            </w:r>
          </w:p>
        </w:tc>
        <w:tc>
          <w:tcPr>
            <w:tcW w:w="1413"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6 143</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 xml:space="preserve">0 </w:t>
            </w:r>
          </w:p>
        </w:tc>
        <w:tc>
          <w:tcPr>
            <w:tcW w:w="1134"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6 100</w:t>
            </w:r>
            <w:r w:rsidRPr="00D15D3E">
              <w:rPr>
                <w:rFonts w:ascii="Times New Roman" w:hAnsi="Times New Roman" w:cs="Times New Roman"/>
                <w:sz w:val="24"/>
                <w:szCs w:val="24"/>
                <w:lang w:val="uk-UA" w:eastAsia="ar-SA"/>
              </w:rPr>
              <w:t>,0</w:t>
            </w:r>
            <w:r w:rsidRPr="00D15D3E">
              <w:rPr>
                <w:rFonts w:ascii="Times New Roman" w:hAnsi="Times New Roman" w:cs="Times New Roman"/>
                <w:sz w:val="24"/>
                <w:szCs w:val="24"/>
                <w:lang w:eastAsia="ar-SA"/>
              </w:rPr>
              <w:t xml:space="preserve"> </w:t>
            </w:r>
          </w:p>
        </w:tc>
        <w:tc>
          <w:tcPr>
            <w:tcW w:w="1276"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99,3</w:t>
            </w:r>
          </w:p>
        </w:tc>
        <w:tc>
          <w:tcPr>
            <w:tcW w:w="996" w:type="dxa"/>
            <w:tcBorders>
              <w:top w:val="nil"/>
              <w:left w:val="nil"/>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-43</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 xml:space="preserve">0 </w:t>
            </w:r>
          </w:p>
        </w:tc>
        <w:tc>
          <w:tcPr>
            <w:tcW w:w="1276" w:type="dxa"/>
            <w:tcBorders>
              <w:top w:val="nil"/>
              <w:left w:val="nil"/>
              <w:bottom w:val="single" w:sz="4" w:space="0" w:color="auto"/>
              <w:right w:val="single" w:sz="4" w:space="0" w:color="auto"/>
            </w:tcBorders>
            <w:hideMark/>
          </w:tcPr>
          <w:p w:rsidR="00BC3168" w:rsidRPr="00D15D3E" w:rsidRDefault="00BC3168" w:rsidP="00BC3168">
            <w:pPr>
              <w:suppressAutoHyphens/>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 xml:space="preserve">51 – юр.ос. Найбіл.плат. - ПП "АГРО-ДIС", ТОВ "Агроюна", ТОВ "Магнолія-Лан". Втрати 872,1 тис.грн. внаслідок оформлення права власності на землю: ТОВ «Іскра-Юг»-250,0 тис.грн., ПП «Астрея»-598,4 тис.грн., ФГ «Любас» - </w:t>
            </w:r>
            <w:r w:rsidRPr="00D15D3E">
              <w:rPr>
                <w:rFonts w:ascii="Times New Roman" w:hAnsi="Times New Roman" w:cs="Times New Roman"/>
                <w:sz w:val="24"/>
                <w:szCs w:val="24"/>
                <w:lang w:val="uk-UA" w:eastAsia="ar-SA"/>
              </w:rPr>
              <w:lastRenderedPageBreak/>
              <w:t>23,7 тис.грн.</w:t>
            </w:r>
          </w:p>
        </w:tc>
      </w:tr>
      <w:tr w:rsidR="00BC3168" w:rsidRPr="00D15D3E" w:rsidTr="00794C46">
        <w:trPr>
          <w:trHeight w:val="890"/>
        </w:trPr>
        <w:tc>
          <w:tcPr>
            <w:tcW w:w="1136"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lang w:eastAsia="ar-SA"/>
              </w:rPr>
            </w:pPr>
            <w:r w:rsidRPr="00D15D3E">
              <w:rPr>
                <w:rFonts w:ascii="Times New Roman" w:hAnsi="Times New Roman" w:cs="Times New Roman"/>
                <w:lang w:eastAsia="ar-SA"/>
              </w:rPr>
              <w:lastRenderedPageBreak/>
              <w:t>18010700</w:t>
            </w:r>
          </w:p>
        </w:tc>
        <w:tc>
          <w:tcPr>
            <w:tcW w:w="1848" w:type="dxa"/>
            <w:tcBorders>
              <w:top w:val="nil"/>
              <w:left w:val="nil"/>
              <w:bottom w:val="single" w:sz="4" w:space="0" w:color="auto"/>
              <w:right w:val="single" w:sz="4" w:space="0" w:color="auto"/>
            </w:tcBorders>
            <w:vAlign w:val="bottom"/>
            <w:hideMark/>
          </w:tcPr>
          <w:p w:rsidR="00BC3168" w:rsidRPr="00D15D3E" w:rsidRDefault="00BC3168" w:rsidP="00BC3168">
            <w:pPr>
              <w:suppressAutoHyphens/>
              <w:rPr>
                <w:rFonts w:ascii="Times New Roman" w:hAnsi="Times New Roman" w:cs="Times New Roman"/>
                <w:sz w:val="24"/>
                <w:szCs w:val="24"/>
                <w:lang w:eastAsia="ar-SA"/>
              </w:rPr>
            </w:pPr>
            <w:r w:rsidRPr="00D15D3E">
              <w:rPr>
                <w:rFonts w:ascii="Times New Roman" w:hAnsi="Times New Roman" w:cs="Times New Roman"/>
                <w:sz w:val="24"/>
                <w:szCs w:val="24"/>
                <w:lang w:eastAsia="ar-SA"/>
              </w:rPr>
              <w:t>Земельний податок з фізичних осіб </w:t>
            </w:r>
          </w:p>
        </w:tc>
        <w:tc>
          <w:tcPr>
            <w:tcW w:w="1413"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2 328</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 xml:space="preserve">7 </w:t>
            </w:r>
          </w:p>
        </w:tc>
        <w:tc>
          <w:tcPr>
            <w:tcW w:w="1134"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2 590</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 xml:space="preserve">0 </w:t>
            </w:r>
          </w:p>
        </w:tc>
        <w:tc>
          <w:tcPr>
            <w:tcW w:w="1276"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111,2</w:t>
            </w:r>
          </w:p>
        </w:tc>
        <w:tc>
          <w:tcPr>
            <w:tcW w:w="996" w:type="dxa"/>
            <w:tcBorders>
              <w:top w:val="nil"/>
              <w:left w:val="nil"/>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261</w:t>
            </w:r>
            <w:r w:rsidRPr="00D15D3E">
              <w:rPr>
                <w:rFonts w:ascii="Times New Roman" w:hAnsi="Times New Roman" w:cs="Times New Roman"/>
                <w:sz w:val="24"/>
                <w:szCs w:val="24"/>
                <w:lang w:val="uk-UA" w:eastAsia="ar-SA"/>
              </w:rPr>
              <w:t>,3</w:t>
            </w:r>
            <w:r w:rsidRPr="00D15D3E">
              <w:rPr>
                <w:rFonts w:ascii="Times New Roman" w:hAnsi="Times New Roman" w:cs="Times New Roman"/>
                <w:sz w:val="24"/>
                <w:szCs w:val="24"/>
                <w:lang w:eastAsia="ar-SA"/>
              </w:rPr>
              <w:t xml:space="preserve"> </w:t>
            </w:r>
          </w:p>
        </w:tc>
        <w:tc>
          <w:tcPr>
            <w:tcW w:w="1276" w:type="dxa"/>
            <w:tcBorders>
              <w:top w:val="nil"/>
              <w:left w:val="nil"/>
              <w:bottom w:val="single" w:sz="4" w:space="0" w:color="auto"/>
              <w:right w:val="single" w:sz="4" w:space="0" w:color="auto"/>
            </w:tcBorders>
            <w:hideMark/>
          </w:tcPr>
          <w:p w:rsidR="00BC3168" w:rsidRPr="00D15D3E" w:rsidRDefault="00BC3168" w:rsidP="00BC3168">
            <w:pPr>
              <w:suppressAutoHyphens/>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284 фіз.ос.</w:t>
            </w:r>
          </w:p>
        </w:tc>
      </w:tr>
      <w:tr w:rsidR="00BC3168" w:rsidRPr="00D15D3E" w:rsidTr="00794C46">
        <w:trPr>
          <w:trHeight w:val="1090"/>
        </w:trPr>
        <w:tc>
          <w:tcPr>
            <w:tcW w:w="1136"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lang w:eastAsia="ar-SA"/>
              </w:rPr>
            </w:pPr>
            <w:r w:rsidRPr="00D15D3E">
              <w:rPr>
                <w:rFonts w:ascii="Times New Roman" w:hAnsi="Times New Roman" w:cs="Times New Roman"/>
                <w:lang w:eastAsia="ar-SA"/>
              </w:rPr>
              <w:t>18010900</w:t>
            </w:r>
          </w:p>
        </w:tc>
        <w:tc>
          <w:tcPr>
            <w:tcW w:w="1848" w:type="dxa"/>
            <w:tcBorders>
              <w:top w:val="nil"/>
              <w:left w:val="nil"/>
              <w:bottom w:val="single" w:sz="4" w:space="0" w:color="auto"/>
              <w:right w:val="single" w:sz="4" w:space="0" w:color="auto"/>
            </w:tcBorders>
            <w:vAlign w:val="bottom"/>
            <w:hideMark/>
          </w:tcPr>
          <w:p w:rsidR="00BC3168" w:rsidRPr="00D15D3E" w:rsidRDefault="00BC3168" w:rsidP="00BC3168">
            <w:pPr>
              <w:suppressAutoHyphens/>
              <w:rPr>
                <w:rFonts w:ascii="Times New Roman" w:hAnsi="Times New Roman" w:cs="Times New Roman"/>
                <w:sz w:val="24"/>
                <w:szCs w:val="24"/>
                <w:lang w:eastAsia="ar-SA"/>
              </w:rPr>
            </w:pPr>
            <w:r w:rsidRPr="00D15D3E">
              <w:rPr>
                <w:rFonts w:ascii="Times New Roman" w:hAnsi="Times New Roman" w:cs="Times New Roman"/>
                <w:sz w:val="24"/>
                <w:szCs w:val="24"/>
                <w:lang w:eastAsia="ar-SA"/>
              </w:rPr>
              <w:t>Орендна плата з фізичних осіб </w:t>
            </w:r>
          </w:p>
        </w:tc>
        <w:tc>
          <w:tcPr>
            <w:tcW w:w="1413"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2 916</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 xml:space="preserve">7 </w:t>
            </w:r>
          </w:p>
        </w:tc>
        <w:tc>
          <w:tcPr>
            <w:tcW w:w="1134"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3 100</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 xml:space="preserve">0 </w:t>
            </w:r>
          </w:p>
        </w:tc>
        <w:tc>
          <w:tcPr>
            <w:tcW w:w="1276"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106,3</w:t>
            </w:r>
          </w:p>
        </w:tc>
        <w:tc>
          <w:tcPr>
            <w:tcW w:w="996" w:type="dxa"/>
            <w:tcBorders>
              <w:top w:val="nil"/>
              <w:left w:val="nil"/>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183</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 xml:space="preserve">3 </w:t>
            </w:r>
          </w:p>
        </w:tc>
        <w:tc>
          <w:tcPr>
            <w:tcW w:w="1276" w:type="dxa"/>
            <w:tcBorders>
              <w:top w:val="nil"/>
              <w:left w:val="nil"/>
              <w:bottom w:val="single" w:sz="4" w:space="0" w:color="auto"/>
              <w:right w:val="single" w:sz="4" w:space="0" w:color="auto"/>
            </w:tcBorders>
            <w:hideMark/>
          </w:tcPr>
          <w:p w:rsidR="00BC3168" w:rsidRPr="00D15D3E" w:rsidRDefault="00BC3168" w:rsidP="00BC3168">
            <w:pPr>
              <w:suppressAutoHyphens/>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212 фіз.ос.</w:t>
            </w:r>
          </w:p>
        </w:tc>
      </w:tr>
    </w:tbl>
    <w:p w:rsidR="00BC3168" w:rsidRPr="00D15D3E" w:rsidRDefault="00BC3168" w:rsidP="00D36998">
      <w:pPr>
        <w:suppressAutoHyphens/>
        <w:ind w:left="284" w:right="337" w:hanging="284"/>
        <w:jc w:val="both"/>
        <w:rPr>
          <w:rFonts w:ascii="Times New Roman" w:hAnsi="Times New Roman" w:cs="Times New Roman"/>
          <w:sz w:val="28"/>
          <w:szCs w:val="28"/>
          <w:lang w:eastAsia="ar-SA"/>
        </w:rPr>
      </w:pPr>
      <w:r w:rsidRPr="00D15D3E">
        <w:rPr>
          <w:rFonts w:ascii="Times New Roman" w:hAnsi="Times New Roman" w:cs="Times New Roman"/>
          <w:sz w:val="18"/>
          <w:szCs w:val="18"/>
          <w:lang w:eastAsia="ar-SA"/>
        </w:rPr>
        <w:br/>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 xml:space="preserve">Прогнозна сума </w:t>
      </w:r>
      <w:r w:rsidRPr="00D15D3E">
        <w:rPr>
          <w:rFonts w:ascii="Times New Roman" w:hAnsi="Times New Roman" w:cs="Times New Roman"/>
          <w:b/>
          <w:bCs/>
          <w:sz w:val="28"/>
          <w:szCs w:val="28"/>
          <w:lang w:eastAsia="ar-SA"/>
        </w:rPr>
        <w:t xml:space="preserve">єдиного податку </w:t>
      </w:r>
      <w:r w:rsidRPr="00D15D3E">
        <w:rPr>
          <w:rFonts w:ascii="Times New Roman" w:hAnsi="Times New Roman" w:cs="Times New Roman"/>
          <w:sz w:val="28"/>
          <w:szCs w:val="28"/>
          <w:lang w:eastAsia="ar-SA"/>
        </w:rPr>
        <w:t>на 20</w:t>
      </w:r>
      <w:r w:rsidRPr="00D15D3E">
        <w:rPr>
          <w:rFonts w:ascii="Times New Roman" w:hAnsi="Times New Roman" w:cs="Times New Roman"/>
          <w:sz w:val="28"/>
          <w:szCs w:val="28"/>
          <w:lang w:val="uk-UA" w:eastAsia="ar-SA"/>
        </w:rPr>
        <w:t>21</w:t>
      </w:r>
      <w:r w:rsidRPr="00D15D3E">
        <w:rPr>
          <w:rFonts w:ascii="Times New Roman" w:hAnsi="Times New Roman" w:cs="Times New Roman"/>
          <w:sz w:val="28"/>
          <w:szCs w:val="28"/>
          <w:lang w:eastAsia="ar-SA"/>
        </w:rPr>
        <w:t xml:space="preserve"> рік становить </w:t>
      </w:r>
      <w:r w:rsidRPr="00D15D3E">
        <w:rPr>
          <w:rFonts w:ascii="Times New Roman" w:hAnsi="Times New Roman" w:cs="Times New Roman"/>
          <w:b/>
          <w:sz w:val="28"/>
          <w:szCs w:val="28"/>
          <w:lang w:eastAsia="ar-SA"/>
        </w:rPr>
        <w:t>1</w:t>
      </w:r>
      <w:r w:rsidRPr="00D15D3E">
        <w:rPr>
          <w:rFonts w:ascii="Times New Roman" w:hAnsi="Times New Roman" w:cs="Times New Roman"/>
          <w:b/>
          <w:sz w:val="28"/>
          <w:szCs w:val="28"/>
          <w:lang w:val="uk-UA" w:eastAsia="ar-SA"/>
        </w:rPr>
        <w:t>6 5</w:t>
      </w:r>
      <w:r w:rsidRPr="00D15D3E">
        <w:rPr>
          <w:rFonts w:ascii="Times New Roman" w:hAnsi="Times New Roman" w:cs="Times New Roman"/>
          <w:b/>
          <w:sz w:val="28"/>
          <w:szCs w:val="28"/>
          <w:lang w:eastAsia="ar-SA"/>
        </w:rPr>
        <w:t>16,</w:t>
      </w:r>
      <w:r w:rsidRPr="00D15D3E">
        <w:rPr>
          <w:rFonts w:ascii="Times New Roman" w:hAnsi="Times New Roman" w:cs="Times New Roman"/>
          <w:b/>
          <w:sz w:val="28"/>
          <w:szCs w:val="28"/>
          <w:lang w:val="uk-UA" w:eastAsia="ar-SA"/>
        </w:rPr>
        <w:t xml:space="preserve">0 </w:t>
      </w:r>
      <w:r w:rsidRPr="00D15D3E">
        <w:rPr>
          <w:rFonts w:ascii="Times New Roman" w:hAnsi="Times New Roman" w:cs="Times New Roman"/>
          <w:sz w:val="28"/>
          <w:szCs w:val="28"/>
          <w:lang w:eastAsia="ar-SA"/>
        </w:rPr>
        <w:t>тис.грн.</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і</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збільшується порівняно із очікуваним показником у 20</w:t>
      </w:r>
      <w:r w:rsidRPr="00D15D3E">
        <w:rPr>
          <w:rFonts w:ascii="Times New Roman" w:hAnsi="Times New Roman" w:cs="Times New Roman"/>
          <w:sz w:val="28"/>
          <w:szCs w:val="28"/>
          <w:lang w:val="uk-UA" w:eastAsia="ar-SA"/>
        </w:rPr>
        <w:t>20</w:t>
      </w:r>
      <w:r w:rsidRPr="00D15D3E">
        <w:rPr>
          <w:rFonts w:ascii="Times New Roman" w:hAnsi="Times New Roman" w:cs="Times New Roman"/>
          <w:sz w:val="28"/>
          <w:szCs w:val="28"/>
          <w:lang w:eastAsia="ar-SA"/>
        </w:rPr>
        <w:t xml:space="preserve"> році на</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b/>
          <w:sz w:val="28"/>
          <w:szCs w:val="28"/>
          <w:lang w:val="uk-UA" w:eastAsia="ar-SA"/>
        </w:rPr>
        <w:t>1 114,5</w:t>
      </w:r>
      <w:r w:rsidRPr="00D15D3E">
        <w:rPr>
          <w:rFonts w:ascii="Times New Roman" w:hAnsi="Times New Roman" w:cs="Times New Roman"/>
          <w:sz w:val="28"/>
          <w:szCs w:val="28"/>
          <w:lang w:eastAsia="ar-SA"/>
        </w:rPr>
        <w:t xml:space="preserve"> тис.грн., або на 7,</w:t>
      </w:r>
      <w:r w:rsidRPr="00D15D3E">
        <w:rPr>
          <w:rFonts w:ascii="Times New Roman" w:hAnsi="Times New Roman" w:cs="Times New Roman"/>
          <w:sz w:val="28"/>
          <w:szCs w:val="28"/>
          <w:lang w:val="uk-UA" w:eastAsia="ar-SA"/>
        </w:rPr>
        <w:t>3</w:t>
      </w:r>
      <w:r w:rsidRPr="00D15D3E">
        <w:rPr>
          <w:rFonts w:ascii="Times New Roman" w:hAnsi="Times New Roman" w:cs="Times New Roman"/>
          <w:sz w:val="28"/>
          <w:szCs w:val="28"/>
          <w:lang w:eastAsia="ar-SA"/>
        </w:rPr>
        <w:t xml:space="preserve"> відсотка за рахунок збільшення прожиткового</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мінімуму та розміру мінімальної заробітної плати.</w:t>
      </w:r>
    </w:p>
    <w:p w:rsidR="008028D7" w:rsidRDefault="00BC3168" w:rsidP="00D36998">
      <w:pPr>
        <w:suppressAutoHyphens/>
        <w:ind w:left="284" w:right="337" w:hanging="284"/>
        <w:jc w:val="both"/>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Питома вага зазначеного податку в структурі надходжень загального фонду</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міського бюджету становить 1</w:t>
      </w:r>
      <w:r w:rsidRPr="00D15D3E">
        <w:rPr>
          <w:rFonts w:ascii="Times New Roman" w:hAnsi="Times New Roman" w:cs="Times New Roman"/>
          <w:sz w:val="28"/>
          <w:szCs w:val="28"/>
          <w:lang w:val="uk-UA" w:eastAsia="ar-SA"/>
        </w:rPr>
        <w:t>7</w:t>
      </w:r>
      <w:r w:rsidRPr="00D15D3E">
        <w:rPr>
          <w:rFonts w:ascii="Times New Roman" w:hAnsi="Times New Roman" w:cs="Times New Roman"/>
          <w:sz w:val="28"/>
          <w:szCs w:val="28"/>
          <w:lang w:eastAsia="ar-SA"/>
        </w:rPr>
        <w:t>,</w:t>
      </w:r>
      <w:r w:rsidRPr="00D15D3E">
        <w:rPr>
          <w:rFonts w:ascii="Times New Roman" w:hAnsi="Times New Roman" w:cs="Times New Roman"/>
          <w:sz w:val="28"/>
          <w:szCs w:val="28"/>
          <w:lang w:val="uk-UA" w:eastAsia="ar-SA"/>
        </w:rPr>
        <w:t xml:space="preserve">2 </w:t>
      </w:r>
      <w:r w:rsidRPr="00D15D3E">
        <w:rPr>
          <w:rFonts w:ascii="Times New Roman" w:hAnsi="Times New Roman" w:cs="Times New Roman"/>
          <w:sz w:val="28"/>
          <w:szCs w:val="28"/>
          <w:lang w:eastAsia="ar-SA"/>
        </w:rPr>
        <w:t>%.</w:t>
      </w:r>
      <w:r w:rsidRPr="00D15D3E">
        <w:rPr>
          <w:rFonts w:ascii="Times New Roman" w:hAnsi="Times New Roman" w:cs="Times New Roman"/>
          <w:sz w:val="28"/>
          <w:szCs w:val="28"/>
          <w:lang w:val="uk-UA" w:eastAsia="ar-SA"/>
        </w:rPr>
        <w:t xml:space="preserve"> у тому числі в розрізі:</w:t>
      </w:r>
      <w:r w:rsidRPr="00D15D3E">
        <w:rPr>
          <w:rFonts w:ascii="Times New Roman" w:hAnsi="Times New Roman" w:cs="Times New Roman"/>
          <w:sz w:val="28"/>
          <w:szCs w:val="28"/>
          <w:lang w:eastAsia="ar-SA"/>
        </w:rPr>
        <w:br/>
      </w:r>
      <w:r w:rsidRPr="00D15D3E">
        <w:rPr>
          <w:rFonts w:ascii="Times New Roman" w:hAnsi="Times New Roman" w:cs="Times New Roman"/>
          <w:sz w:val="28"/>
          <w:szCs w:val="28"/>
          <w:lang w:val="uk-UA" w:eastAsia="ar-SA"/>
        </w:rPr>
        <w:t xml:space="preserve">                                                                </w:t>
      </w:r>
    </w:p>
    <w:p w:rsidR="00BC3168" w:rsidRPr="008028D7" w:rsidRDefault="00BC3168" w:rsidP="008028D7">
      <w:pPr>
        <w:suppressAutoHyphens/>
        <w:ind w:left="284" w:right="337" w:hanging="284"/>
        <w:jc w:val="center"/>
        <w:rPr>
          <w:rFonts w:ascii="Times New Roman" w:hAnsi="Times New Roman" w:cs="Times New Roman"/>
          <w:sz w:val="24"/>
          <w:szCs w:val="24"/>
          <w:lang w:val="uk-UA" w:eastAsia="ar-SA"/>
        </w:rPr>
      </w:pPr>
      <w:r w:rsidRPr="008028D7">
        <w:rPr>
          <w:rFonts w:ascii="Times New Roman" w:hAnsi="Times New Roman" w:cs="Times New Roman"/>
          <w:sz w:val="24"/>
          <w:szCs w:val="24"/>
          <w:lang w:val="uk-UA" w:eastAsia="ar-SA"/>
        </w:rPr>
        <w:t>тис.грн.</w:t>
      </w:r>
    </w:p>
    <w:tbl>
      <w:tblPr>
        <w:tblW w:w="8688" w:type="dxa"/>
        <w:tblInd w:w="1059" w:type="dxa"/>
        <w:tblLayout w:type="fixed"/>
        <w:tblLook w:val="04A0"/>
      </w:tblPr>
      <w:tblGrid>
        <w:gridCol w:w="1136"/>
        <w:gridCol w:w="1599"/>
        <w:gridCol w:w="1134"/>
        <w:gridCol w:w="1276"/>
        <w:gridCol w:w="1275"/>
        <w:gridCol w:w="1276"/>
        <w:gridCol w:w="992"/>
      </w:tblGrid>
      <w:tr w:rsidR="00BC3168" w:rsidRPr="00D15D3E" w:rsidTr="00794C46">
        <w:trPr>
          <w:trHeight w:val="1586"/>
        </w:trPr>
        <w:tc>
          <w:tcPr>
            <w:tcW w:w="1136"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rPr>
              <w:t>ККД</w:t>
            </w:r>
          </w:p>
        </w:tc>
        <w:tc>
          <w:tcPr>
            <w:tcW w:w="1599"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rPr>
                <w:rFonts w:ascii="Times New Roman" w:hAnsi="Times New Roman" w:cs="Times New Roman"/>
                <w:sz w:val="24"/>
                <w:szCs w:val="24"/>
              </w:rPr>
            </w:pPr>
            <w:r w:rsidRPr="00D15D3E">
              <w:rPr>
                <w:rFonts w:ascii="Times New Roman" w:hAnsi="Times New Roman" w:cs="Times New Roman"/>
                <w:sz w:val="24"/>
                <w:szCs w:val="24"/>
              </w:rPr>
              <w:t>Доходи</w:t>
            </w:r>
          </w:p>
        </w:tc>
        <w:tc>
          <w:tcPr>
            <w:tcW w:w="1134" w:type="dxa"/>
            <w:tcBorders>
              <w:top w:val="single" w:sz="4" w:space="0" w:color="auto"/>
              <w:left w:val="nil"/>
              <w:bottom w:val="single" w:sz="4" w:space="0" w:color="auto"/>
              <w:right w:val="single" w:sz="4" w:space="0" w:color="auto"/>
            </w:tcBorders>
            <w:hideMark/>
          </w:tcPr>
          <w:p w:rsidR="00BC3168" w:rsidRPr="00D15D3E" w:rsidRDefault="00BC3168" w:rsidP="00BC3168">
            <w:pPr>
              <w:rPr>
                <w:rFonts w:ascii="Times New Roman" w:hAnsi="Times New Roman" w:cs="Times New Roman"/>
                <w:sz w:val="24"/>
                <w:szCs w:val="24"/>
              </w:rPr>
            </w:pPr>
            <w:r w:rsidRPr="00D15D3E">
              <w:rPr>
                <w:rFonts w:ascii="Times New Roman" w:hAnsi="Times New Roman" w:cs="Times New Roman"/>
                <w:sz w:val="24"/>
                <w:szCs w:val="24"/>
              </w:rPr>
              <w:t>Очікув. На 2020р.</w:t>
            </w:r>
          </w:p>
        </w:tc>
        <w:tc>
          <w:tcPr>
            <w:tcW w:w="1276" w:type="dxa"/>
            <w:tcBorders>
              <w:top w:val="single" w:sz="4" w:space="0" w:color="auto"/>
              <w:left w:val="nil"/>
              <w:bottom w:val="single" w:sz="4" w:space="0" w:color="auto"/>
              <w:right w:val="single" w:sz="4" w:space="0" w:color="auto"/>
            </w:tcBorders>
            <w:hideMark/>
          </w:tcPr>
          <w:p w:rsidR="00BC3168" w:rsidRPr="00D15D3E" w:rsidRDefault="00BC3168" w:rsidP="00BC3168">
            <w:pPr>
              <w:rPr>
                <w:rFonts w:ascii="Times New Roman" w:hAnsi="Times New Roman" w:cs="Times New Roman"/>
                <w:sz w:val="24"/>
                <w:szCs w:val="24"/>
              </w:rPr>
            </w:pPr>
            <w:r w:rsidRPr="00D15D3E">
              <w:rPr>
                <w:rFonts w:ascii="Times New Roman" w:hAnsi="Times New Roman" w:cs="Times New Roman"/>
                <w:sz w:val="24"/>
                <w:szCs w:val="24"/>
              </w:rPr>
              <w:t>Річн. План на 2021р.</w:t>
            </w:r>
          </w:p>
        </w:tc>
        <w:tc>
          <w:tcPr>
            <w:tcW w:w="1275" w:type="dxa"/>
            <w:tcBorders>
              <w:top w:val="single" w:sz="4" w:space="0" w:color="auto"/>
              <w:left w:val="nil"/>
              <w:bottom w:val="single" w:sz="4" w:space="0" w:color="auto"/>
              <w:right w:val="single" w:sz="4" w:space="0" w:color="auto"/>
            </w:tcBorders>
            <w:hideMark/>
          </w:tcPr>
          <w:p w:rsidR="00BC3168" w:rsidRPr="00D15D3E" w:rsidRDefault="00BC3168" w:rsidP="00BC3168">
            <w:pPr>
              <w:rPr>
                <w:rFonts w:ascii="Times New Roman" w:hAnsi="Times New Roman" w:cs="Times New Roman"/>
                <w:sz w:val="24"/>
                <w:szCs w:val="24"/>
              </w:rPr>
            </w:pPr>
            <w:r w:rsidRPr="00D15D3E">
              <w:rPr>
                <w:rFonts w:ascii="Times New Roman" w:hAnsi="Times New Roman" w:cs="Times New Roman"/>
                <w:sz w:val="24"/>
                <w:szCs w:val="24"/>
              </w:rPr>
              <w:t>%, викон. Плана на 2021р. до Очікув.річ.факта 2020р.</w:t>
            </w:r>
          </w:p>
        </w:tc>
        <w:tc>
          <w:tcPr>
            <w:tcW w:w="1276" w:type="dxa"/>
            <w:tcBorders>
              <w:top w:val="single" w:sz="4" w:space="0" w:color="auto"/>
              <w:left w:val="nil"/>
              <w:bottom w:val="single" w:sz="4" w:space="0" w:color="auto"/>
              <w:right w:val="single" w:sz="4" w:space="0" w:color="auto"/>
            </w:tcBorders>
            <w:hideMark/>
          </w:tcPr>
          <w:p w:rsidR="00BC3168" w:rsidRPr="00D15D3E" w:rsidRDefault="00BC3168" w:rsidP="00BC3168">
            <w:pPr>
              <w:rPr>
                <w:rFonts w:ascii="Times New Roman" w:hAnsi="Times New Roman" w:cs="Times New Roman"/>
                <w:sz w:val="24"/>
                <w:szCs w:val="24"/>
              </w:rPr>
            </w:pPr>
            <w:r w:rsidRPr="00D15D3E">
              <w:rPr>
                <w:rFonts w:ascii="Times New Roman" w:hAnsi="Times New Roman" w:cs="Times New Roman"/>
                <w:sz w:val="24"/>
                <w:szCs w:val="24"/>
              </w:rPr>
              <w:t>(+,-), План на 2021р. До Очікув.річ.факта за 2020р.</w:t>
            </w:r>
          </w:p>
        </w:tc>
        <w:tc>
          <w:tcPr>
            <w:tcW w:w="992" w:type="dxa"/>
            <w:tcBorders>
              <w:top w:val="single" w:sz="4" w:space="0" w:color="auto"/>
              <w:left w:val="nil"/>
              <w:bottom w:val="single" w:sz="4" w:space="0" w:color="auto"/>
              <w:right w:val="single" w:sz="4" w:space="0" w:color="auto"/>
            </w:tcBorders>
          </w:tcPr>
          <w:p w:rsidR="00BC3168" w:rsidRPr="00D15D3E" w:rsidRDefault="00BC3168" w:rsidP="00BC3168">
            <w:pPr>
              <w:rPr>
                <w:rFonts w:ascii="Times New Roman" w:hAnsi="Times New Roman" w:cs="Times New Roman"/>
                <w:sz w:val="24"/>
                <w:szCs w:val="24"/>
                <w:lang w:val="uk-UA"/>
              </w:rPr>
            </w:pPr>
          </w:p>
          <w:p w:rsidR="00BC3168" w:rsidRPr="00D15D3E" w:rsidRDefault="00BC3168" w:rsidP="00BC3168">
            <w:pPr>
              <w:rPr>
                <w:rFonts w:ascii="Times New Roman" w:hAnsi="Times New Roman" w:cs="Times New Roman"/>
                <w:sz w:val="24"/>
                <w:szCs w:val="24"/>
                <w:lang w:val="uk-UA"/>
              </w:rPr>
            </w:pPr>
          </w:p>
          <w:p w:rsidR="00BC3168" w:rsidRPr="00D15D3E" w:rsidRDefault="00BC3168" w:rsidP="00BC3168">
            <w:pPr>
              <w:rPr>
                <w:rFonts w:ascii="Times New Roman" w:hAnsi="Times New Roman" w:cs="Times New Roman"/>
                <w:sz w:val="24"/>
                <w:szCs w:val="24"/>
                <w:lang w:val="uk-UA"/>
              </w:rPr>
            </w:pPr>
            <w:r w:rsidRPr="00D15D3E">
              <w:rPr>
                <w:rFonts w:ascii="Times New Roman" w:hAnsi="Times New Roman" w:cs="Times New Roman"/>
                <w:sz w:val="24"/>
                <w:szCs w:val="24"/>
                <w:lang w:val="uk-UA"/>
              </w:rPr>
              <w:t xml:space="preserve">         Примітка</w:t>
            </w:r>
          </w:p>
        </w:tc>
      </w:tr>
      <w:tr w:rsidR="00BC3168" w:rsidRPr="00D15D3E" w:rsidTr="00794C46">
        <w:trPr>
          <w:trHeight w:val="699"/>
        </w:trPr>
        <w:tc>
          <w:tcPr>
            <w:tcW w:w="1136"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lang w:eastAsia="ar-SA"/>
              </w:rPr>
              <w:t>18050000</w:t>
            </w:r>
          </w:p>
        </w:tc>
        <w:tc>
          <w:tcPr>
            <w:tcW w:w="1599"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suppressAutoHyphens/>
              <w:rPr>
                <w:rFonts w:ascii="Times New Roman" w:hAnsi="Times New Roman" w:cs="Times New Roman"/>
                <w:sz w:val="24"/>
                <w:szCs w:val="24"/>
                <w:lang w:eastAsia="ar-SA"/>
              </w:rPr>
            </w:pPr>
            <w:r w:rsidRPr="00D15D3E">
              <w:rPr>
                <w:rFonts w:ascii="Times New Roman" w:hAnsi="Times New Roman" w:cs="Times New Roman"/>
                <w:sz w:val="24"/>
                <w:szCs w:val="24"/>
                <w:lang w:eastAsia="ar-SA"/>
              </w:rPr>
              <w:t>Єдиний податок  </w:t>
            </w:r>
          </w:p>
        </w:tc>
        <w:tc>
          <w:tcPr>
            <w:tcW w:w="1134"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lang w:eastAsia="ar-SA"/>
              </w:rPr>
              <w:t>15 401</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 xml:space="preserve">5 </w:t>
            </w:r>
          </w:p>
        </w:tc>
        <w:tc>
          <w:tcPr>
            <w:tcW w:w="1276"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lang w:eastAsia="ar-SA"/>
              </w:rPr>
              <w:t>16 516</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 xml:space="preserve">0 </w:t>
            </w:r>
          </w:p>
        </w:tc>
        <w:tc>
          <w:tcPr>
            <w:tcW w:w="1275"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jc w:val="right"/>
              <w:rPr>
                <w:rFonts w:ascii="Times New Roman" w:hAnsi="Times New Roman" w:cs="Times New Roman"/>
                <w:sz w:val="24"/>
                <w:szCs w:val="24"/>
              </w:rPr>
            </w:pPr>
            <w:r w:rsidRPr="00D15D3E">
              <w:rPr>
                <w:rFonts w:ascii="Times New Roman" w:hAnsi="Times New Roman" w:cs="Times New Roman"/>
                <w:sz w:val="24"/>
                <w:szCs w:val="24"/>
                <w:lang w:eastAsia="ar-SA"/>
              </w:rPr>
              <w:t>107,24</w:t>
            </w:r>
          </w:p>
        </w:tc>
        <w:tc>
          <w:tcPr>
            <w:tcW w:w="1276"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1 114</w:t>
            </w:r>
            <w:r w:rsidRPr="00D15D3E">
              <w:rPr>
                <w:rFonts w:ascii="Times New Roman" w:hAnsi="Times New Roman" w:cs="Times New Roman"/>
                <w:sz w:val="24"/>
                <w:szCs w:val="24"/>
                <w:lang w:val="uk-UA" w:eastAsia="ar-SA"/>
              </w:rPr>
              <w:t>,5</w:t>
            </w:r>
            <w:r w:rsidRPr="00D15D3E">
              <w:rPr>
                <w:rFonts w:ascii="Times New Roman" w:hAnsi="Times New Roman" w:cs="Times New Roman"/>
                <w:sz w:val="24"/>
                <w:szCs w:val="24"/>
                <w:lang w:eastAsia="ar-SA"/>
              </w:rPr>
              <w:t xml:space="preserve"> </w:t>
            </w:r>
          </w:p>
        </w:tc>
        <w:tc>
          <w:tcPr>
            <w:tcW w:w="992" w:type="dxa"/>
            <w:tcBorders>
              <w:top w:val="single" w:sz="4" w:space="0" w:color="auto"/>
              <w:left w:val="nil"/>
              <w:bottom w:val="single" w:sz="4" w:space="0" w:color="auto"/>
              <w:right w:val="single" w:sz="4" w:space="0" w:color="auto"/>
            </w:tcBorders>
          </w:tcPr>
          <w:p w:rsidR="00BC3168" w:rsidRPr="00D15D3E" w:rsidRDefault="00BC3168" w:rsidP="00BC3168">
            <w:pPr>
              <w:rPr>
                <w:rFonts w:ascii="Times New Roman" w:hAnsi="Times New Roman" w:cs="Times New Roman"/>
                <w:sz w:val="24"/>
                <w:szCs w:val="24"/>
                <w:lang w:val="uk-UA"/>
              </w:rPr>
            </w:pPr>
          </w:p>
        </w:tc>
      </w:tr>
      <w:tr w:rsidR="00BC3168" w:rsidRPr="00D15D3E" w:rsidTr="00794C46">
        <w:trPr>
          <w:trHeight w:val="1264"/>
        </w:trPr>
        <w:tc>
          <w:tcPr>
            <w:tcW w:w="1136"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18050300</w:t>
            </w:r>
          </w:p>
        </w:tc>
        <w:tc>
          <w:tcPr>
            <w:tcW w:w="1599"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suppressAutoHyphens/>
              <w:rPr>
                <w:rFonts w:ascii="Times New Roman" w:hAnsi="Times New Roman" w:cs="Times New Roman"/>
                <w:sz w:val="24"/>
                <w:szCs w:val="24"/>
                <w:lang w:eastAsia="ar-SA"/>
              </w:rPr>
            </w:pPr>
            <w:r w:rsidRPr="00D15D3E">
              <w:rPr>
                <w:rFonts w:ascii="Times New Roman" w:hAnsi="Times New Roman" w:cs="Times New Roman"/>
                <w:sz w:val="24"/>
                <w:szCs w:val="24"/>
                <w:lang w:eastAsia="ar-SA"/>
              </w:rPr>
              <w:t>Єдиний податок з юридичних осіб </w:t>
            </w:r>
          </w:p>
        </w:tc>
        <w:tc>
          <w:tcPr>
            <w:tcW w:w="1134"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540</w:t>
            </w:r>
            <w:r w:rsidRPr="00D15D3E">
              <w:rPr>
                <w:rFonts w:ascii="Times New Roman" w:hAnsi="Times New Roman" w:cs="Times New Roman"/>
                <w:sz w:val="24"/>
                <w:szCs w:val="24"/>
                <w:lang w:val="uk-UA" w:eastAsia="ar-SA"/>
              </w:rPr>
              <w:t>,9</w:t>
            </w:r>
          </w:p>
        </w:tc>
        <w:tc>
          <w:tcPr>
            <w:tcW w:w="1276"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676</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0</w:t>
            </w:r>
          </w:p>
        </w:tc>
        <w:tc>
          <w:tcPr>
            <w:tcW w:w="1275" w:type="dxa"/>
            <w:tcBorders>
              <w:top w:val="single" w:sz="4" w:space="0" w:color="auto"/>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124,98</w:t>
            </w:r>
          </w:p>
        </w:tc>
        <w:tc>
          <w:tcPr>
            <w:tcW w:w="1276" w:type="dxa"/>
            <w:tcBorders>
              <w:top w:val="single" w:sz="4" w:space="0" w:color="auto"/>
              <w:left w:val="nil"/>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135</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1</w:t>
            </w:r>
          </w:p>
        </w:tc>
        <w:tc>
          <w:tcPr>
            <w:tcW w:w="992" w:type="dxa"/>
            <w:tcBorders>
              <w:top w:val="single" w:sz="4" w:space="0" w:color="auto"/>
              <w:left w:val="nil"/>
              <w:bottom w:val="single" w:sz="4" w:space="0" w:color="auto"/>
              <w:right w:val="single" w:sz="4" w:space="0" w:color="auto"/>
            </w:tcBorders>
            <w:hideMark/>
          </w:tcPr>
          <w:p w:rsidR="00BC3168" w:rsidRPr="00D15D3E" w:rsidRDefault="00BC3168" w:rsidP="00BC3168">
            <w:pPr>
              <w:suppressAutoHyphens/>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9 юр.осіб – по місту, сплачують за ставками 3-5%, визначеними ПКУ</w:t>
            </w:r>
          </w:p>
        </w:tc>
      </w:tr>
      <w:tr w:rsidR="00BC3168" w:rsidRPr="00D15D3E" w:rsidTr="00794C46">
        <w:trPr>
          <w:trHeight w:val="846"/>
        </w:trPr>
        <w:tc>
          <w:tcPr>
            <w:tcW w:w="1136"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18050400</w:t>
            </w:r>
          </w:p>
        </w:tc>
        <w:tc>
          <w:tcPr>
            <w:tcW w:w="1599" w:type="dxa"/>
            <w:tcBorders>
              <w:top w:val="nil"/>
              <w:left w:val="nil"/>
              <w:bottom w:val="single" w:sz="4" w:space="0" w:color="auto"/>
              <w:right w:val="single" w:sz="4" w:space="0" w:color="auto"/>
            </w:tcBorders>
            <w:vAlign w:val="bottom"/>
            <w:hideMark/>
          </w:tcPr>
          <w:p w:rsidR="00BC3168" w:rsidRPr="00D15D3E" w:rsidRDefault="00BC3168" w:rsidP="00BC3168">
            <w:pPr>
              <w:suppressAutoHyphens/>
              <w:rPr>
                <w:rFonts w:ascii="Times New Roman" w:hAnsi="Times New Roman" w:cs="Times New Roman"/>
                <w:sz w:val="24"/>
                <w:szCs w:val="24"/>
                <w:lang w:eastAsia="ar-SA"/>
              </w:rPr>
            </w:pPr>
            <w:r w:rsidRPr="00D15D3E">
              <w:rPr>
                <w:rFonts w:ascii="Times New Roman" w:hAnsi="Times New Roman" w:cs="Times New Roman"/>
                <w:sz w:val="24"/>
                <w:szCs w:val="24"/>
                <w:lang w:eastAsia="ar-SA"/>
              </w:rPr>
              <w:t>Єдиний податок з фізичних осіб </w:t>
            </w:r>
          </w:p>
        </w:tc>
        <w:tc>
          <w:tcPr>
            <w:tcW w:w="1134"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6 561</w:t>
            </w:r>
            <w:r w:rsidRPr="00D15D3E">
              <w:rPr>
                <w:rFonts w:ascii="Times New Roman" w:hAnsi="Times New Roman" w:cs="Times New Roman"/>
                <w:sz w:val="24"/>
                <w:szCs w:val="24"/>
                <w:lang w:val="uk-UA" w:eastAsia="ar-SA"/>
              </w:rPr>
              <w:t>,2</w:t>
            </w:r>
          </w:p>
        </w:tc>
        <w:tc>
          <w:tcPr>
            <w:tcW w:w="1276"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7 840</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0</w:t>
            </w:r>
          </w:p>
        </w:tc>
        <w:tc>
          <w:tcPr>
            <w:tcW w:w="1275"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119,49</w:t>
            </w:r>
          </w:p>
        </w:tc>
        <w:tc>
          <w:tcPr>
            <w:tcW w:w="1276" w:type="dxa"/>
            <w:tcBorders>
              <w:top w:val="nil"/>
              <w:left w:val="nil"/>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1 278</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8</w:t>
            </w:r>
          </w:p>
        </w:tc>
        <w:tc>
          <w:tcPr>
            <w:tcW w:w="992" w:type="dxa"/>
            <w:tcBorders>
              <w:top w:val="nil"/>
              <w:left w:val="nil"/>
              <w:bottom w:val="single" w:sz="4" w:space="0" w:color="auto"/>
              <w:right w:val="single" w:sz="4" w:space="0" w:color="auto"/>
            </w:tcBorders>
            <w:hideMark/>
          </w:tcPr>
          <w:p w:rsidR="00BC3168" w:rsidRPr="00D15D3E" w:rsidRDefault="00BC3168" w:rsidP="00BC3168">
            <w:pPr>
              <w:suppressAutoHyphens/>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 xml:space="preserve">По місту близько 310 фіз.осіб, враховано надходження з зростанням МЗП на 125,5 </w:t>
            </w:r>
            <w:r w:rsidRPr="00D15D3E">
              <w:rPr>
                <w:rFonts w:ascii="Times New Roman" w:hAnsi="Times New Roman" w:cs="Times New Roman"/>
                <w:sz w:val="24"/>
                <w:szCs w:val="24"/>
                <w:lang w:val="uk-UA" w:eastAsia="ar-SA"/>
              </w:rPr>
              <w:lastRenderedPageBreak/>
              <w:t>% та динаміки зміни структури платників в розрізі груп платників єдиного податку та скорочення підприємницької активності</w:t>
            </w:r>
          </w:p>
        </w:tc>
      </w:tr>
      <w:tr w:rsidR="00BC3168" w:rsidRPr="00D15D3E" w:rsidTr="00794C46">
        <w:trPr>
          <w:trHeight w:val="890"/>
        </w:trPr>
        <w:tc>
          <w:tcPr>
            <w:tcW w:w="1136"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lastRenderedPageBreak/>
              <w:t>18050500</w:t>
            </w:r>
          </w:p>
        </w:tc>
        <w:tc>
          <w:tcPr>
            <w:tcW w:w="1599" w:type="dxa"/>
            <w:tcBorders>
              <w:top w:val="nil"/>
              <w:left w:val="nil"/>
              <w:bottom w:val="single" w:sz="4" w:space="0" w:color="auto"/>
              <w:right w:val="single" w:sz="4" w:space="0" w:color="auto"/>
            </w:tcBorders>
            <w:vAlign w:val="bottom"/>
            <w:hideMark/>
          </w:tcPr>
          <w:p w:rsidR="00BC3168" w:rsidRPr="00D15D3E" w:rsidRDefault="00BC3168" w:rsidP="00BC3168">
            <w:pPr>
              <w:suppressAutoHyphens/>
              <w:rPr>
                <w:rFonts w:ascii="Times New Roman" w:hAnsi="Times New Roman" w:cs="Times New Roman"/>
                <w:sz w:val="24"/>
                <w:szCs w:val="24"/>
                <w:lang w:eastAsia="ar-SA"/>
              </w:rPr>
            </w:pPr>
            <w:r w:rsidRPr="00D15D3E">
              <w:rPr>
                <w:rFonts w:ascii="Times New Roman" w:hAnsi="Times New Roman" w:cs="Times New Roman"/>
                <w:sz w:val="24"/>
                <w:szCs w:val="24"/>
                <w:lang w:eastAsia="ar-SA"/>
              </w:rPr>
              <w:t>Єдиний податок з сільськогосподарських товаровиробників, у яких частка сільськогосподарського товаровиробництва за попередній податковий (звітний) рік дорівнює або перевищує 75 відсотків` </w:t>
            </w:r>
          </w:p>
        </w:tc>
        <w:tc>
          <w:tcPr>
            <w:tcW w:w="1134"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8 299</w:t>
            </w:r>
            <w:r w:rsidRPr="00D15D3E">
              <w:rPr>
                <w:rFonts w:ascii="Times New Roman" w:hAnsi="Times New Roman" w:cs="Times New Roman"/>
                <w:sz w:val="24"/>
                <w:szCs w:val="24"/>
                <w:lang w:val="uk-UA" w:eastAsia="ar-SA"/>
              </w:rPr>
              <w:t>,5</w:t>
            </w:r>
          </w:p>
        </w:tc>
        <w:tc>
          <w:tcPr>
            <w:tcW w:w="1276"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8 000</w:t>
            </w:r>
            <w:r w:rsidRPr="00D15D3E">
              <w:rPr>
                <w:rFonts w:ascii="Times New Roman" w:hAnsi="Times New Roman" w:cs="Times New Roman"/>
                <w:sz w:val="24"/>
                <w:szCs w:val="24"/>
                <w:lang w:val="uk-UA" w:eastAsia="ar-SA"/>
              </w:rPr>
              <w:t>,</w:t>
            </w:r>
            <w:r w:rsidRPr="00D15D3E">
              <w:rPr>
                <w:rFonts w:ascii="Times New Roman" w:hAnsi="Times New Roman" w:cs="Times New Roman"/>
                <w:sz w:val="24"/>
                <w:szCs w:val="24"/>
                <w:lang w:eastAsia="ar-SA"/>
              </w:rPr>
              <w:t>0</w:t>
            </w:r>
          </w:p>
        </w:tc>
        <w:tc>
          <w:tcPr>
            <w:tcW w:w="1275" w:type="dxa"/>
            <w:tcBorders>
              <w:top w:val="nil"/>
              <w:left w:val="single" w:sz="4" w:space="0" w:color="auto"/>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96,39</w:t>
            </w:r>
          </w:p>
        </w:tc>
        <w:tc>
          <w:tcPr>
            <w:tcW w:w="1276" w:type="dxa"/>
            <w:tcBorders>
              <w:top w:val="nil"/>
              <w:left w:val="nil"/>
              <w:bottom w:val="single" w:sz="4" w:space="0" w:color="auto"/>
              <w:right w:val="single" w:sz="4" w:space="0" w:color="auto"/>
            </w:tcBorders>
            <w:vAlign w:val="bottom"/>
            <w:hideMark/>
          </w:tcPr>
          <w:p w:rsidR="00BC3168" w:rsidRPr="00D15D3E" w:rsidRDefault="00BC3168" w:rsidP="00BC3168">
            <w:pPr>
              <w:suppressAutoHyphens/>
              <w:jc w:val="right"/>
              <w:rPr>
                <w:rFonts w:ascii="Times New Roman" w:hAnsi="Times New Roman" w:cs="Times New Roman"/>
                <w:sz w:val="24"/>
                <w:szCs w:val="24"/>
                <w:lang w:eastAsia="ar-SA"/>
              </w:rPr>
            </w:pPr>
            <w:r w:rsidRPr="00D15D3E">
              <w:rPr>
                <w:rFonts w:ascii="Times New Roman" w:hAnsi="Times New Roman" w:cs="Times New Roman"/>
                <w:sz w:val="24"/>
                <w:szCs w:val="24"/>
                <w:lang w:eastAsia="ar-SA"/>
              </w:rPr>
              <w:t>-299</w:t>
            </w:r>
            <w:r w:rsidRPr="00D15D3E">
              <w:rPr>
                <w:rFonts w:ascii="Times New Roman" w:hAnsi="Times New Roman" w:cs="Times New Roman"/>
                <w:sz w:val="24"/>
                <w:szCs w:val="24"/>
                <w:lang w:val="uk-UA" w:eastAsia="ar-SA"/>
              </w:rPr>
              <w:t>,5</w:t>
            </w:r>
          </w:p>
        </w:tc>
        <w:tc>
          <w:tcPr>
            <w:tcW w:w="992" w:type="dxa"/>
            <w:tcBorders>
              <w:top w:val="nil"/>
              <w:left w:val="nil"/>
              <w:bottom w:val="single" w:sz="4" w:space="0" w:color="auto"/>
              <w:right w:val="single" w:sz="4" w:space="0" w:color="auto"/>
            </w:tcBorders>
            <w:hideMark/>
          </w:tcPr>
          <w:p w:rsidR="00BC3168" w:rsidRPr="00D15D3E" w:rsidRDefault="00BC3168" w:rsidP="00BC3168">
            <w:pPr>
              <w:suppressAutoHyphens/>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 xml:space="preserve">Сплата щоквартально за ставками визначеними ПКУ -4 групи. 64 платника. </w:t>
            </w:r>
          </w:p>
          <w:p w:rsidR="00BC3168" w:rsidRPr="00D15D3E" w:rsidRDefault="00BC3168" w:rsidP="00BC3168">
            <w:pPr>
              <w:suppressAutoHyphens/>
              <w:rPr>
                <w:rFonts w:ascii="Times New Roman" w:hAnsi="Times New Roman" w:cs="Times New Roman"/>
                <w:sz w:val="24"/>
                <w:szCs w:val="24"/>
                <w:lang w:val="uk-UA" w:eastAsia="ar-SA"/>
              </w:rPr>
            </w:pPr>
            <w:r w:rsidRPr="00D15D3E">
              <w:rPr>
                <w:rFonts w:ascii="Times New Roman" w:hAnsi="Times New Roman" w:cs="Times New Roman"/>
                <w:sz w:val="24"/>
                <w:szCs w:val="24"/>
                <w:lang w:val="uk-UA" w:eastAsia="ar-SA"/>
              </w:rPr>
              <w:t xml:space="preserve">Втрати внаслідок переходу на загальну форму оподаткування: ПП «Астрея»-769,6 тис.грн., </w:t>
            </w:r>
          </w:p>
        </w:tc>
      </w:tr>
    </w:tbl>
    <w:p w:rsidR="00BC3168" w:rsidRPr="00D36998" w:rsidRDefault="00BC3168" w:rsidP="00832C00">
      <w:pPr>
        <w:pStyle w:val="a3"/>
        <w:tabs>
          <w:tab w:val="left" w:pos="9356"/>
        </w:tabs>
        <w:jc w:val="both"/>
        <w:rPr>
          <w:rFonts w:ascii="Times New Roman" w:hAnsi="Times New Roman" w:cs="Times New Roman"/>
          <w:sz w:val="28"/>
          <w:szCs w:val="28"/>
          <w:lang w:val="uk-UA" w:eastAsia="ar-SA"/>
        </w:rPr>
      </w:pPr>
      <w:r w:rsidRPr="00D15D3E">
        <w:rPr>
          <w:sz w:val="18"/>
          <w:szCs w:val="18"/>
          <w:lang w:val="uk-UA" w:eastAsia="ar-SA"/>
        </w:rPr>
        <w:br/>
      </w:r>
      <w:r w:rsidRPr="00D36998">
        <w:rPr>
          <w:rFonts w:ascii="Times New Roman" w:hAnsi="Times New Roman" w:cs="Times New Roman"/>
          <w:sz w:val="28"/>
          <w:szCs w:val="28"/>
          <w:lang w:val="uk-UA" w:eastAsia="ar-SA"/>
        </w:rPr>
        <w:t xml:space="preserve"> </w:t>
      </w:r>
      <w:r w:rsidRPr="00D36998">
        <w:rPr>
          <w:rFonts w:ascii="Times New Roman" w:hAnsi="Times New Roman" w:cs="Times New Roman"/>
          <w:bCs/>
          <w:sz w:val="28"/>
          <w:szCs w:val="28"/>
          <w:lang w:val="uk-UA" w:eastAsia="ar-SA"/>
        </w:rPr>
        <w:t>Внутрішні податки на товари та послуги</w:t>
      </w:r>
      <w:r w:rsidR="002F66B9">
        <w:rPr>
          <w:rFonts w:ascii="Times New Roman" w:hAnsi="Times New Roman" w:cs="Times New Roman"/>
          <w:bCs/>
          <w:sz w:val="28"/>
          <w:szCs w:val="28"/>
          <w:lang w:val="uk-UA" w:eastAsia="ar-SA"/>
        </w:rPr>
        <w:t>,</w:t>
      </w:r>
      <w:r w:rsidRPr="00D36998">
        <w:rPr>
          <w:rFonts w:ascii="Times New Roman" w:hAnsi="Times New Roman" w:cs="Times New Roman"/>
          <w:bCs/>
          <w:sz w:val="28"/>
          <w:szCs w:val="28"/>
          <w:lang w:val="uk-UA" w:eastAsia="ar-SA"/>
        </w:rPr>
        <w:t xml:space="preserve"> до складу яких входить:</w:t>
      </w:r>
      <w:r w:rsidRPr="00D36998">
        <w:rPr>
          <w:rFonts w:ascii="Times New Roman" w:hAnsi="Times New Roman" w:cs="Times New Roman"/>
          <w:sz w:val="28"/>
          <w:szCs w:val="28"/>
          <w:lang w:val="uk-UA" w:eastAsia="ar-SA"/>
        </w:rPr>
        <w:br/>
        <w:t xml:space="preserve">акцизний податок з вироблених в Україні та ввезених в Україну </w:t>
      </w:r>
      <w:r w:rsidR="002F66B9">
        <w:rPr>
          <w:rFonts w:ascii="Times New Roman" w:hAnsi="Times New Roman" w:cs="Times New Roman"/>
          <w:sz w:val="28"/>
          <w:szCs w:val="28"/>
          <w:lang w:val="uk-UA" w:eastAsia="ar-SA"/>
        </w:rPr>
        <w:t xml:space="preserve">підакцизних товарів (продукції) </w:t>
      </w:r>
      <w:r w:rsidRPr="00D36998">
        <w:rPr>
          <w:rFonts w:ascii="Times New Roman" w:hAnsi="Times New Roman" w:cs="Times New Roman"/>
          <w:sz w:val="28"/>
          <w:szCs w:val="28"/>
          <w:lang w:val="uk-UA" w:eastAsia="ar-SA"/>
        </w:rPr>
        <w:t>(пальне) та акцизний податок з реалізації суб’єктами господарювання роздрібної торгівлі підакцизних товарів</w:t>
      </w:r>
      <w:r w:rsidRPr="00D36998">
        <w:rPr>
          <w:rFonts w:ascii="Times New Roman" w:hAnsi="Times New Roman" w:cs="Times New Roman"/>
          <w:sz w:val="28"/>
          <w:szCs w:val="28"/>
          <w:lang w:val="uk-UA" w:eastAsia="ar-SA"/>
        </w:rPr>
        <w:br/>
      </w:r>
      <w:r w:rsidRPr="00D36998">
        <w:rPr>
          <w:rFonts w:ascii="Times New Roman" w:hAnsi="Times New Roman" w:cs="Times New Roman"/>
          <w:sz w:val="28"/>
          <w:szCs w:val="28"/>
          <w:lang w:val="uk-UA" w:eastAsia="ar-SA"/>
        </w:rPr>
        <w:lastRenderedPageBreak/>
        <w:t xml:space="preserve">        Прогнозний показник надходжень вищезазначеного податку на 2021 рік планується у сумі 7790,0 тис. грн.,  згідно внесених змін до Бюджетного кодексу України. Очікуване надходження у 2020 році склало в сумі 7 921,1 тис.грн.</w:t>
      </w:r>
    </w:p>
    <w:p w:rsidR="00BC3168" w:rsidRPr="00D15D3E" w:rsidRDefault="00BC3168" w:rsidP="00832C00">
      <w:pPr>
        <w:pStyle w:val="a3"/>
        <w:tabs>
          <w:tab w:val="left" w:pos="9356"/>
        </w:tabs>
        <w:jc w:val="both"/>
        <w:rPr>
          <w:rFonts w:ascii="Times New Roman" w:hAnsi="Times New Roman" w:cs="Times New Roman"/>
          <w:b/>
          <w:bCs/>
          <w:sz w:val="28"/>
          <w:szCs w:val="28"/>
          <w:lang w:val="uk-UA" w:eastAsia="ar-SA"/>
        </w:rPr>
      </w:pPr>
      <w:r w:rsidRPr="00D36998">
        <w:rPr>
          <w:rFonts w:ascii="Times New Roman" w:hAnsi="Times New Roman" w:cs="Times New Roman"/>
          <w:sz w:val="28"/>
          <w:szCs w:val="28"/>
          <w:lang w:val="uk-UA" w:eastAsia="ar-SA"/>
        </w:rPr>
        <w:t xml:space="preserve">         </w:t>
      </w:r>
      <w:r w:rsidRPr="00D36998">
        <w:rPr>
          <w:rFonts w:ascii="Times New Roman" w:hAnsi="Times New Roman" w:cs="Times New Roman"/>
          <w:sz w:val="28"/>
          <w:szCs w:val="28"/>
          <w:lang w:eastAsia="ar-SA"/>
        </w:rPr>
        <w:t>Питома вага зазначеного податку в структурі надходжень загального фонду</w:t>
      </w:r>
      <w:r w:rsidRPr="00D36998">
        <w:rPr>
          <w:rFonts w:ascii="Times New Roman" w:hAnsi="Times New Roman" w:cs="Times New Roman"/>
          <w:sz w:val="28"/>
          <w:szCs w:val="28"/>
          <w:lang w:val="uk-UA" w:eastAsia="ar-SA"/>
        </w:rPr>
        <w:t xml:space="preserve"> </w:t>
      </w:r>
      <w:r w:rsidRPr="00D36998">
        <w:rPr>
          <w:rFonts w:ascii="Times New Roman" w:hAnsi="Times New Roman" w:cs="Times New Roman"/>
          <w:sz w:val="28"/>
          <w:szCs w:val="28"/>
          <w:lang w:eastAsia="ar-SA"/>
        </w:rPr>
        <w:t xml:space="preserve">міського бюджету становить </w:t>
      </w:r>
      <w:r w:rsidRPr="00D36998">
        <w:rPr>
          <w:rFonts w:ascii="Times New Roman" w:hAnsi="Times New Roman" w:cs="Times New Roman"/>
          <w:sz w:val="28"/>
          <w:szCs w:val="28"/>
          <w:lang w:val="uk-UA" w:eastAsia="ar-SA"/>
        </w:rPr>
        <w:t xml:space="preserve">8,1 </w:t>
      </w:r>
      <w:r w:rsidRPr="00D36998">
        <w:rPr>
          <w:rFonts w:ascii="Times New Roman" w:hAnsi="Times New Roman" w:cs="Times New Roman"/>
          <w:sz w:val="28"/>
          <w:szCs w:val="28"/>
          <w:lang w:eastAsia="ar-SA"/>
        </w:rPr>
        <w:t>%.</w:t>
      </w:r>
      <w:r w:rsidRPr="00D36998">
        <w:rPr>
          <w:rFonts w:ascii="Times New Roman" w:hAnsi="Times New Roman" w:cs="Times New Roman"/>
          <w:sz w:val="28"/>
          <w:szCs w:val="28"/>
          <w:lang w:eastAsia="ar-SA"/>
        </w:rPr>
        <w:br/>
      </w:r>
      <w:r w:rsidRPr="00D36998">
        <w:rPr>
          <w:rFonts w:ascii="Times New Roman" w:hAnsi="Times New Roman" w:cs="Times New Roman"/>
          <w:sz w:val="28"/>
          <w:szCs w:val="28"/>
          <w:lang w:val="uk-UA" w:eastAsia="ar-SA"/>
        </w:rPr>
        <w:t xml:space="preserve">       ДОВІДКОВО: </w:t>
      </w:r>
      <w:r w:rsidRPr="00D36998">
        <w:rPr>
          <w:rFonts w:ascii="Times New Roman" w:hAnsi="Times New Roman" w:cs="Times New Roman"/>
          <w:sz w:val="28"/>
          <w:szCs w:val="28"/>
          <w:lang w:eastAsia="ar-SA"/>
        </w:rPr>
        <w:t>визначен</w:t>
      </w:r>
      <w:r w:rsidRPr="00D36998">
        <w:rPr>
          <w:rFonts w:ascii="Times New Roman" w:hAnsi="Times New Roman" w:cs="Times New Roman"/>
          <w:sz w:val="28"/>
          <w:szCs w:val="28"/>
          <w:lang w:val="uk-UA" w:eastAsia="ar-SA"/>
        </w:rPr>
        <w:t>і</w:t>
      </w:r>
      <w:r w:rsidRPr="00D36998">
        <w:rPr>
          <w:rFonts w:ascii="Times New Roman" w:hAnsi="Times New Roman" w:cs="Times New Roman"/>
          <w:sz w:val="28"/>
          <w:szCs w:val="28"/>
          <w:lang w:eastAsia="ar-SA"/>
        </w:rPr>
        <w:t xml:space="preserve"> норми щодо</w:t>
      </w:r>
      <w:r w:rsidRPr="00D36998">
        <w:rPr>
          <w:rFonts w:ascii="Times New Roman" w:hAnsi="Times New Roman" w:cs="Times New Roman"/>
          <w:sz w:val="28"/>
          <w:szCs w:val="28"/>
          <w:lang w:val="uk-UA" w:eastAsia="ar-SA"/>
        </w:rPr>
        <w:t xml:space="preserve"> </w:t>
      </w:r>
      <w:r w:rsidRPr="00D36998">
        <w:rPr>
          <w:rFonts w:ascii="Times New Roman" w:hAnsi="Times New Roman" w:cs="Times New Roman"/>
          <w:sz w:val="28"/>
          <w:szCs w:val="28"/>
          <w:lang w:eastAsia="ar-SA"/>
        </w:rPr>
        <w:t>зарахування 13,44% акцизного податку з виробленого в Україні пального та</w:t>
      </w:r>
      <w:r w:rsidRPr="00D36998">
        <w:rPr>
          <w:rFonts w:ascii="Times New Roman" w:hAnsi="Times New Roman" w:cs="Times New Roman"/>
          <w:sz w:val="28"/>
          <w:szCs w:val="28"/>
          <w:lang w:val="uk-UA" w:eastAsia="ar-SA"/>
        </w:rPr>
        <w:t xml:space="preserve"> </w:t>
      </w:r>
      <w:r w:rsidRPr="00D36998">
        <w:rPr>
          <w:rFonts w:ascii="Times New Roman" w:hAnsi="Times New Roman" w:cs="Times New Roman"/>
          <w:sz w:val="28"/>
          <w:szCs w:val="28"/>
          <w:lang w:eastAsia="ar-SA"/>
        </w:rPr>
        <w:t>ввезеного на митну територію України</w:t>
      </w:r>
      <w:r w:rsidRPr="00D36998">
        <w:rPr>
          <w:rFonts w:ascii="Times New Roman" w:hAnsi="Times New Roman" w:cs="Times New Roman"/>
          <w:sz w:val="28"/>
          <w:szCs w:val="28"/>
          <w:lang w:val="uk-UA" w:eastAsia="ar-SA"/>
        </w:rPr>
        <w:t xml:space="preserve"> </w:t>
      </w:r>
      <w:r w:rsidRPr="00D36998">
        <w:rPr>
          <w:rFonts w:ascii="Times New Roman" w:hAnsi="Times New Roman" w:cs="Times New Roman"/>
          <w:sz w:val="28"/>
          <w:szCs w:val="28"/>
          <w:lang w:eastAsia="ar-SA"/>
        </w:rPr>
        <w:t>пального</w:t>
      </w:r>
      <w:r w:rsidRPr="00D36998">
        <w:rPr>
          <w:rFonts w:ascii="Times New Roman" w:hAnsi="Times New Roman" w:cs="Times New Roman"/>
          <w:sz w:val="28"/>
          <w:szCs w:val="28"/>
          <w:lang w:val="uk-UA" w:eastAsia="ar-SA"/>
        </w:rPr>
        <w:t xml:space="preserve"> </w:t>
      </w:r>
      <w:r w:rsidRPr="00D36998">
        <w:rPr>
          <w:rFonts w:ascii="Times New Roman" w:hAnsi="Times New Roman" w:cs="Times New Roman"/>
          <w:sz w:val="28"/>
          <w:szCs w:val="28"/>
          <w:lang w:eastAsia="ar-SA"/>
        </w:rPr>
        <w:t>до місцевого</w:t>
      </w:r>
      <w:r w:rsidRPr="00D36998">
        <w:rPr>
          <w:rFonts w:ascii="Times New Roman" w:hAnsi="Times New Roman" w:cs="Times New Roman"/>
          <w:sz w:val="28"/>
          <w:szCs w:val="28"/>
          <w:lang w:val="uk-UA" w:eastAsia="ar-SA"/>
        </w:rPr>
        <w:t xml:space="preserve"> </w:t>
      </w:r>
      <w:r w:rsidRPr="00D36998">
        <w:rPr>
          <w:rFonts w:ascii="Times New Roman" w:hAnsi="Times New Roman" w:cs="Times New Roman"/>
          <w:sz w:val="28"/>
          <w:szCs w:val="28"/>
          <w:lang w:eastAsia="ar-SA"/>
        </w:rPr>
        <w:t>бюджету.</w:t>
      </w:r>
      <w:r w:rsidRPr="00D36998">
        <w:rPr>
          <w:rFonts w:ascii="Times New Roman" w:hAnsi="Times New Roman" w:cs="Times New Roman"/>
          <w:sz w:val="28"/>
          <w:szCs w:val="28"/>
          <w:lang w:eastAsia="ar-SA"/>
        </w:rPr>
        <w:br/>
      </w:r>
      <w:r w:rsidRPr="00D36998">
        <w:rPr>
          <w:rFonts w:ascii="Times New Roman" w:hAnsi="Times New Roman" w:cs="Times New Roman"/>
          <w:sz w:val="28"/>
          <w:szCs w:val="28"/>
          <w:lang w:val="uk-UA" w:eastAsia="ar-SA"/>
        </w:rPr>
        <w:t xml:space="preserve">         Прогнозний показник надходжень </w:t>
      </w:r>
      <w:r w:rsidRPr="00D36998">
        <w:rPr>
          <w:rFonts w:ascii="Times New Roman" w:hAnsi="Times New Roman" w:cs="Times New Roman"/>
          <w:bCs/>
          <w:sz w:val="28"/>
          <w:szCs w:val="28"/>
          <w:lang w:val="uk-UA" w:eastAsia="ar-SA"/>
        </w:rPr>
        <w:t>акцизного податку з реалізації</w:t>
      </w:r>
      <w:r w:rsidRPr="00D36998">
        <w:rPr>
          <w:rFonts w:ascii="Times New Roman" w:hAnsi="Times New Roman" w:cs="Times New Roman"/>
          <w:sz w:val="28"/>
          <w:szCs w:val="28"/>
          <w:lang w:val="uk-UA" w:eastAsia="ar-SA"/>
        </w:rPr>
        <w:br/>
      </w:r>
      <w:r w:rsidRPr="00D36998">
        <w:rPr>
          <w:rFonts w:ascii="Times New Roman" w:hAnsi="Times New Roman" w:cs="Times New Roman"/>
          <w:bCs/>
          <w:sz w:val="28"/>
          <w:szCs w:val="28"/>
          <w:lang w:val="uk-UA" w:eastAsia="ar-SA"/>
        </w:rPr>
        <w:t xml:space="preserve">суб’єктами господарювання роздрібної торгівлі підакцизних товарів </w:t>
      </w:r>
      <w:r w:rsidRPr="00D36998">
        <w:rPr>
          <w:rFonts w:ascii="Times New Roman" w:hAnsi="Times New Roman" w:cs="Times New Roman"/>
          <w:sz w:val="28"/>
          <w:szCs w:val="28"/>
          <w:lang w:val="uk-UA" w:eastAsia="ar-SA"/>
        </w:rPr>
        <w:t>на 2021 рік визначений з урахуванням прогнозних показників індексу споживчих цін, темпів реалізації оподатковуваних товарів, підвищення ставок на тютюнові вироби та становитиме 790,0 тис. грн., що на 1,4% більше ніж очікуєтьсяотримати у 2020 році (у 2020 році кількість платників даного податку склало 41 особа з них 16 платників по сільрадам та 25 платників по містуАнаньїв</w:t>
      </w:r>
      <w:r w:rsidRPr="00D15D3E">
        <w:rPr>
          <w:rFonts w:ascii="Times New Roman" w:hAnsi="Times New Roman" w:cs="Times New Roman"/>
          <w:sz w:val="28"/>
          <w:szCs w:val="28"/>
          <w:lang w:val="uk-UA" w:eastAsia="ar-SA"/>
        </w:rPr>
        <w:t>.</w:t>
      </w:r>
      <w:r w:rsidRPr="00D15D3E">
        <w:rPr>
          <w:rFonts w:ascii="Times New Roman" w:hAnsi="Times New Roman" w:cs="Times New Roman"/>
          <w:sz w:val="28"/>
          <w:szCs w:val="28"/>
          <w:lang w:val="uk-UA" w:eastAsia="ar-SA"/>
        </w:rPr>
        <w:br/>
      </w:r>
      <w:r w:rsidRPr="00D15D3E">
        <w:rPr>
          <w:rFonts w:ascii="Times New Roman" w:hAnsi="Times New Roman" w:cs="Times New Roman"/>
          <w:b/>
          <w:bCs/>
          <w:sz w:val="28"/>
          <w:szCs w:val="28"/>
          <w:lang w:val="uk-UA" w:eastAsia="ar-SA"/>
        </w:rPr>
        <w:t>Плата за надання адміністративних послуг</w:t>
      </w:r>
    </w:p>
    <w:p w:rsidR="00BC3168" w:rsidRPr="00D15D3E" w:rsidRDefault="00BC3168" w:rsidP="00832C00">
      <w:pPr>
        <w:pStyle w:val="a3"/>
        <w:ind w:left="284" w:firstLine="709"/>
        <w:jc w:val="both"/>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 xml:space="preserve">Прогнозний обсяг надходження плати за надання адміністративних </w:t>
      </w:r>
      <w:r w:rsidRPr="00D15D3E">
        <w:rPr>
          <w:rFonts w:ascii="Times New Roman" w:hAnsi="Times New Roman" w:cs="Times New Roman"/>
          <w:sz w:val="28"/>
          <w:szCs w:val="28"/>
          <w:lang w:val="uk-UA" w:eastAsia="ar-SA"/>
        </w:rPr>
        <w:br/>
        <w:t xml:space="preserve">послуг на 2021 рік визначено в сумі </w:t>
      </w:r>
      <w:r w:rsidRPr="00D15D3E">
        <w:rPr>
          <w:rFonts w:ascii="Times New Roman" w:hAnsi="Times New Roman" w:cs="Times New Roman"/>
          <w:b/>
          <w:sz w:val="28"/>
          <w:szCs w:val="28"/>
          <w:lang w:val="uk-UA" w:eastAsia="ar-SA"/>
        </w:rPr>
        <w:t xml:space="preserve">1 547,5 </w:t>
      </w:r>
      <w:r w:rsidRPr="00D15D3E">
        <w:rPr>
          <w:rFonts w:ascii="Times New Roman" w:hAnsi="Times New Roman" w:cs="Times New Roman"/>
          <w:sz w:val="28"/>
          <w:szCs w:val="28"/>
          <w:lang w:val="uk-UA" w:eastAsia="ar-SA"/>
        </w:rPr>
        <w:t>тис. грн., в тому числі :</w:t>
      </w:r>
      <w:r w:rsidRPr="00D15D3E">
        <w:rPr>
          <w:rFonts w:ascii="Times New Roman" w:hAnsi="Times New Roman" w:cs="Times New Roman"/>
          <w:sz w:val="28"/>
          <w:szCs w:val="28"/>
          <w:lang w:val="uk-UA" w:eastAsia="ar-SA"/>
        </w:rPr>
        <w:br/>
        <w:t>* Адміністративний збір за проведення державної реєстрації юридичних осіб, фізичних осіб - підприємців та громадських формувань – 83,9 тис.грн. (до очікуваних надходжень 2020 року збільшено на 24,9%, або на 16,7 тис.грн.),</w:t>
      </w:r>
    </w:p>
    <w:p w:rsidR="00BC3168" w:rsidRPr="00D15D3E" w:rsidRDefault="00BC3168" w:rsidP="00832C00">
      <w:pPr>
        <w:pStyle w:val="a3"/>
        <w:ind w:left="284"/>
        <w:jc w:val="both"/>
        <w:rPr>
          <w:rFonts w:ascii="Times New Roman" w:hAnsi="Times New Roman" w:cs="Times New Roman"/>
          <w:sz w:val="28"/>
          <w:szCs w:val="28"/>
          <w:lang w:val="uk-UA" w:eastAsia="ar-SA"/>
        </w:rPr>
      </w:pPr>
      <w:r w:rsidRPr="00D15D3E">
        <w:rPr>
          <w:lang w:val="uk-UA" w:eastAsia="ar-SA"/>
        </w:rPr>
        <w:t xml:space="preserve">* </w:t>
      </w:r>
      <w:r w:rsidRPr="00D15D3E">
        <w:rPr>
          <w:rFonts w:ascii="Times New Roman" w:hAnsi="Times New Roman" w:cs="Times New Roman"/>
          <w:sz w:val="28"/>
          <w:szCs w:val="28"/>
          <w:lang w:val="uk-UA" w:eastAsia="ar-SA"/>
        </w:rPr>
        <w:t>плата за надання інших адміністративних послуг – 388,6 тис.грн. (до очікуваних надходжень 2020 року збільшено на 20,7%, або на 66,8 тис.грн.),</w:t>
      </w:r>
      <w:r w:rsidRPr="00D15D3E">
        <w:rPr>
          <w:rFonts w:ascii="Times New Roman" w:hAnsi="Times New Roman" w:cs="Times New Roman"/>
          <w:sz w:val="28"/>
          <w:szCs w:val="28"/>
          <w:lang w:val="uk-UA" w:eastAsia="ar-SA"/>
        </w:rPr>
        <w:br/>
        <w:t>* адміністративний збір за державну реєстрацію речових прав на нерухоме майно та їх обтяжень – 930,0 тис.грн. (до очікуваних надходжень 2020 року збільшено на 0,4%, або на 3,6 тис.грн.)</w:t>
      </w:r>
    </w:p>
    <w:p w:rsidR="00BC3168" w:rsidRPr="00D15D3E" w:rsidRDefault="00BC3168" w:rsidP="00832C00">
      <w:pPr>
        <w:pStyle w:val="a3"/>
        <w:ind w:left="284"/>
        <w:jc w:val="both"/>
        <w:rPr>
          <w:rFonts w:ascii="Times New Roman" w:hAnsi="Times New Roman" w:cs="Times New Roman"/>
          <w:sz w:val="28"/>
          <w:szCs w:val="28"/>
          <w:lang w:val="uk-UA" w:eastAsia="ar-SA"/>
        </w:rPr>
      </w:pPr>
      <w:r w:rsidRPr="00D15D3E">
        <w:rPr>
          <w:rFonts w:ascii="Times New Roman" w:hAnsi="Times New Roman" w:cs="Times New Roman"/>
          <w:sz w:val="28"/>
          <w:szCs w:val="28"/>
          <w:lang w:val="uk-UA" w:eastAsia="ar-SA"/>
        </w:rPr>
        <w:t>* плата за скорочення термінів надання послуг у сфері державної реєстрації речових прав на нерухоме майно та їх обтяжень і державної реєстрації юридичних осіб, фізичних осіб - підприємців та громадських формувань, а також плата за надання інших платних посл – 145,0 тис.грн. (до очікуваних надходжень 2020 року збільшено на 4,3%, або на 6,0 тис.грн.)</w:t>
      </w:r>
    </w:p>
    <w:p w:rsidR="00BC3168" w:rsidRPr="00D15D3E" w:rsidRDefault="00BC3168" w:rsidP="00D36998">
      <w:pPr>
        <w:suppressAutoHyphens/>
        <w:ind w:left="284" w:right="337"/>
        <w:jc w:val="center"/>
        <w:rPr>
          <w:rFonts w:ascii="Times New Roman" w:hAnsi="Times New Roman" w:cs="Times New Roman"/>
          <w:b/>
          <w:bCs/>
          <w:sz w:val="28"/>
          <w:szCs w:val="28"/>
          <w:lang w:val="uk-UA" w:eastAsia="ar-SA"/>
        </w:rPr>
      </w:pPr>
      <w:r w:rsidRPr="00D15D3E">
        <w:rPr>
          <w:rFonts w:ascii="Times New Roman" w:hAnsi="Times New Roman" w:cs="Times New Roman"/>
          <w:sz w:val="28"/>
          <w:szCs w:val="28"/>
          <w:lang w:val="uk-UA" w:eastAsia="ar-SA"/>
        </w:rPr>
        <w:t xml:space="preserve">          </w:t>
      </w:r>
      <w:r w:rsidRPr="00D15D3E">
        <w:rPr>
          <w:rFonts w:ascii="Times New Roman" w:hAnsi="Times New Roman" w:cs="Times New Roman"/>
          <w:b/>
          <w:bCs/>
          <w:sz w:val="28"/>
          <w:szCs w:val="28"/>
          <w:lang w:eastAsia="ar-SA"/>
        </w:rPr>
        <w:t>Державне мито</w:t>
      </w:r>
    </w:p>
    <w:p w:rsidR="00BC3168" w:rsidRPr="00D15D3E" w:rsidRDefault="00BC3168" w:rsidP="00086215">
      <w:pPr>
        <w:pStyle w:val="a3"/>
        <w:ind w:left="284" w:firstLine="709"/>
        <w:jc w:val="both"/>
        <w:rPr>
          <w:rFonts w:ascii="Times New Roman" w:hAnsi="Times New Roman" w:cs="Times New Roman"/>
          <w:sz w:val="28"/>
          <w:szCs w:val="28"/>
          <w:lang w:val="uk-UA"/>
        </w:rPr>
      </w:pPr>
      <w:r w:rsidRPr="00D15D3E">
        <w:rPr>
          <w:rFonts w:ascii="Times New Roman" w:hAnsi="Times New Roman" w:cs="Times New Roman"/>
          <w:sz w:val="28"/>
          <w:szCs w:val="28"/>
          <w:lang w:eastAsia="ar-SA"/>
        </w:rPr>
        <w:t>Прогнозний показник надходжень до міського бюджету державного мита</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на 20</w:t>
      </w:r>
      <w:r w:rsidRPr="00D15D3E">
        <w:rPr>
          <w:rFonts w:ascii="Times New Roman" w:hAnsi="Times New Roman" w:cs="Times New Roman"/>
          <w:sz w:val="28"/>
          <w:szCs w:val="28"/>
          <w:lang w:val="uk-UA" w:eastAsia="ar-SA"/>
        </w:rPr>
        <w:t>21</w:t>
      </w:r>
      <w:r w:rsidRPr="00D15D3E">
        <w:rPr>
          <w:rFonts w:ascii="Times New Roman" w:hAnsi="Times New Roman" w:cs="Times New Roman"/>
          <w:sz w:val="28"/>
          <w:szCs w:val="28"/>
          <w:lang w:eastAsia="ar-SA"/>
        </w:rPr>
        <w:t xml:space="preserve"> рік розраховано з урахуванням вимог Бюджетного кодексу України</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у</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частині зарахування у повному обсязі державного мита до місцевих бюджетів і</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 xml:space="preserve">становить </w:t>
      </w:r>
      <w:r w:rsidRPr="00D15D3E">
        <w:rPr>
          <w:rFonts w:ascii="Times New Roman" w:hAnsi="Times New Roman" w:cs="Times New Roman"/>
          <w:b/>
          <w:sz w:val="28"/>
          <w:szCs w:val="28"/>
          <w:lang w:val="uk-UA" w:eastAsia="ar-SA"/>
        </w:rPr>
        <w:t>103,8</w:t>
      </w:r>
      <w:r w:rsidRPr="00D15D3E">
        <w:rPr>
          <w:rFonts w:ascii="Times New Roman" w:hAnsi="Times New Roman" w:cs="Times New Roman"/>
          <w:sz w:val="28"/>
          <w:szCs w:val="28"/>
          <w:lang w:eastAsia="ar-SA"/>
        </w:rPr>
        <w:t xml:space="preserve"> тис.грн. (до очікуваних надходжень 20</w:t>
      </w:r>
      <w:r w:rsidRPr="00D15D3E">
        <w:rPr>
          <w:rFonts w:ascii="Times New Roman" w:hAnsi="Times New Roman" w:cs="Times New Roman"/>
          <w:sz w:val="28"/>
          <w:szCs w:val="28"/>
          <w:lang w:val="uk-UA" w:eastAsia="ar-SA"/>
        </w:rPr>
        <w:t>20</w:t>
      </w:r>
      <w:r w:rsidRPr="00D15D3E">
        <w:rPr>
          <w:rFonts w:ascii="Times New Roman" w:hAnsi="Times New Roman" w:cs="Times New Roman"/>
          <w:sz w:val="28"/>
          <w:szCs w:val="28"/>
          <w:lang w:eastAsia="ar-SA"/>
        </w:rPr>
        <w:t xml:space="preserve"> року з</w:t>
      </w:r>
      <w:r w:rsidRPr="00D15D3E">
        <w:rPr>
          <w:rFonts w:ascii="Times New Roman" w:hAnsi="Times New Roman" w:cs="Times New Roman"/>
          <w:sz w:val="28"/>
          <w:szCs w:val="28"/>
          <w:lang w:val="uk-UA" w:eastAsia="ar-SA"/>
        </w:rPr>
        <w:t>мен</w:t>
      </w:r>
      <w:r w:rsidRPr="00D15D3E">
        <w:rPr>
          <w:rFonts w:ascii="Times New Roman" w:hAnsi="Times New Roman" w:cs="Times New Roman"/>
          <w:sz w:val="28"/>
          <w:szCs w:val="28"/>
          <w:lang w:eastAsia="ar-SA"/>
        </w:rPr>
        <w:t>шено на</w:t>
      </w:r>
      <w:r w:rsidRPr="00D15D3E">
        <w:rPr>
          <w:rFonts w:ascii="Times New Roman" w:hAnsi="Times New Roman" w:cs="Times New Roman"/>
          <w:sz w:val="28"/>
          <w:szCs w:val="28"/>
          <w:lang w:val="uk-UA" w:eastAsia="ar-SA"/>
        </w:rPr>
        <w:t xml:space="preserve"> </w:t>
      </w:r>
      <w:r w:rsidRPr="00D15D3E">
        <w:rPr>
          <w:rFonts w:ascii="Times New Roman" w:hAnsi="Times New Roman" w:cs="Times New Roman"/>
          <w:sz w:val="28"/>
          <w:szCs w:val="28"/>
          <w:lang w:eastAsia="ar-SA"/>
        </w:rPr>
        <w:t>1</w:t>
      </w:r>
      <w:r w:rsidRPr="00D15D3E">
        <w:rPr>
          <w:rFonts w:ascii="Times New Roman" w:hAnsi="Times New Roman" w:cs="Times New Roman"/>
          <w:sz w:val="28"/>
          <w:szCs w:val="28"/>
          <w:lang w:val="uk-UA" w:eastAsia="ar-SA"/>
        </w:rPr>
        <w:t>5</w:t>
      </w:r>
      <w:r w:rsidRPr="00D15D3E">
        <w:rPr>
          <w:rFonts w:ascii="Times New Roman" w:hAnsi="Times New Roman" w:cs="Times New Roman"/>
          <w:sz w:val="28"/>
          <w:szCs w:val="28"/>
          <w:lang w:eastAsia="ar-SA"/>
        </w:rPr>
        <w:t xml:space="preserve">,8%, або на </w:t>
      </w:r>
      <w:r w:rsidRPr="00D15D3E">
        <w:rPr>
          <w:rFonts w:ascii="Times New Roman" w:hAnsi="Times New Roman" w:cs="Times New Roman"/>
          <w:sz w:val="28"/>
          <w:szCs w:val="28"/>
          <w:lang w:val="uk-UA" w:eastAsia="ar-SA"/>
        </w:rPr>
        <w:t>19</w:t>
      </w:r>
      <w:r w:rsidRPr="00D15D3E">
        <w:rPr>
          <w:rFonts w:ascii="Times New Roman" w:hAnsi="Times New Roman" w:cs="Times New Roman"/>
          <w:sz w:val="28"/>
          <w:szCs w:val="28"/>
          <w:lang w:eastAsia="ar-SA"/>
        </w:rPr>
        <w:t>,</w:t>
      </w:r>
      <w:r w:rsidRPr="00D15D3E">
        <w:rPr>
          <w:rFonts w:ascii="Times New Roman" w:hAnsi="Times New Roman" w:cs="Times New Roman"/>
          <w:sz w:val="28"/>
          <w:szCs w:val="28"/>
          <w:lang w:val="uk-UA" w:eastAsia="ar-SA"/>
        </w:rPr>
        <w:t>4</w:t>
      </w:r>
      <w:r w:rsidRPr="00D15D3E">
        <w:rPr>
          <w:rFonts w:ascii="Times New Roman" w:hAnsi="Times New Roman" w:cs="Times New Roman"/>
          <w:sz w:val="28"/>
          <w:szCs w:val="28"/>
          <w:lang w:eastAsia="ar-SA"/>
        </w:rPr>
        <w:t xml:space="preserve"> тис.грн.</w:t>
      </w:r>
      <w:r w:rsidRPr="00D15D3E">
        <w:rPr>
          <w:rFonts w:ascii="Times New Roman" w:hAnsi="Times New Roman" w:cs="Times New Roman"/>
          <w:sz w:val="28"/>
          <w:szCs w:val="28"/>
          <w:lang w:val="uk-UA" w:eastAsia="ar-SA"/>
        </w:rPr>
        <w:t>, враховуючи тенденцію зменшення надходжень по даному виду податків у 2020 році очікуване надходження до 2019 року склало лише 94,6%.</w:t>
      </w:r>
    </w:p>
    <w:p w:rsidR="00BC3168" w:rsidRPr="008F3826" w:rsidRDefault="00BC3168" w:rsidP="00D36998">
      <w:pPr>
        <w:ind w:left="284" w:right="337"/>
        <w:rPr>
          <w:rFonts w:ascii="Times New Roman" w:hAnsi="Times New Roman" w:cs="Times New Roman"/>
          <w:sz w:val="24"/>
          <w:szCs w:val="24"/>
          <w:lang w:val="uk-UA"/>
        </w:rPr>
      </w:pPr>
      <w:r w:rsidRPr="008F3826">
        <w:rPr>
          <w:rFonts w:ascii="Times New Roman" w:hAnsi="Times New Roman" w:cs="Times New Roman"/>
          <w:b/>
          <w:sz w:val="24"/>
          <w:szCs w:val="24"/>
          <w:lang w:val="uk-UA"/>
        </w:rPr>
        <w:t xml:space="preserve">             </w:t>
      </w:r>
      <w:r w:rsidRPr="008F3826">
        <w:rPr>
          <w:rFonts w:ascii="Times New Roman" w:hAnsi="Times New Roman" w:cs="Times New Roman"/>
          <w:sz w:val="24"/>
          <w:szCs w:val="24"/>
          <w:lang w:val="uk-UA"/>
        </w:rPr>
        <w:t>Додатки додаються.</w:t>
      </w:r>
    </w:p>
    <w:p w:rsidR="002F66B9" w:rsidRDefault="002F66B9" w:rsidP="00D36998">
      <w:pPr>
        <w:ind w:left="284" w:right="337"/>
        <w:rPr>
          <w:rFonts w:ascii="Times New Roman" w:hAnsi="Times New Roman" w:cs="Times New Roman"/>
          <w:lang w:val="uk-UA"/>
        </w:rPr>
      </w:pPr>
    </w:p>
    <w:p w:rsidR="002F66B9" w:rsidRDefault="002F66B9" w:rsidP="00D36998">
      <w:pPr>
        <w:ind w:left="284" w:right="337"/>
        <w:rPr>
          <w:rFonts w:ascii="Times New Roman" w:hAnsi="Times New Roman" w:cs="Times New Roman"/>
          <w:lang w:val="uk-UA"/>
        </w:rPr>
      </w:pPr>
    </w:p>
    <w:p w:rsidR="002F66B9" w:rsidRDefault="002F66B9" w:rsidP="00D36998">
      <w:pPr>
        <w:ind w:left="284" w:right="337"/>
        <w:rPr>
          <w:rFonts w:ascii="Times New Roman" w:hAnsi="Times New Roman" w:cs="Times New Roman"/>
          <w:lang w:val="uk-UA"/>
        </w:rPr>
      </w:pPr>
    </w:p>
    <w:p w:rsidR="002F66B9" w:rsidRDefault="002F66B9" w:rsidP="00D36998">
      <w:pPr>
        <w:ind w:left="284" w:right="337"/>
        <w:rPr>
          <w:rFonts w:ascii="Times New Roman" w:hAnsi="Times New Roman" w:cs="Times New Roman"/>
          <w:lang w:val="uk-UA"/>
        </w:rPr>
      </w:pPr>
    </w:p>
    <w:p w:rsidR="002F66B9" w:rsidRDefault="002F66B9" w:rsidP="00D36998">
      <w:pPr>
        <w:ind w:left="284" w:right="337"/>
        <w:rPr>
          <w:rFonts w:ascii="Times New Roman" w:hAnsi="Times New Roman" w:cs="Times New Roman"/>
          <w:lang w:val="uk-UA"/>
        </w:rPr>
      </w:pPr>
    </w:p>
    <w:p w:rsidR="002F66B9" w:rsidRPr="00D15D3E" w:rsidRDefault="002F66B9" w:rsidP="00D36998">
      <w:pPr>
        <w:ind w:left="284" w:right="337"/>
        <w:rPr>
          <w:rFonts w:ascii="Times New Roman" w:hAnsi="Times New Roman" w:cs="Times New Roman"/>
          <w:lang w:val="uk-UA"/>
        </w:rPr>
      </w:pPr>
    </w:p>
    <w:p w:rsidR="00BC3168" w:rsidRPr="00D15D3E" w:rsidRDefault="00BC3168" w:rsidP="00442137">
      <w:pPr>
        <w:ind w:right="337"/>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lastRenderedPageBreak/>
        <w:t xml:space="preserve">Прогнозні розрахунки видаткової частини  бюджету </w:t>
      </w:r>
    </w:p>
    <w:p w:rsidR="00BC3168" w:rsidRPr="00D15D3E" w:rsidRDefault="00BC3168" w:rsidP="00D36998">
      <w:pPr>
        <w:ind w:left="284" w:right="337"/>
        <w:jc w:val="center"/>
        <w:rPr>
          <w:rFonts w:ascii="Times New Roman" w:hAnsi="Times New Roman" w:cs="Times New Roman"/>
          <w:b/>
          <w:lang w:val="uk-UA"/>
        </w:rPr>
      </w:pPr>
      <w:r w:rsidRPr="00D15D3E">
        <w:rPr>
          <w:rFonts w:ascii="Times New Roman" w:hAnsi="Times New Roman" w:cs="Times New Roman"/>
          <w:b/>
          <w:sz w:val="28"/>
          <w:szCs w:val="28"/>
          <w:lang w:val="uk-UA"/>
        </w:rPr>
        <w:t>громади на 2021 рік</w:t>
      </w:r>
    </w:p>
    <w:p w:rsidR="00BC3168" w:rsidRPr="00D15D3E" w:rsidRDefault="00BC3168" w:rsidP="00442137">
      <w:pPr>
        <w:ind w:right="337"/>
        <w:jc w:val="center"/>
        <w:rPr>
          <w:rFonts w:ascii="Times New Roman" w:hAnsi="Times New Roman" w:cs="Times New Roman"/>
          <w:b/>
          <w:lang w:val="uk-UA"/>
        </w:rPr>
      </w:pPr>
    </w:p>
    <w:p w:rsidR="00BC3168" w:rsidRPr="00D15D3E" w:rsidRDefault="008028D7" w:rsidP="00086215">
      <w:pPr>
        <w:pStyle w:val="a3"/>
        <w:jc w:val="both"/>
        <w:rPr>
          <w:rFonts w:ascii="Times New Roman" w:hAnsi="Times New Roman" w:cs="Times New Roman"/>
          <w:sz w:val="28"/>
          <w:szCs w:val="28"/>
          <w:lang w:val="uk-UA"/>
        </w:rPr>
      </w:pPr>
      <w:r>
        <w:rPr>
          <w:rFonts w:ascii="Times New Roman" w:hAnsi="Times New Roman" w:cs="Times New Roman"/>
          <w:sz w:val="28"/>
          <w:szCs w:val="28"/>
          <w:lang w:val="uk-UA"/>
        </w:rPr>
        <w:tab/>
      </w:r>
      <w:r w:rsidR="00BC3168" w:rsidRPr="00D15D3E">
        <w:rPr>
          <w:rFonts w:ascii="Times New Roman" w:hAnsi="Times New Roman" w:cs="Times New Roman"/>
          <w:sz w:val="28"/>
          <w:szCs w:val="28"/>
          <w:lang w:val="uk-UA"/>
        </w:rPr>
        <w:t>Формування видаткової частини бюджету територіальної громади виконано згідно діючого у 2020 році законодавства та статті 77  Бюджетного кодексу України.</w:t>
      </w:r>
    </w:p>
    <w:p w:rsidR="00BC3168" w:rsidRPr="00D15D3E" w:rsidRDefault="00BC3168" w:rsidP="00086215">
      <w:pPr>
        <w:pStyle w:val="a3"/>
        <w:tabs>
          <w:tab w:val="left" w:pos="9214"/>
        </w:tabs>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Міжбюджетні трансферти , а саме освітня субвенція, врахована на 2021 рік  у розмірі визначеному Законом України „Про Державний бюджет України на 2021 рік».</w:t>
      </w:r>
    </w:p>
    <w:p w:rsidR="00BC3168" w:rsidRPr="00D15D3E" w:rsidRDefault="00BC3168" w:rsidP="00086215">
      <w:pPr>
        <w:pStyle w:val="a3"/>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ab/>
        <w:t>Обсяг субвенцій з обласного бюджету Одеської області до бюджету територіальної громади враховані у розмірах визначених у проекті рішення Одеської обласної ради  „Про обласний бюджет Одеської області на 2021 рік”, а саме:</w:t>
      </w:r>
    </w:p>
    <w:p w:rsidR="00BC3168" w:rsidRPr="00D15D3E" w:rsidRDefault="00BC3168" w:rsidP="00086215">
      <w:pPr>
        <w:pStyle w:val="a3"/>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-Субвенція з місцевого бюджету на здійснення переданих видатків у сфері освіти за рахунок коштів освітньої субвенції (інклюзивно-ресурсні центри) -960,0 тис.грн.;</w:t>
      </w:r>
    </w:p>
    <w:p w:rsidR="00BC3168" w:rsidRPr="00D15D3E" w:rsidRDefault="00BC3168" w:rsidP="00086215">
      <w:pPr>
        <w:pStyle w:val="a3"/>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-Субвенція з місцевого бюджету на надання державної підтримки особам з особливими освітніми потребами за рахунок відповідної субвенції з державного бюджету -200,28 тис. грн..</w:t>
      </w:r>
    </w:p>
    <w:p w:rsidR="00BC3168" w:rsidRPr="00D15D3E" w:rsidRDefault="00BC3168" w:rsidP="00086215">
      <w:pPr>
        <w:pStyle w:val="a3"/>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ab/>
        <w:t>Проект бюджету громади сформовано на основі програмно-цільового методу бюджетування відповідно до п. 18 Прикінцевих положень Бюджетного кодексу України,  та грунтується на  принципах пріоритетності, обґрунтованості витрат, пріоритетності видатків, нормативно-правових актів, що регулюють діяльність головного розпорядника у відповідній сфері та ураховуючи реальні можливості бюджету .</w:t>
      </w:r>
    </w:p>
    <w:p w:rsidR="00BC3168" w:rsidRPr="00D15D3E" w:rsidRDefault="00BC3168" w:rsidP="00086215">
      <w:pPr>
        <w:pStyle w:val="a3"/>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ab/>
        <w:t>При визначенні обсягу видатків бюджету територіальної громади враховані положення  Закону України «Про Державний бюджет на 2021 рік» , а саме:</w:t>
      </w:r>
    </w:p>
    <w:p w:rsidR="00BC3168" w:rsidRPr="00D15D3E" w:rsidRDefault="00BC3168" w:rsidP="00086215">
      <w:pPr>
        <w:pStyle w:val="a3"/>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ab/>
        <w:t>--розмір мінімальної заробітної плати з 1 січня 2021 року – 6000 грн, з 01 грудня 2021 року – 6500 грн.( з 01.01.2020 року  4723 грн., з 01.09.2020 року – 5000 грн.) темп росту 25,5 %;</w:t>
      </w:r>
    </w:p>
    <w:p w:rsidR="00BC3168" w:rsidRPr="00D15D3E" w:rsidRDefault="00BC3168" w:rsidP="00086215">
      <w:pPr>
        <w:tabs>
          <w:tab w:val="left" w:pos="9214"/>
        </w:tabs>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--розмір посадового окладу працівника I тарифного розряду з з 1 січня 2021 року – 2670 грн, з 01 грудня 2021 року – 2893 грн;</w:t>
      </w:r>
    </w:p>
    <w:p w:rsidR="00BC3168" w:rsidRPr="00D15D3E" w:rsidRDefault="00BC3168" w:rsidP="00086215">
      <w:pPr>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--видатки на енергоносії розраховані виходячи з тарифів грудня 2020 року ,зростання тарифів на енергоносії в середньому 110 %  та скорочення споживання устновами на 5 %.</w:t>
      </w:r>
    </w:p>
    <w:p w:rsidR="00BC3168" w:rsidRPr="00D15D3E" w:rsidRDefault="00BC3168" w:rsidP="00086215">
      <w:pPr>
        <w:pStyle w:val="a3"/>
        <w:jc w:val="both"/>
        <w:rPr>
          <w:rFonts w:ascii="Times New Roman" w:hAnsi="Times New Roman" w:cs="Times New Roman"/>
          <w:sz w:val="28"/>
          <w:szCs w:val="28"/>
          <w:lang w:val="uk-UA"/>
        </w:rPr>
      </w:pPr>
      <w:r w:rsidRPr="00D15D3E">
        <w:rPr>
          <w:lang w:val="uk-UA"/>
        </w:rPr>
        <w:t xml:space="preserve">          </w:t>
      </w:r>
      <w:r w:rsidRPr="00D15D3E">
        <w:rPr>
          <w:rFonts w:ascii="Times New Roman" w:hAnsi="Times New Roman" w:cs="Times New Roman"/>
          <w:sz w:val="28"/>
          <w:szCs w:val="28"/>
          <w:lang w:val="uk-UA"/>
        </w:rPr>
        <w:t>Видатки  бюджету громади на 2021 рік планується затвердити в сумі 175 815,91 тис. грн. , в тому числі:</w:t>
      </w:r>
    </w:p>
    <w:p w:rsidR="00BC3168" w:rsidRPr="00D15D3E" w:rsidRDefault="00BC3168" w:rsidP="00442137">
      <w:pPr>
        <w:pStyle w:val="a3"/>
        <w:ind w:right="337"/>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обсяг видатків загального фонду – 173 855,18 тис.грн.,</w:t>
      </w:r>
    </w:p>
    <w:p w:rsidR="00BC3168" w:rsidRPr="00D15D3E" w:rsidRDefault="00BC3168" w:rsidP="00086215">
      <w:pPr>
        <w:pStyle w:val="a3"/>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 обсяг видатків спеціального фонду – 1960,73 тис.грн. в тому числі власні надходження бюджетних установ -  1178,53 тис.грн .</w:t>
      </w:r>
    </w:p>
    <w:p w:rsidR="00BC3168" w:rsidRPr="00D15D3E" w:rsidRDefault="00BC3168" w:rsidP="00442137">
      <w:pPr>
        <w:pStyle w:val="a3"/>
        <w:ind w:right="337"/>
        <w:jc w:val="both"/>
        <w:rPr>
          <w:rFonts w:ascii="Times New Roman" w:hAnsi="Times New Roman" w:cs="Times New Roman"/>
          <w:sz w:val="28"/>
          <w:szCs w:val="28"/>
          <w:lang w:val="uk-UA"/>
        </w:rPr>
      </w:pPr>
    </w:p>
    <w:p w:rsidR="00BC3168" w:rsidRPr="00D15D3E" w:rsidRDefault="00BC3168" w:rsidP="00D36998">
      <w:pPr>
        <w:ind w:left="284" w:right="337" w:firstLine="708"/>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t>Органи місцевого самоврядування</w:t>
      </w:r>
    </w:p>
    <w:p w:rsidR="00BC3168" w:rsidRPr="00D15D3E" w:rsidRDefault="00BC3168" w:rsidP="002F66B9">
      <w:pPr>
        <w:pStyle w:val="a3"/>
        <w:tabs>
          <w:tab w:val="left" w:pos="0"/>
        </w:tabs>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На утримання апарату та структурних підрозділів міської ради ( 105 шт. од.) в бюджеті передбачено на 2021 рік  22 169,5 тис. грн., в тому числі : на заробітну плату з нарахуваннями 20 536,2 тис.грн.., в тому числі враховано 720 тис. грн. для здійснення остаточного розрахунку працівникам сільских рад, що ліквідуються. На комунальні послуги та енергоносії передбачено </w:t>
      </w:r>
      <w:r w:rsidRPr="00D15D3E">
        <w:rPr>
          <w:rFonts w:ascii="Times New Roman" w:hAnsi="Times New Roman" w:cs="Times New Roman"/>
          <w:sz w:val="28"/>
          <w:szCs w:val="28"/>
          <w:lang w:val="uk-UA"/>
        </w:rPr>
        <w:lastRenderedPageBreak/>
        <w:t>826,3 тис. грн.. Враховані видатки на утримання будівель сільських рад 263,5 тис. грн. ( енергоносії, послуги зв'язку)</w:t>
      </w:r>
    </w:p>
    <w:p w:rsidR="00BC3168" w:rsidRPr="00D15D3E" w:rsidRDefault="00BC3168" w:rsidP="00D36998">
      <w:pPr>
        <w:pStyle w:val="a3"/>
        <w:ind w:left="284" w:right="337"/>
        <w:jc w:val="both"/>
        <w:rPr>
          <w:rFonts w:ascii="Times New Roman" w:hAnsi="Times New Roman" w:cs="Times New Roman"/>
          <w:sz w:val="28"/>
          <w:szCs w:val="28"/>
          <w:lang w:val="uk-UA"/>
        </w:rPr>
      </w:pPr>
    </w:p>
    <w:p w:rsidR="00BC3168" w:rsidRPr="00D15D3E" w:rsidRDefault="00BC3168" w:rsidP="00BC3168">
      <w:pPr>
        <w:tabs>
          <w:tab w:val="left" w:pos="2820"/>
        </w:tabs>
        <w:ind w:left="-226"/>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t>Освіта</w:t>
      </w:r>
    </w:p>
    <w:p w:rsidR="00BC3168" w:rsidRPr="00D15D3E" w:rsidRDefault="00BC3168" w:rsidP="00BC3168">
      <w:pPr>
        <w:tabs>
          <w:tab w:val="left" w:pos="2820"/>
        </w:tabs>
        <w:ind w:left="-226"/>
        <w:jc w:val="both"/>
        <w:rPr>
          <w:rFonts w:ascii="Times New Roman" w:hAnsi="Times New Roman" w:cs="Times New Roman"/>
          <w:b/>
          <w:sz w:val="28"/>
          <w:szCs w:val="28"/>
          <w:lang w:val="uk-UA"/>
        </w:rPr>
      </w:pPr>
      <w:r w:rsidRPr="00D15D3E">
        <w:rPr>
          <w:rFonts w:ascii="Times New Roman" w:hAnsi="Times New Roman" w:cs="Times New Roman"/>
          <w:sz w:val="28"/>
          <w:szCs w:val="28"/>
          <w:lang w:val="uk-UA"/>
        </w:rPr>
        <w:t xml:space="preserve">     </w:t>
      </w:r>
    </w:p>
    <w:tbl>
      <w:tblPr>
        <w:tblpPr w:leftFromText="180" w:rightFromText="180" w:vertAnchor="text" w:horzAnchor="margin" w:tblpXSpec="center" w:tblpYSpec="top"/>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82"/>
        <w:gridCol w:w="4990"/>
      </w:tblGrid>
      <w:tr w:rsidR="00BC3168" w:rsidRPr="00D15D3E" w:rsidTr="008028D7">
        <w:trPr>
          <w:trHeight w:val="699"/>
        </w:trPr>
        <w:tc>
          <w:tcPr>
            <w:tcW w:w="4928" w:type="dxa"/>
            <w:tcBorders>
              <w:top w:val="single" w:sz="4" w:space="0" w:color="auto"/>
              <w:left w:val="single" w:sz="4" w:space="0" w:color="auto"/>
              <w:bottom w:val="single" w:sz="4" w:space="0" w:color="auto"/>
              <w:right w:val="single" w:sz="4" w:space="0" w:color="auto"/>
            </w:tcBorders>
            <w:hideMark/>
          </w:tcPr>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Кількість установ -  27 одиниць, в т.ч.</w:t>
            </w:r>
          </w:p>
        </w:tc>
        <w:tc>
          <w:tcPr>
            <w:tcW w:w="5386" w:type="dxa"/>
            <w:tcBorders>
              <w:top w:val="single" w:sz="4" w:space="0" w:color="auto"/>
              <w:left w:val="single" w:sz="4" w:space="0" w:color="auto"/>
              <w:bottom w:val="single" w:sz="4" w:space="0" w:color="auto"/>
              <w:right w:val="single" w:sz="4" w:space="0" w:color="auto"/>
            </w:tcBorders>
            <w:hideMark/>
          </w:tcPr>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Кількість штатних одиниць - 949,76 штатних одиниць,в т.ч</w:t>
            </w:r>
          </w:p>
        </w:tc>
      </w:tr>
      <w:tr w:rsidR="00BC3168" w:rsidRPr="00D15D3E" w:rsidTr="008028D7">
        <w:trPr>
          <w:trHeight w:val="1680"/>
        </w:trPr>
        <w:tc>
          <w:tcPr>
            <w:tcW w:w="4928" w:type="dxa"/>
            <w:tcBorders>
              <w:top w:val="single" w:sz="4" w:space="0" w:color="auto"/>
              <w:left w:val="single" w:sz="4" w:space="0" w:color="auto"/>
              <w:bottom w:val="single" w:sz="4" w:space="0" w:color="auto"/>
              <w:right w:val="single" w:sz="4" w:space="0" w:color="auto"/>
            </w:tcBorders>
            <w:hideMark/>
          </w:tcPr>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Загальоосвітні школи ( влючаючи школи-дитячі садки) – 14 ( 4 філій)</w:t>
            </w:r>
          </w:p>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Дошкільні заклади освіти – 6</w:t>
            </w:r>
          </w:p>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Позашкільні заклади освіти –1</w:t>
            </w:r>
          </w:p>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Іші заклади галузі освіти – 1</w:t>
            </w:r>
          </w:p>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Інклюзивно-ресурсний центр – 1</w:t>
            </w:r>
          </w:p>
        </w:tc>
        <w:tc>
          <w:tcPr>
            <w:tcW w:w="5386" w:type="dxa"/>
            <w:tcBorders>
              <w:top w:val="single" w:sz="4" w:space="0" w:color="auto"/>
              <w:left w:val="single" w:sz="4" w:space="0" w:color="auto"/>
              <w:bottom w:val="single" w:sz="4" w:space="0" w:color="auto"/>
              <w:right w:val="single" w:sz="4" w:space="0" w:color="auto"/>
            </w:tcBorders>
          </w:tcPr>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Загальоосвітні школи – 659,86 шт.од.</w:t>
            </w:r>
          </w:p>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Дошкільні заклади освіти –  124,01 шт.од.</w:t>
            </w:r>
          </w:p>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Позашкільні заклади освіти –28,25 шт.од</w:t>
            </w:r>
          </w:p>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Іші заклади галузі освіти –30,5  шт.од</w:t>
            </w:r>
          </w:p>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Інклюзивно-ресурсний центр - 5</w:t>
            </w:r>
          </w:p>
          <w:p w:rsidR="00BC3168" w:rsidRPr="00D15D3E" w:rsidRDefault="00BC3168" w:rsidP="008028D7">
            <w:pPr>
              <w:pStyle w:val="a3"/>
              <w:jc w:val="both"/>
              <w:rPr>
                <w:rFonts w:ascii="Times New Roman" w:hAnsi="Times New Roman" w:cs="Times New Roman"/>
                <w:b/>
                <w:sz w:val="24"/>
                <w:szCs w:val="24"/>
                <w:lang w:val="uk-UA"/>
              </w:rPr>
            </w:pPr>
          </w:p>
        </w:tc>
      </w:tr>
      <w:tr w:rsidR="00BC3168" w:rsidRPr="00D15D3E" w:rsidTr="008028D7">
        <w:trPr>
          <w:trHeight w:val="1245"/>
        </w:trPr>
        <w:tc>
          <w:tcPr>
            <w:tcW w:w="10314" w:type="dxa"/>
            <w:gridSpan w:val="2"/>
            <w:tcBorders>
              <w:top w:val="single" w:sz="4" w:space="0" w:color="auto"/>
              <w:left w:val="single" w:sz="4" w:space="0" w:color="auto"/>
              <w:bottom w:val="single" w:sz="4" w:space="0" w:color="auto"/>
              <w:right w:val="single" w:sz="4" w:space="0" w:color="auto"/>
            </w:tcBorders>
          </w:tcPr>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Кількість учнів загальноосвітніх закладів – 2055</w:t>
            </w:r>
          </w:p>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Кількість вихованців дошкільних навчальних закладів –459</w:t>
            </w:r>
          </w:p>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Кількість вихованців дошкільних відділень загальноосвітніх закладів –125</w:t>
            </w:r>
          </w:p>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Кількість вихованців позашкільних навчальних закладів –1125 ( 75 гуртків)</w:t>
            </w:r>
          </w:p>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Середні витрати на 1 дитину в рік  загальноосвітніх закладів – 44018 грн</w:t>
            </w:r>
          </w:p>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Середні витрати на 1 дитину в рік дошкільних відділень загальноосвітніх закладів -48699 грн</w:t>
            </w:r>
          </w:p>
          <w:p w:rsidR="00BC3168" w:rsidRPr="00D15D3E" w:rsidRDefault="00BC3168" w:rsidP="008028D7">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Середні витрати  на 1 дитину в рік  в дошкільних навчальних закладах – 35338 грн</w:t>
            </w:r>
          </w:p>
          <w:p w:rsidR="00BC3168" w:rsidRPr="00D15D3E" w:rsidRDefault="00BC3168" w:rsidP="008028D7">
            <w:pPr>
              <w:pStyle w:val="a3"/>
              <w:jc w:val="both"/>
              <w:rPr>
                <w:rFonts w:ascii="Times New Roman" w:hAnsi="Times New Roman" w:cs="Times New Roman"/>
                <w:sz w:val="24"/>
                <w:szCs w:val="24"/>
                <w:lang w:val="uk-UA"/>
              </w:rPr>
            </w:pPr>
          </w:p>
        </w:tc>
      </w:tr>
    </w:tbl>
    <w:p w:rsidR="00BC3168" w:rsidRPr="00D15D3E" w:rsidRDefault="00BC3168" w:rsidP="00832C00">
      <w:pPr>
        <w:pStyle w:val="a3"/>
        <w:tabs>
          <w:tab w:val="left" w:pos="9214"/>
        </w:tabs>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Видатки на освіту враховано в загальній сумі – 123 391,9 тис. грн. ( в т.ч. власні надходження бюджетних установ- 1124,0 тис. грн.), в тому числі:</w:t>
      </w:r>
    </w:p>
    <w:p w:rsidR="00BC3168" w:rsidRPr="00D15D3E" w:rsidRDefault="00BC3168" w:rsidP="00832C00">
      <w:pPr>
        <w:pStyle w:val="a3"/>
        <w:tabs>
          <w:tab w:val="left" w:pos="0"/>
          <w:tab w:val="left" w:pos="9214"/>
        </w:tabs>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-на оплату праці з нарахуваннями – 110 184,6 тис. грн. (90,3 %);</w:t>
      </w:r>
    </w:p>
    <w:p w:rsidR="00BC3168" w:rsidRPr="00D15D3E" w:rsidRDefault="00BC3168" w:rsidP="00832C00">
      <w:pPr>
        <w:pStyle w:val="a3"/>
        <w:tabs>
          <w:tab w:val="left" w:pos="0"/>
          <w:tab w:val="left" w:pos="993"/>
          <w:tab w:val="left" w:pos="9214"/>
        </w:tabs>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-оплату комунальних послуг та енергоносіїв -5629,7тис.грн.(4,6 %);</w:t>
      </w:r>
    </w:p>
    <w:p w:rsidR="00BC3168" w:rsidRPr="00D15D3E" w:rsidRDefault="00BC3168" w:rsidP="00832C00">
      <w:pPr>
        <w:pStyle w:val="a3"/>
        <w:tabs>
          <w:tab w:val="left" w:pos="9214"/>
        </w:tabs>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-продукти харчування – 3397,0 тис. грн. ( 2,8 %);</w:t>
      </w:r>
    </w:p>
    <w:p w:rsidR="00BC3168" w:rsidRPr="00D15D3E" w:rsidRDefault="00BC3168" w:rsidP="00832C00">
      <w:pPr>
        <w:pStyle w:val="a3"/>
        <w:tabs>
          <w:tab w:val="left" w:pos="9214"/>
        </w:tabs>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Видатки загального фонду на утримання </w:t>
      </w:r>
      <w:r w:rsidRPr="00D15D3E">
        <w:rPr>
          <w:rFonts w:ascii="Times New Roman" w:hAnsi="Times New Roman" w:cs="Times New Roman"/>
          <w:b/>
          <w:sz w:val="28"/>
          <w:szCs w:val="28"/>
          <w:lang w:val="uk-UA"/>
        </w:rPr>
        <w:t>загальноосвітніх шкіл</w:t>
      </w:r>
      <w:r w:rsidRPr="00D15D3E">
        <w:rPr>
          <w:rFonts w:ascii="Times New Roman" w:hAnsi="Times New Roman" w:cs="Times New Roman"/>
          <w:sz w:val="28"/>
          <w:szCs w:val="28"/>
          <w:lang w:val="uk-UA"/>
        </w:rPr>
        <w:t xml:space="preserve"> враховано у сумі 96 546,050 тис. грн., в тому числі:</w:t>
      </w:r>
    </w:p>
    <w:p w:rsidR="00BC3168" w:rsidRPr="00D15D3E" w:rsidRDefault="00BC3168" w:rsidP="00832C00">
      <w:pPr>
        <w:tabs>
          <w:tab w:val="left" w:pos="284"/>
          <w:tab w:val="left" w:pos="9214"/>
        </w:tabs>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ab/>
        <w:t>- за рахунок освітньої субвенції видатки враховані у сумі  61 965,7 тис. грн. ( заробітна плата з нарахуваннями пед.працівників шкільних віділень ЗОШ);</w:t>
      </w:r>
    </w:p>
    <w:p w:rsidR="00BC3168" w:rsidRPr="00D15D3E" w:rsidRDefault="00BC3168" w:rsidP="00832C00">
      <w:pPr>
        <w:pStyle w:val="a3"/>
        <w:tabs>
          <w:tab w:val="left" w:pos="9214"/>
        </w:tabs>
        <w:jc w:val="both"/>
        <w:rPr>
          <w:rFonts w:ascii="Times New Roman" w:hAnsi="Times New Roman" w:cs="Times New Roman"/>
          <w:sz w:val="28"/>
          <w:szCs w:val="28"/>
          <w:lang w:val="uk-UA"/>
        </w:rPr>
      </w:pPr>
      <w:r w:rsidRPr="00D15D3E">
        <w:rPr>
          <w:lang w:val="uk-UA"/>
        </w:rPr>
        <w:t xml:space="preserve">- </w:t>
      </w:r>
      <w:r w:rsidRPr="00D15D3E">
        <w:rPr>
          <w:rFonts w:ascii="Times New Roman" w:hAnsi="Times New Roman" w:cs="Times New Roman"/>
          <w:sz w:val="28"/>
          <w:szCs w:val="28"/>
          <w:lang w:val="uk-UA"/>
        </w:rPr>
        <w:t>за рахунок Субвенції з місцевого бюджету на надання державної підтримки особам з особливими освітніми потребами за рахунок відповідної субвенції з державного бюджету – 183,59 тис. грн.</w:t>
      </w:r>
    </w:p>
    <w:p w:rsidR="00BC3168" w:rsidRPr="00D15D3E" w:rsidRDefault="00BC3168" w:rsidP="00832C00">
      <w:pPr>
        <w:pStyle w:val="a3"/>
        <w:tabs>
          <w:tab w:val="left" w:pos="9214"/>
        </w:tabs>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за рахунок власних надходжень видатки враховані у сумі 34 396,76 тис.грн..</w:t>
      </w:r>
    </w:p>
    <w:p w:rsidR="00BC3168" w:rsidRPr="00D15D3E" w:rsidRDefault="00BC3168" w:rsidP="00832C00">
      <w:pPr>
        <w:pStyle w:val="a3"/>
        <w:tabs>
          <w:tab w:val="left" w:pos="9214"/>
        </w:tabs>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На оплату комунальних послуг та енергоносіїв враховано  </w:t>
      </w:r>
      <w:r w:rsidRPr="00D15D3E">
        <w:rPr>
          <w:rFonts w:ascii="Times New Roman" w:hAnsi="Times New Roman" w:cs="Times New Roman"/>
          <w:b/>
          <w:sz w:val="28"/>
          <w:szCs w:val="28"/>
          <w:lang w:val="uk-UA"/>
        </w:rPr>
        <w:t>менше річної потреби на  2650,0 тис.грн</w:t>
      </w:r>
      <w:r w:rsidRPr="00D15D3E">
        <w:rPr>
          <w:rFonts w:ascii="Times New Roman" w:hAnsi="Times New Roman" w:cs="Times New Roman"/>
          <w:sz w:val="28"/>
          <w:szCs w:val="28"/>
          <w:lang w:val="uk-UA"/>
        </w:rPr>
        <w:t xml:space="preserve">., що є незабезпеченістю на  тверде паливо </w:t>
      </w:r>
    </w:p>
    <w:p w:rsidR="00BC3168" w:rsidRPr="00D15D3E" w:rsidRDefault="00BC3168" w:rsidP="00832C00">
      <w:pPr>
        <w:pStyle w:val="a3"/>
        <w:tabs>
          <w:tab w:val="left" w:pos="9214"/>
        </w:tabs>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На оплату курсів підвищення кваліфікації педагогічних працівників – 82,0 тис.грн..</w:t>
      </w:r>
    </w:p>
    <w:p w:rsidR="00BC3168" w:rsidRPr="00D15D3E" w:rsidRDefault="00BC3168" w:rsidP="002F66B9">
      <w:pPr>
        <w:pStyle w:val="a3"/>
        <w:tabs>
          <w:tab w:val="left" w:pos="709"/>
        </w:tabs>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Враховані видатки  на виплату одноразової допомоги дітям сиротам та дітям</w:t>
      </w:r>
      <w:r w:rsidR="002F66B9">
        <w:rPr>
          <w:rFonts w:ascii="Times New Roman" w:hAnsi="Times New Roman" w:cs="Times New Roman"/>
          <w:sz w:val="28"/>
          <w:szCs w:val="28"/>
          <w:lang w:val="uk-UA"/>
        </w:rPr>
        <w:t>,</w:t>
      </w:r>
      <w:r w:rsidRPr="00D15D3E">
        <w:rPr>
          <w:rFonts w:ascii="Times New Roman" w:hAnsi="Times New Roman" w:cs="Times New Roman"/>
          <w:sz w:val="28"/>
          <w:szCs w:val="28"/>
          <w:lang w:val="uk-UA"/>
        </w:rPr>
        <w:t xml:space="preserve">  позбавленим батьківського піклування  батьківського харчування  яким виповнюється 18 років у сумі 23,53 тис.грн..</w:t>
      </w:r>
    </w:p>
    <w:p w:rsidR="00BC3168" w:rsidRPr="00D15D3E" w:rsidRDefault="00BC3168" w:rsidP="00832C00">
      <w:pPr>
        <w:pStyle w:val="a3"/>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Передбачено на  співфінансування на «Нову Українську школу» - 650,00 тис.грн..</w:t>
      </w:r>
    </w:p>
    <w:p w:rsidR="00BC3168" w:rsidRPr="00D15D3E" w:rsidRDefault="00BC3168" w:rsidP="00832C00">
      <w:pPr>
        <w:pStyle w:val="a3"/>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Враховані видатки на оздоровлення дітей ( харчування в літніх таборах при загальноосвітніх школах)  у сумі 202,0 тис.грн..</w:t>
      </w:r>
    </w:p>
    <w:p w:rsidR="00BC3168" w:rsidRPr="00D15D3E" w:rsidRDefault="00BC3168" w:rsidP="00832C00">
      <w:pPr>
        <w:pStyle w:val="a3"/>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Враховані видатки на безкоштовний підвіз учнів та вчителів  у сумі 1968,44 тис.грн.. </w:t>
      </w:r>
    </w:p>
    <w:p w:rsidR="00BC3168" w:rsidRPr="00D15D3E" w:rsidRDefault="00BC3168" w:rsidP="00832C00">
      <w:pPr>
        <w:pStyle w:val="a3"/>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На надання </w:t>
      </w:r>
      <w:r w:rsidRPr="00D15D3E">
        <w:rPr>
          <w:rFonts w:ascii="Times New Roman" w:hAnsi="Times New Roman" w:cs="Times New Roman"/>
          <w:b/>
          <w:sz w:val="28"/>
          <w:szCs w:val="28"/>
          <w:lang w:val="uk-UA"/>
        </w:rPr>
        <w:t>дошкільної освіти</w:t>
      </w:r>
      <w:r w:rsidRPr="00D15D3E">
        <w:rPr>
          <w:rFonts w:ascii="Times New Roman" w:hAnsi="Times New Roman" w:cs="Times New Roman"/>
          <w:sz w:val="28"/>
          <w:szCs w:val="28"/>
          <w:lang w:val="uk-UA"/>
        </w:rPr>
        <w:t xml:space="preserve"> враховано 16209,51 тис. грн, в тому числі : на заробітну плату з нарахуваннями 13 926,3 тис. грн. ( 85%), оплату </w:t>
      </w:r>
      <w:r w:rsidRPr="00D15D3E">
        <w:rPr>
          <w:rFonts w:ascii="Times New Roman" w:hAnsi="Times New Roman" w:cs="Times New Roman"/>
          <w:sz w:val="28"/>
          <w:szCs w:val="28"/>
          <w:lang w:val="uk-UA"/>
        </w:rPr>
        <w:lastRenderedPageBreak/>
        <w:t>комунальних послуг та енергоносіїв - 950,35 тис. грн. ( 6%), харчування – 1108,6 тис. грн. (6,8 %).</w:t>
      </w:r>
    </w:p>
    <w:p w:rsidR="00BC3168" w:rsidRPr="00D15D3E" w:rsidRDefault="00BC3168" w:rsidP="00832C00">
      <w:pPr>
        <w:pStyle w:val="a3"/>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На надання </w:t>
      </w:r>
      <w:r w:rsidRPr="00D15D3E">
        <w:rPr>
          <w:rFonts w:ascii="Times New Roman" w:hAnsi="Times New Roman" w:cs="Times New Roman"/>
          <w:b/>
          <w:sz w:val="28"/>
          <w:szCs w:val="28"/>
          <w:lang w:val="uk-UA"/>
        </w:rPr>
        <w:t>позашкільної освіти</w:t>
      </w:r>
      <w:r w:rsidRPr="00D15D3E">
        <w:rPr>
          <w:rFonts w:ascii="Times New Roman" w:hAnsi="Times New Roman" w:cs="Times New Roman"/>
          <w:sz w:val="28"/>
          <w:szCs w:val="28"/>
          <w:lang w:val="uk-UA"/>
        </w:rPr>
        <w:t xml:space="preserve"> позашкільними закладами освіти – 3360,7 тис.грн., , в тому числі на заробітну плату з нарахуваннями 3152,7 тис.грн.( 94%).</w:t>
      </w:r>
    </w:p>
    <w:p w:rsidR="00BC3168" w:rsidRPr="00D15D3E" w:rsidRDefault="00BC3168" w:rsidP="00832C00">
      <w:pPr>
        <w:pStyle w:val="a3"/>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На утримання </w:t>
      </w:r>
      <w:r w:rsidRPr="00D15D3E">
        <w:rPr>
          <w:rFonts w:ascii="Times New Roman" w:hAnsi="Times New Roman" w:cs="Times New Roman"/>
          <w:b/>
          <w:sz w:val="28"/>
          <w:szCs w:val="28"/>
          <w:lang w:val="uk-UA"/>
        </w:rPr>
        <w:t>інклюзивно-ресурсного</w:t>
      </w:r>
      <w:r w:rsidRPr="00D15D3E">
        <w:rPr>
          <w:rFonts w:ascii="Times New Roman" w:hAnsi="Times New Roman" w:cs="Times New Roman"/>
          <w:sz w:val="28"/>
          <w:szCs w:val="28"/>
          <w:lang w:val="uk-UA"/>
        </w:rPr>
        <w:t xml:space="preserve"> центру враховано 1076,59 тис. грн., в т.ч. : на заробітну плату з нарахуваннями 1053,2  тис. грн. (в т.ч. кошти районного бюджету 116,6 тис. грн.)</w:t>
      </w:r>
    </w:p>
    <w:p w:rsidR="00BC3168" w:rsidRPr="00D15D3E" w:rsidRDefault="00BC3168" w:rsidP="00BC3168">
      <w:pPr>
        <w:tabs>
          <w:tab w:val="left" w:pos="284"/>
        </w:tabs>
        <w:ind w:left="-226"/>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t>Охорона здоров'я</w:t>
      </w:r>
    </w:p>
    <w:tbl>
      <w:tblPr>
        <w:tblW w:w="0" w:type="auto"/>
        <w:tblInd w:w="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6"/>
        <w:gridCol w:w="4856"/>
      </w:tblGrid>
      <w:tr w:rsidR="00BC3168" w:rsidRPr="00D15D3E" w:rsidTr="008028D7">
        <w:trPr>
          <w:trHeight w:val="510"/>
        </w:trPr>
        <w:tc>
          <w:tcPr>
            <w:tcW w:w="4362"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Кількість установ - 2  од    в т.ч.</w:t>
            </w:r>
          </w:p>
        </w:tc>
        <w:tc>
          <w:tcPr>
            <w:tcW w:w="5446"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Кількістьфактично зайнятих штатних одиниць- 309,5   шт.од.  в т.ч</w:t>
            </w:r>
          </w:p>
        </w:tc>
      </w:tr>
      <w:tr w:rsidR="00BC3168" w:rsidRPr="00D15D3E" w:rsidTr="008028D7">
        <w:trPr>
          <w:trHeight w:val="1275"/>
        </w:trPr>
        <w:tc>
          <w:tcPr>
            <w:tcW w:w="4362" w:type="dxa"/>
            <w:tcBorders>
              <w:top w:val="single" w:sz="4" w:space="0" w:color="auto"/>
              <w:left w:val="single" w:sz="4" w:space="0" w:color="auto"/>
              <w:bottom w:val="single" w:sz="4" w:space="0" w:color="auto"/>
              <w:right w:val="single" w:sz="4" w:space="0" w:color="auto"/>
            </w:tcBorders>
          </w:tcPr>
          <w:p w:rsidR="00BC3168" w:rsidRPr="00D15D3E" w:rsidRDefault="00BC3168"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 xml:space="preserve">КНП «Ананьївська </w:t>
            </w:r>
            <w:r w:rsidR="008028D7">
              <w:rPr>
                <w:rFonts w:ascii="Times New Roman" w:hAnsi="Times New Roman" w:cs="Times New Roman"/>
                <w:sz w:val="24"/>
                <w:szCs w:val="24"/>
                <w:lang w:val="uk-UA"/>
              </w:rPr>
              <w:t xml:space="preserve">міська багатопрофільна </w:t>
            </w:r>
            <w:r w:rsidRPr="00D15D3E">
              <w:rPr>
                <w:rFonts w:ascii="Times New Roman" w:hAnsi="Times New Roman" w:cs="Times New Roman"/>
                <w:sz w:val="24"/>
                <w:szCs w:val="24"/>
                <w:lang w:val="uk-UA"/>
              </w:rPr>
              <w:t xml:space="preserve"> лікарня» – 1</w:t>
            </w:r>
          </w:p>
          <w:p w:rsidR="00BC3168" w:rsidRPr="00D15D3E" w:rsidRDefault="00BC3168" w:rsidP="00BC3168">
            <w:pPr>
              <w:pStyle w:val="a3"/>
              <w:jc w:val="both"/>
              <w:rPr>
                <w:rFonts w:ascii="Times New Roman" w:hAnsi="Times New Roman" w:cs="Times New Roman"/>
                <w:sz w:val="24"/>
                <w:szCs w:val="24"/>
                <w:lang w:val="uk-UA"/>
              </w:rPr>
            </w:pPr>
          </w:p>
          <w:p w:rsidR="00BC3168" w:rsidRPr="00D15D3E" w:rsidRDefault="00BC3168"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КНП «Ананьївський центр первинної медико-санітарної допомоги</w:t>
            </w:r>
            <w:r w:rsidR="008028D7">
              <w:rPr>
                <w:rFonts w:ascii="Times New Roman" w:hAnsi="Times New Roman" w:cs="Times New Roman"/>
                <w:sz w:val="24"/>
                <w:szCs w:val="24"/>
                <w:lang w:val="uk-UA"/>
              </w:rPr>
              <w:t xml:space="preserve"> Ананьївської мівської ради</w:t>
            </w:r>
            <w:r w:rsidRPr="00D15D3E">
              <w:rPr>
                <w:rFonts w:ascii="Times New Roman" w:hAnsi="Times New Roman" w:cs="Times New Roman"/>
                <w:sz w:val="24"/>
                <w:szCs w:val="24"/>
                <w:lang w:val="uk-UA"/>
              </w:rPr>
              <w:t>» - 1</w:t>
            </w:r>
          </w:p>
          <w:p w:rsidR="00BC3168" w:rsidRPr="00D15D3E" w:rsidRDefault="00BC3168" w:rsidP="00BC3168">
            <w:pPr>
              <w:pStyle w:val="a3"/>
              <w:jc w:val="both"/>
              <w:rPr>
                <w:rFonts w:ascii="Times New Roman" w:hAnsi="Times New Roman" w:cs="Times New Roman"/>
                <w:b/>
                <w:sz w:val="24"/>
                <w:szCs w:val="24"/>
                <w:lang w:val="uk-UA"/>
              </w:rPr>
            </w:pPr>
          </w:p>
        </w:tc>
        <w:tc>
          <w:tcPr>
            <w:tcW w:w="5446" w:type="dxa"/>
            <w:tcBorders>
              <w:top w:val="single" w:sz="4" w:space="0" w:color="auto"/>
              <w:left w:val="single" w:sz="4" w:space="0" w:color="auto"/>
              <w:bottom w:val="single" w:sz="4" w:space="0" w:color="auto"/>
              <w:right w:val="single" w:sz="4" w:space="0" w:color="auto"/>
            </w:tcBorders>
          </w:tcPr>
          <w:p w:rsidR="00BC3168" w:rsidRPr="00D15D3E" w:rsidRDefault="008028D7"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 xml:space="preserve">КНП «Ананьївська </w:t>
            </w:r>
            <w:r>
              <w:rPr>
                <w:rFonts w:ascii="Times New Roman" w:hAnsi="Times New Roman" w:cs="Times New Roman"/>
                <w:sz w:val="24"/>
                <w:szCs w:val="24"/>
                <w:lang w:val="uk-UA"/>
              </w:rPr>
              <w:t xml:space="preserve">міська багатопрофільна </w:t>
            </w:r>
            <w:r w:rsidRPr="00D15D3E">
              <w:rPr>
                <w:rFonts w:ascii="Times New Roman" w:hAnsi="Times New Roman" w:cs="Times New Roman"/>
                <w:sz w:val="24"/>
                <w:szCs w:val="24"/>
                <w:lang w:val="uk-UA"/>
              </w:rPr>
              <w:t xml:space="preserve"> лікарня» </w:t>
            </w:r>
            <w:r w:rsidR="00BC3168" w:rsidRPr="00D15D3E">
              <w:rPr>
                <w:rFonts w:ascii="Times New Roman" w:hAnsi="Times New Roman" w:cs="Times New Roman"/>
                <w:sz w:val="24"/>
                <w:szCs w:val="24"/>
                <w:lang w:val="uk-UA"/>
              </w:rPr>
              <w:t>– 223,250 штатних одиниць</w:t>
            </w:r>
          </w:p>
          <w:p w:rsidR="00BC3168" w:rsidRPr="00D15D3E" w:rsidRDefault="00BC3168" w:rsidP="00BC3168">
            <w:pPr>
              <w:pStyle w:val="a3"/>
              <w:jc w:val="both"/>
              <w:rPr>
                <w:rFonts w:ascii="Times New Roman" w:hAnsi="Times New Roman" w:cs="Times New Roman"/>
                <w:sz w:val="24"/>
                <w:szCs w:val="24"/>
                <w:lang w:val="uk-UA"/>
              </w:rPr>
            </w:pPr>
          </w:p>
          <w:p w:rsidR="00BC3168" w:rsidRDefault="008028D7"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КНП «Ананьївський центр первинної медико-санітарної допомоги</w:t>
            </w:r>
            <w:r>
              <w:rPr>
                <w:rFonts w:ascii="Times New Roman" w:hAnsi="Times New Roman" w:cs="Times New Roman"/>
                <w:sz w:val="24"/>
                <w:szCs w:val="24"/>
                <w:lang w:val="uk-UA"/>
              </w:rPr>
              <w:t xml:space="preserve"> Ананьївської мівської ради</w:t>
            </w:r>
            <w:r w:rsidRPr="00D15D3E">
              <w:rPr>
                <w:rFonts w:ascii="Times New Roman" w:hAnsi="Times New Roman" w:cs="Times New Roman"/>
                <w:sz w:val="24"/>
                <w:szCs w:val="24"/>
                <w:lang w:val="uk-UA"/>
              </w:rPr>
              <w:t>»</w:t>
            </w:r>
            <w:r>
              <w:rPr>
                <w:rFonts w:ascii="Times New Roman" w:hAnsi="Times New Roman" w:cs="Times New Roman"/>
                <w:sz w:val="24"/>
                <w:szCs w:val="24"/>
                <w:lang w:val="uk-UA"/>
              </w:rPr>
              <w:t>-</w:t>
            </w:r>
          </w:p>
          <w:p w:rsidR="008028D7" w:rsidRPr="00D15D3E" w:rsidRDefault="008028D7" w:rsidP="008028D7">
            <w:pPr>
              <w:pStyle w:val="a3"/>
              <w:jc w:val="both"/>
              <w:rPr>
                <w:rFonts w:ascii="Times New Roman" w:hAnsi="Times New Roman" w:cs="Times New Roman"/>
                <w:sz w:val="24"/>
                <w:szCs w:val="24"/>
                <w:lang w:val="uk-UA"/>
              </w:rPr>
            </w:pPr>
            <w:r>
              <w:rPr>
                <w:rFonts w:ascii="Times New Roman" w:hAnsi="Times New Roman" w:cs="Times New Roman"/>
                <w:sz w:val="24"/>
                <w:szCs w:val="24"/>
                <w:lang w:val="uk-UA"/>
              </w:rPr>
              <w:t>66,0</w:t>
            </w:r>
            <w:r w:rsidRPr="00D15D3E">
              <w:rPr>
                <w:rFonts w:ascii="Times New Roman" w:hAnsi="Times New Roman" w:cs="Times New Roman"/>
                <w:sz w:val="24"/>
                <w:szCs w:val="24"/>
                <w:lang w:val="uk-UA"/>
              </w:rPr>
              <w:t xml:space="preserve"> штатних одиниць</w:t>
            </w:r>
          </w:p>
          <w:p w:rsidR="008028D7" w:rsidRPr="00D15D3E" w:rsidRDefault="008028D7" w:rsidP="00BC3168">
            <w:pPr>
              <w:pStyle w:val="a3"/>
              <w:jc w:val="both"/>
              <w:rPr>
                <w:rFonts w:ascii="Times New Roman" w:hAnsi="Times New Roman" w:cs="Times New Roman"/>
                <w:b/>
                <w:sz w:val="24"/>
                <w:szCs w:val="24"/>
                <w:lang w:val="uk-UA"/>
              </w:rPr>
            </w:pPr>
          </w:p>
        </w:tc>
      </w:tr>
    </w:tbl>
    <w:p w:rsidR="00BC3168" w:rsidRPr="00D15D3E" w:rsidRDefault="00BC3168" w:rsidP="00442137">
      <w:pPr>
        <w:pStyle w:val="a3"/>
        <w:ind w:right="337" w:firstLine="709"/>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Видатки на охорону здоров'я враховані в загальній сумі – 3189,1 тис. грн..</w:t>
      </w:r>
    </w:p>
    <w:p w:rsidR="00BC3168" w:rsidRPr="00D15D3E" w:rsidRDefault="00BC3168" w:rsidP="00086215">
      <w:pPr>
        <w:pStyle w:val="a3"/>
        <w:ind w:left="284" w:firstLine="709"/>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Видатки загального фонду на фінансову </w:t>
      </w:r>
      <w:r w:rsidRPr="008028D7">
        <w:rPr>
          <w:rFonts w:ascii="Times New Roman" w:hAnsi="Times New Roman" w:cs="Times New Roman"/>
          <w:sz w:val="28"/>
          <w:szCs w:val="28"/>
          <w:lang w:val="uk-UA"/>
        </w:rPr>
        <w:t xml:space="preserve">підтримку   </w:t>
      </w:r>
      <w:r w:rsidR="008028D7" w:rsidRPr="008028D7">
        <w:rPr>
          <w:rFonts w:ascii="Times New Roman" w:hAnsi="Times New Roman" w:cs="Times New Roman"/>
          <w:sz w:val="28"/>
          <w:szCs w:val="28"/>
          <w:lang w:val="uk-UA"/>
        </w:rPr>
        <w:t xml:space="preserve">КНП «Ананьївська міська багатопрофільна  лікарня» </w:t>
      </w:r>
      <w:r w:rsidRPr="008028D7">
        <w:rPr>
          <w:rFonts w:ascii="Times New Roman" w:hAnsi="Times New Roman" w:cs="Times New Roman"/>
          <w:sz w:val="28"/>
          <w:szCs w:val="28"/>
          <w:lang w:val="uk-UA"/>
        </w:rPr>
        <w:t xml:space="preserve"> враховані в </w:t>
      </w:r>
      <w:r w:rsidRPr="00D15D3E">
        <w:rPr>
          <w:rFonts w:ascii="Times New Roman" w:hAnsi="Times New Roman" w:cs="Times New Roman"/>
          <w:sz w:val="28"/>
          <w:szCs w:val="28"/>
          <w:lang w:val="uk-UA"/>
        </w:rPr>
        <w:t>загальній сумі 1998,04 тис.грн., спрямовується на оплату комунальних послуг та енергоносіїв;</w:t>
      </w:r>
    </w:p>
    <w:p w:rsidR="00BC3168" w:rsidRPr="00D15D3E" w:rsidRDefault="00BC3168" w:rsidP="00086215">
      <w:pPr>
        <w:pStyle w:val="a3"/>
        <w:ind w:left="284" w:firstLine="709"/>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Видатки загального фонду на фінансову підтримку </w:t>
      </w:r>
      <w:r w:rsidR="008028D7" w:rsidRPr="008028D7">
        <w:rPr>
          <w:rFonts w:ascii="Times New Roman" w:hAnsi="Times New Roman" w:cs="Times New Roman"/>
          <w:sz w:val="28"/>
          <w:szCs w:val="28"/>
          <w:lang w:val="uk-UA"/>
        </w:rPr>
        <w:t>КНП «Ананьївський центр первинної медико-санітарної допомоги Ананьївської мівської ради»</w:t>
      </w:r>
      <w:r w:rsidR="008028D7" w:rsidRPr="00D15D3E">
        <w:rPr>
          <w:rFonts w:ascii="Times New Roman" w:hAnsi="Times New Roman" w:cs="Times New Roman"/>
          <w:sz w:val="24"/>
          <w:szCs w:val="24"/>
          <w:lang w:val="uk-UA"/>
        </w:rPr>
        <w:t xml:space="preserve"> </w:t>
      </w:r>
      <w:r w:rsidRPr="00D15D3E">
        <w:rPr>
          <w:rFonts w:ascii="Times New Roman" w:hAnsi="Times New Roman" w:cs="Times New Roman"/>
          <w:sz w:val="28"/>
          <w:szCs w:val="28"/>
          <w:lang w:val="uk-UA"/>
        </w:rPr>
        <w:t xml:space="preserve"> враховані в загальній сумі 1191,07 тис. грн. , в т.ч.: на на медикаменти та перев’язувальний матеріал – 535,0 тис.грн., на оплату комунальних послуг та енергоносіїв –276,72 тис.грн., придбання туберкуліну – 140,0 тис. грн., пільгові медик</w:t>
      </w:r>
      <w:r w:rsidR="008F3826">
        <w:rPr>
          <w:rFonts w:ascii="Times New Roman" w:hAnsi="Times New Roman" w:cs="Times New Roman"/>
          <w:sz w:val="28"/>
          <w:szCs w:val="28"/>
          <w:lang w:val="uk-UA"/>
        </w:rPr>
        <w:t>аменти (п</w:t>
      </w:r>
      <w:r w:rsidRPr="00D15D3E">
        <w:rPr>
          <w:rFonts w:ascii="Times New Roman" w:hAnsi="Times New Roman" w:cs="Times New Roman"/>
          <w:sz w:val="28"/>
          <w:szCs w:val="28"/>
          <w:lang w:val="uk-UA"/>
        </w:rPr>
        <w:t>останова КМУ від 17.08.1998 №1303) – 40,0 тис. грн., інші послуги поязані з забезпеченням виконання програми медичних гарантій – 199,35 тис. грн.</w:t>
      </w:r>
    </w:p>
    <w:p w:rsidR="00BC3168" w:rsidRPr="00D15D3E" w:rsidRDefault="00BC3168" w:rsidP="00BC3168">
      <w:pPr>
        <w:pStyle w:val="a3"/>
        <w:ind w:firstLine="709"/>
        <w:jc w:val="both"/>
        <w:rPr>
          <w:rFonts w:ascii="Times New Roman" w:hAnsi="Times New Roman" w:cs="Times New Roman"/>
          <w:sz w:val="28"/>
          <w:szCs w:val="28"/>
          <w:lang w:val="uk-UA"/>
        </w:rPr>
      </w:pPr>
    </w:p>
    <w:p w:rsidR="00BC3168" w:rsidRPr="00D15D3E" w:rsidRDefault="00BC3168" w:rsidP="000E6782">
      <w:pPr>
        <w:tabs>
          <w:tab w:val="left" w:pos="284"/>
        </w:tabs>
        <w:ind w:left="-226"/>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t>Соціальний захист та соціальне забезпечення</w:t>
      </w:r>
    </w:p>
    <w:tbl>
      <w:tblPr>
        <w:tblW w:w="0" w:type="auto"/>
        <w:tblInd w:w="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27"/>
        <w:gridCol w:w="4500"/>
      </w:tblGrid>
      <w:tr w:rsidR="00BC3168" w:rsidRPr="00D15D3E" w:rsidTr="000E6782">
        <w:trPr>
          <w:trHeight w:val="450"/>
        </w:trPr>
        <w:tc>
          <w:tcPr>
            <w:tcW w:w="4892"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Кількість установ -- 2  од    в т.ч.</w:t>
            </w:r>
          </w:p>
        </w:tc>
        <w:tc>
          <w:tcPr>
            <w:tcW w:w="5103"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Кількість фактично зайнятих штатних одиниць- 54   шт.од.  в т.ч</w:t>
            </w:r>
          </w:p>
        </w:tc>
      </w:tr>
      <w:tr w:rsidR="00BC3168" w:rsidRPr="007D08B8" w:rsidTr="000E6782">
        <w:trPr>
          <w:trHeight w:val="825"/>
        </w:trPr>
        <w:tc>
          <w:tcPr>
            <w:tcW w:w="4892" w:type="dxa"/>
            <w:tcBorders>
              <w:top w:val="single" w:sz="4" w:space="0" w:color="auto"/>
              <w:left w:val="single" w:sz="4" w:space="0" w:color="auto"/>
              <w:bottom w:val="single" w:sz="4" w:space="0" w:color="auto"/>
              <w:right w:val="single" w:sz="4" w:space="0" w:color="auto"/>
            </w:tcBorders>
          </w:tcPr>
          <w:p w:rsidR="00BC3168" w:rsidRPr="00D15D3E" w:rsidRDefault="00BC3168" w:rsidP="00BC3168">
            <w:pPr>
              <w:pStyle w:val="a3"/>
              <w:jc w:val="both"/>
              <w:rPr>
                <w:rFonts w:ascii="Times New Roman" w:hAnsi="Times New Roman" w:cs="Times New Roman"/>
                <w:sz w:val="24"/>
                <w:szCs w:val="24"/>
                <w:lang w:val="uk-UA"/>
              </w:rPr>
            </w:pPr>
          </w:p>
          <w:p w:rsidR="00BC3168" w:rsidRPr="00D15D3E" w:rsidRDefault="000E6782" w:rsidP="00BC3168">
            <w:pPr>
              <w:pStyle w:val="a3"/>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КУ "Терцентр Ананьївської міської ради" </w:t>
            </w:r>
            <w:r w:rsidR="00BC3168" w:rsidRPr="00D15D3E">
              <w:rPr>
                <w:rFonts w:ascii="Times New Roman" w:hAnsi="Times New Roman" w:cs="Times New Roman"/>
                <w:sz w:val="24"/>
                <w:szCs w:val="24"/>
                <w:lang w:val="uk-UA"/>
              </w:rPr>
              <w:t>-1</w:t>
            </w:r>
          </w:p>
          <w:p w:rsidR="00BC3168" w:rsidRPr="00D15D3E" w:rsidRDefault="00BC3168" w:rsidP="00BC3168">
            <w:pPr>
              <w:pStyle w:val="a3"/>
              <w:jc w:val="both"/>
              <w:rPr>
                <w:rFonts w:ascii="Times New Roman" w:hAnsi="Times New Roman" w:cs="Times New Roman"/>
                <w:sz w:val="24"/>
                <w:szCs w:val="24"/>
                <w:lang w:val="uk-UA"/>
              </w:rPr>
            </w:pPr>
          </w:p>
          <w:p w:rsidR="00BC3168" w:rsidRPr="00D15D3E" w:rsidRDefault="000E6782" w:rsidP="00BC3168">
            <w:pPr>
              <w:pStyle w:val="a3"/>
              <w:jc w:val="both"/>
              <w:rPr>
                <w:rFonts w:ascii="Times New Roman" w:hAnsi="Times New Roman" w:cs="Times New Roman"/>
                <w:sz w:val="24"/>
                <w:szCs w:val="24"/>
                <w:lang w:val="uk-UA"/>
              </w:rPr>
            </w:pPr>
            <w:r>
              <w:rPr>
                <w:rFonts w:ascii="Times New Roman" w:hAnsi="Times New Roman" w:cs="Times New Roman"/>
                <w:sz w:val="24"/>
                <w:szCs w:val="24"/>
                <w:lang w:val="uk-UA"/>
              </w:rPr>
              <w:t>КУ "Ананьївський міський ц</w:t>
            </w:r>
            <w:r w:rsidR="00BC3168" w:rsidRPr="00D15D3E">
              <w:rPr>
                <w:rFonts w:ascii="Times New Roman" w:hAnsi="Times New Roman" w:cs="Times New Roman"/>
                <w:sz w:val="24"/>
                <w:szCs w:val="24"/>
                <w:lang w:val="uk-UA"/>
              </w:rPr>
              <w:t xml:space="preserve">ентр соціальних служб </w:t>
            </w:r>
            <w:r>
              <w:rPr>
                <w:rFonts w:ascii="Times New Roman" w:hAnsi="Times New Roman" w:cs="Times New Roman"/>
                <w:sz w:val="24"/>
                <w:szCs w:val="24"/>
                <w:lang w:val="uk-UA"/>
              </w:rPr>
              <w:t>Ананьївської міської ради"</w:t>
            </w:r>
            <w:r w:rsidR="00BC3168" w:rsidRPr="00D15D3E">
              <w:rPr>
                <w:rFonts w:ascii="Times New Roman" w:hAnsi="Times New Roman" w:cs="Times New Roman"/>
                <w:sz w:val="24"/>
                <w:szCs w:val="24"/>
                <w:lang w:val="uk-UA"/>
              </w:rPr>
              <w:t xml:space="preserve"> -- 1</w:t>
            </w:r>
          </w:p>
          <w:p w:rsidR="00BC3168" w:rsidRPr="00D15D3E" w:rsidRDefault="00BC3168" w:rsidP="00BC3168">
            <w:pPr>
              <w:pStyle w:val="a3"/>
              <w:jc w:val="both"/>
              <w:rPr>
                <w:rFonts w:ascii="Times New Roman" w:hAnsi="Times New Roman" w:cs="Times New Roman"/>
                <w:b/>
                <w:sz w:val="24"/>
                <w:szCs w:val="24"/>
                <w:lang w:val="uk-UA"/>
              </w:rPr>
            </w:pPr>
          </w:p>
        </w:tc>
        <w:tc>
          <w:tcPr>
            <w:tcW w:w="5103" w:type="dxa"/>
            <w:tcBorders>
              <w:top w:val="single" w:sz="4" w:space="0" w:color="auto"/>
              <w:left w:val="single" w:sz="4" w:space="0" w:color="auto"/>
              <w:bottom w:val="single" w:sz="4" w:space="0" w:color="auto"/>
              <w:right w:val="single" w:sz="4" w:space="0" w:color="auto"/>
            </w:tcBorders>
          </w:tcPr>
          <w:p w:rsidR="00BC3168" w:rsidRPr="00D15D3E" w:rsidRDefault="00BC3168" w:rsidP="00BC3168">
            <w:pPr>
              <w:pStyle w:val="a3"/>
              <w:jc w:val="both"/>
              <w:rPr>
                <w:rFonts w:ascii="Times New Roman" w:hAnsi="Times New Roman" w:cs="Times New Roman"/>
                <w:b/>
                <w:sz w:val="24"/>
                <w:szCs w:val="24"/>
                <w:lang w:val="uk-UA"/>
              </w:rPr>
            </w:pPr>
          </w:p>
          <w:p w:rsidR="00BC3168" w:rsidRPr="00D15D3E" w:rsidRDefault="000E6782" w:rsidP="00BC3168">
            <w:pPr>
              <w:pStyle w:val="a3"/>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КУ "Терцентр Ананьївської міської ради" </w:t>
            </w:r>
            <w:r w:rsidR="00BC3168" w:rsidRPr="00D15D3E">
              <w:rPr>
                <w:rFonts w:ascii="Times New Roman" w:hAnsi="Times New Roman" w:cs="Times New Roman"/>
                <w:sz w:val="24"/>
                <w:szCs w:val="24"/>
                <w:lang w:val="uk-UA"/>
              </w:rPr>
              <w:t>- 44,25 шт.од.</w:t>
            </w:r>
          </w:p>
          <w:p w:rsidR="00BC3168" w:rsidRPr="00D15D3E" w:rsidRDefault="000E6782" w:rsidP="00BC3168">
            <w:pPr>
              <w:pStyle w:val="a3"/>
              <w:jc w:val="both"/>
              <w:rPr>
                <w:rFonts w:ascii="Times New Roman" w:hAnsi="Times New Roman" w:cs="Times New Roman"/>
                <w:b/>
                <w:sz w:val="24"/>
                <w:szCs w:val="24"/>
                <w:lang w:val="uk-UA"/>
              </w:rPr>
            </w:pPr>
            <w:r>
              <w:rPr>
                <w:rFonts w:ascii="Times New Roman" w:hAnsi="Times New Roman" w:cs="Times New Roman"/>
                <w:sz w:val="24"/>
                <w:szCs w:val="24"/>
                <w:lang w:val="uk-UA"/>
              </w:rPr>
              <w:t>КУ "Ананьївський міський ц</w:t>
            </w:r>
            <w:r w:rsidRPr="00D15D3E">
              <w:rPr>
                <w:rFonts w:ascii="Times New Roman" w:hAnsi="Times New Roman" w:cs="Times New Roman"/>
                <w:sz w:val="24"/>
                <w:szCs w:val="24"/>
                <w:lang w:val="uk-UA"/>
              </w:rPr>
              <w:t xml:space="preserve">ентр соціальних служб </w:t>
            </w:r>
            <w:r>
              <w:rPr>
                <w:rFonts w:ascii="Times New Roman" w:hAnsi="Times New Roman" w:cs="Times New Roman"/>
                <w:sz w:val="24"/>
                <w:szCs w:val="24"/>
                <w:lang w:val="uk-UA"/>
              </w:rPr>
              <w:t>Ананьївської міської ради"</w:t>
            </w:r>
            <w:r w:rsidR="00BC3168" w:rsidRPr="00D15D3E">
              <w:rPr>
                <w:rFonts w:ascii="Times New Roman" w:hAnsi="Times New Roman" w:cs="Times New Roman"/>
                <w:sz w:val="24"/>
                <w:szCs w:val="24"/>
                <w:lang w:val="uk-UA"/>
              </w:rPr>
              <w:t>– 5,25</w:t>
            </w:r>
          </w:p>
        </w:tc>
      </w:tr>
      <w:tr w:rsidR="00BC3168" w:rsidRPr="00D15D3E" w:rsidTr="000E6782">
        <w:trPr>
          <w:trHeight w:val="825"/>
        </w:trPr>
        <w:tc>
          <w:tcPr>
            <w:tcW w:w="9995" w:type="dxa"/>
            <w:gridSpan w:val="2"/>
            <w:tcBorders>
              <w:top w:val="single" w:sz="4" w:space="0" w:color="auto"/>
              <w:left w:val="single" w:sz="4" w:space="0" w:color="auto"/>
              <w:bottom w:val="single" w:sz="4" w:space="0" w:color="auto"/>
              <w:right w:val="single" w:sz="4" w:space="0" w:color="auto"/>
            </w:tcBorders>
          </w:tcPr>
          <w:p w:rsidR="00BC3168" w:rsidRPr="00D15D3E" w:rsidRDefault="00BC3168"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Середньорічна кількість підопічних в стаціонарному відділенні Територіального цетру - 12</w:t>
            </w:r>
          </w:p>
          <w:p w:rsidR="00BC3168" w:rsidRPr="00D15D3E" w:rsidRDefault="00BC3168"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 xml:space="preserve">Кількість одиноких та непрацездатних, що обслуговується соціальними робітниками  – 200 </w:t>
            </w:r>
          </w:p>
          <w:p w:rsidR="00BC3168" w:rsidRPr="00D15D3E" w:rsidRDefault="00BC3168" w:rsidP="00BC3168">
            <w:pPr>
              <w:rPr>
                <w:rFonts w:ascii="Times New Roman" w:hAnsi="Times New Roman" w:cs="Times New Roman"/>
                <w:sz w:val="24"/>
                <w:szCs w:val="28"/>
                <w:lang w:val="uk-UA"/>
              </w:rPr>
            </w:pPr>
          </w:p>
        </w:tc>
      </w:tr>
    </w:tbl>
    <w:p w:rsidR="00BC3168" w:rsidRPr="00D15D3E" w:rsidRDefault="00BC3168" w:rsidP="00832C00">
      <w:pPr>
        <w:pStyle w:val="a3"/>
        <w:ind w:left="284" w:firstLine="709"/>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lastRenderedPageBreak/>
        <w:t>Видатки на соціальний захист та соціальне забезпечення враховані в загальній сумі – 7227,95 тис. грн.( в т.ч. власні надходження бюджетних установ 623,1 тис. грн).</w:t>
      </w:r>
    </w:p>
    <w:p w:rsidR="00BC3168" w:rsidRPr="00D15D3E" w:rsidRDefault="00BC3168" w:rsidP="00832C00">
      <w:pPr>
        <w:pStyle w:val="a3"/>
        <w:ind w:left="284" w:firstLine="709"/>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Видатки загального фонду на утримання   Територіального центру соціального обслуговування (надання соціальних послуг ) враховані в загальній сумі 3398,59  тис. грн., в тому числі: на оплату комунальних послуг та енергоносіїв – 33,8 тис.грн., на заробітну плату з нарахуваннями 3320,3 тис. грн.; </w:t>
      </w:r>
    </w:p>
    <w:p w:rsidR="00BC3168" w:rsidRPr="00D15D3E" w:rsidRDefault="00BC3168" w:rsidP="00832C00">
      <w:pPr>
        <w:pStyle w:val="a3"/>
        <w:ind w:left="284" w:firstLine="709"/>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Видатки на утримання відділення стаціонарного догляду для постійного або тимчасового проживання враховані в загальній сумі 1778,1  тис.грн., в тому числі:  на продукти харчування 177,80 тис. грн., на оплату комунальних послуг та енергоносіїв – 154,5 тис.грн., на заробітну плату з нарахуваннями 11354,7 тис.грн..</w:t>
      </w:r>
    </w:p>
    <w:p w:rsidR="00BC3168" w:rsidRPr="00D15D3E" w:rsidRDefault="00BC3168" w:rsidP="00832C00">
      <w:pPr>
        <w:pStyle w:val="a3"/>
        <w:ind w:left="284" w:firstLine="709"/>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Видатки на утримання Центру соціальних служб для сім'ї, дітей та молоді  враховані в загальній сумі 795,95 тис.грн., </w:t>
      </w:r>
    </w:p>
    <w:p w:rsidR="00BC3168" w:rsidRPr="00D15D3E" w:rsidRDefault="00BC3168" w:rsidP="00832C00">
      <w:pPr>
        <w:pStyle w:val="a3"/>
        <w:ind w:left="284" w:firstLine="709"/>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враховані видатки на забезпечення роботи мобільної бригади соціально-психологічної допомоги особам, які постраждали від домашнього насильства за ознакою статті – 9,0 тис.грн.. </w:t>
      </w:r>
    </w:p>
    <w:p w:rsidR="00BC3168" w:rsidRPr="00D15D3E" w:rsidRDefault="00BC3168" w:rsidP="00832C00">
      <w:pPr>
        <w:tabs>
          <w:tab w:val="left" w:pos="284"/>
        </w:tabs>
        <w:ind w:left="284"/>
        <w:jc w:val="both"/>
        <w:rPr>
          <w:rFonts w:ascii="Times New Roman" w:hAnsi="Times New Roman" w:cs="Times New Roman"/>
          <w:sz w:val="24"/>
          <w:szCs w:val="24"/>
          <w:lang w:val="uk-UA"/>
        </w:rPr>
      </w:pPr>
      <w:r w:rsidRPr="00D15D3E">
        <w:rPr>
          <w:rFonts w:ascii="Times New Roman" w:hAnsi="Times New Roman" w:cs="Times New Roman"/>
          <w:sz w:val="28"/>
          <w:szCs w:val="28"/>
          <w:lang w:val="uk-UA"/>
        </w:rPr>
        <w:t xml:space="preserve">          На програму соціального захисту населення передбачено – 586,0 тис. грн. ( надання матеріальної допомоги особам що опинились в складних життєвих обставинах та ін . пільги різним пільговим категоріям населення).</w:t>
      </w:r>
    </w:p>
    <w:p w:rsidR="00BC3168" w:rsidRPr="00D15D3E" w:rsidRDefault="00BC3168" w:rsidP="00BC3168">
      <w:pPr>
        <w:tabs>
          <w:tab w:val="left" w:pos="6810"/>
        </w:tabs>
        <w:ind w:firstLine="426"/>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eastAsia="uk-UA"/>
        </w:rPr>
        <w:t>Культура</w:t>
      </w:r>
    </w:p>
    <w:tbl>
      <w:tblPr>
        <w:tblW w:w="0" w:type="auto"/>
        <w:tblInd w:w="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06"/>
        <w:gridCol w:w="4381"/>
      </w:tblGrid>
      <w:tr w:rsidR="00BC3168" w:rsidRPr="00D15D3E" w:rsidTr="000E6782">
        <w:trPr>
          <w:trHeight w:val="330"/>
        </w:trPr>
        <w:tc>
          <w:tcPr>
            <w:tcW w:w="5093"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Кількість установ --  19    од    в т.ч.</w:t>
            </w:r>
          </w:p>
        </w:tc>
        <w:tc>
          <w:tcPr>
            <w:tcW w:w="4962" w:type="dxa"/>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Кількість штатних одиниць- 96,07   шт.од.  в т.ч</w:t>
            </w:r>
          </w:p>
        </w:tc>
      </w:tr>
      <w:tr w:rsidR="00BC3168" w:rsidRPr="007D08B8" w:rsidTr="000E6782">
        <w:trPr>
          <w:trHeight w:val="450"/>
        </w:trPr>
        <w:tc>
          <w:tcPr>
            <w:tcW w:w="5093" w:type="dxa"/>
            <w:tcBorders>
              <w:top w:val="single" w:sz="4" w:space="0" w:color="auto"/>
              <w:left w:val="single" w:sz="4" w:space="0" w:color="auto"/>
              <w:bottom w:val="single" w:sz="4" w:space="0" w:color="auto"/>
              <w:right w:val="single" w:sz="4" w:space="0" w:color="auto"/>
            </w:tcBorders>
          </w:tcPr>
          <w:p w:rsidR="00BC3168" w:rsidRPr="00D15D3E" w:rsidRDefault="000E6782" w:rsidP="00BC3168">
            <w:pPr>
              <w:pStyle w:val="a3"/>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КУ "Ананївський </w:t>
            </w:r>
            <w:r w:rsidR="000354BA">
              <w:rPr>
                <w:rFonts w:ascii="Times New Roman" w:hAnsi="Times New Roman" w:cs="Times New Roman"/>
                <w:sz w:val="24"/>
                <w:szCs w:val="24"/>
                <w:lang w:val="uk-UA"/>
              </w:rPr>
              <w:t>М</w:t>
            </w:r>
            <w:r>
              <w:rPr>
                <w:rFonts w:ascii="Times New Roman" w:hAnsi="Times New Roman" w:cs="Times New Roman"/>
                <w:sz w:val="24"/>
                <w:szCs w:val="24"/>
                <w:lang w:val="uk-UA"/>
              </w:rPr>
              <w:t>БК"</w:t>
            </w:r>
            <w:r w:rsidR="00BC3168" w:rsidRPr="00D15D3E">
              <w:rPr>
                <w:rFonts w:ascii="Times New Roman" w:hAnsi="Times New Roman" w:cs="Times New Roman"/>
                <w:sz w:val="24"/>
                <w:szCs w:val="24"/>
                <w:lang w:val="uk-UA"/>
              </w:rPr>
              <w:t xml:space="preserve"> – 1</w:t>
            </w:r>
          </w:p>
          <w:p w:rsidR="00BC3168" w:rsidRPr="00D15D3E" w:rsidRDefault="00BC3168"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Сільські будинки культури, клуби -- 14</w:t>
            </w:r>
          </w:p>
          <w:p w:rsidR="00BC3168" w:rsidRPr="00D15D3E" w:rsidRDefault="00BC3168" w:rsidP="00BC3168">
            <w:pPr>
              <w:pStyle w:val="a3"/>
              <w:jc w:val="both"/>
              <w:rPr>
                <w:rFonts w:ascii="Times New Roman" w:hAnsi="Times New Roman" w:cs="Times New Roman"/>
                <w:sz w:val="24"/>
                <w:szCs w:val="24"/>
                <w:lang w:val="uk-UA"/>
              </w:rPr>
            </w:pPr>
          </w:p>
          <w:p w:rsidR="00BC3168" w:rsidRPr="00D15D3E" w:rsidRDefault="000E6782" w:rsidP="00BC3168">
            <w:pPr>
              <w:pStyle w:val="a3"/>
              <w:jc w:val="both"/>
              <w:rPr>
                <w:rFonts w:ascii="Times New Roman" w:hAnsi="Times New Roman" w:cs="Times New Roman"/>
                <w:sz w:val="24"/>
                <w:szCs w:val="24"/>
                <w:lang w:val="uk-UA"/>
              </w:rPr>
            </w:pPr>
            <w:r>
              <w:rPr>
                <w:rFonts w:ascii="Times New Roman" w:hAnsi="Times New Roman" w:cs="Times New Roman"/>
                <w:sz w:val="24"/>
                <w:szCs w:val="24"/>
                <w:lang w:val="uk-UA"/>
              </w:rPr>
              <w:t>КУ "Публічна бібліотека"</w:t>
            </w:r>
            <w:r w:rsidR="00BC3168" w:rsidRPr="00D15D3E">
              <w:rPr>
                <w:rFonts w:ascii="Times New Roman" w:hAnsi="Times New Roman" w:cs="Times New Roman"/>
                <w:sz w:val="24"/>
                <w:szCs w:val="24"/>
                <w:lang w:val="uk-UA"/>
              </w:rPr>
              <w:t>-1 (25філій)</w:t>
            </w:r>
          </w:p>
          <w:p w:rsidR="00BC3168" w:rsidRPr="00D15D3E" w:rsidRDefault="000E6782" w:rsidP="00BC3168">
            <w:pPr>
              <w:pStyle w:val="a3"/>
              <w:jc w:val="both"/>
              <w:rPr>
                <w:rFonts w:ascii="Times New Roman" w:hAnsi="Times New Roman" w:cs="Times New Roman"/>
                <w:sz w:val="24"/>
                <w:szCs w:val="24"/>
                <w:lang w:val="uk-UA"/>
              </w:rPr>
            </w:pPr>
            <w:r>
              <w:rPr>
                <w:rFonts w:ascii="Times New Roman" w:hAnsi="Times New Roman" w:cs="Times New Roman"/>
                <w:sz w:val="24"/>
                <w:szCs w:val="24"/>
                <w:lang w:val="uk-UA"/>
              </w:rPr>
              <w:t>КУ "Ананьївська МШ ім.П.І.Ніщинського"</w:t>
            </w:r>
            <w:r w:rsidR="00BC3168" w:rsidRPr="00D15D3E">
              <w:rPr>
                <w:rFonts w:ascii="Times New Roman" w:hAnsi="Times New Roman" w:cs="Times New Roman"/>
                <w:sz w:val="24"/>
                <w:szCs w:val="24"/>
                <w:lang w:val="uk-UA"/>
              </w:rPr>
              <w:t xml:space="preserve"> --1</w:t>
            </w:r>
          </w:p>
          <w:p w:rsidR="00BC3168" w:rsidRPr="00D15D3E" w:rsidRDefault="00BC3168" w:rsidP="00BC3168">
            <w:pPr>
              <w:pStyle w:val="a3"/>
              <w:jc w:val="both"/>
              <w:rPr>
                <w:rFonts w:ascii="Times New Roman" w:hAnsi="Times New Roman" w:cs="Times New Roman"/>
                <w:sz w:val="24"/>
                <w:szCs w:val="24"/>
                <w:lang w:val="uk-UA"/>
              </w:rPr>
            </w:pPr>
          </w:p>
        </w:tc>
        <w:tc>
          <w:tcPr>
            <w:tcW w:w="4962" w:type="dxa"/>
            <w:tcBorders>
              <w:top w:val="single" w:sz="4" w:space="0" w:color="auto"/>
              <w:left w:val="single" w:sz="4" w:space="0" w:color="auto"/>
              <w:bottom w:val="single" w:sz="4" w:space="0" w:color="auto"/>
              <w:right w:val="single" w:sz="4" w:space="0" w:color="auto"/>
            </w:tcBorders>
          </w:tcPr>
          <w:p w:rsidR="00BC3168" w:rsidRPr="00D15D3E" w:rsidRDefault="000354BA" w:rsidP="00BC3168">
            <w:pPr>
              <w:pStyle w:val="a3"/>
              <w:jc w:val="both"/>
              <w:rPr>
                <w:rFonts w:ascii="Times New Roman" w:hAnsi="Times New Roman" w:cs="Times New Roman"/>
                <w:sz w:val="24"/>
                <w:szCs w:val="24"/>
                <w:lang w:val="uk-UA"/>
              </w:rPr>
            </w:pPr>
            <w:r>
              <w:rPr>
                <w:rFonts w:ascii="Times New Roman" w:hAnsi="Times New Roman" w:cs="Times New Roman"/>
                <w:sz w:val="24"/>
                <w:szCs w:val="24"/>
                <w:lang w:val="uk-UA"/>
              </w:rPr>
              <w:t>КУ "Ананївський М</w:t>
            </w:r>
            <w:r w:rsidR="000E6782">
              <w:rPr>
                <w:rFonts w:ascii="Times New Roman" w:hAnsi="Times New Roman" w:cs="Times New Roman"/>
                <w:sz w:val="24"/>
                <w:szCs w:val="24"/>
                <w:lang w:val="uk-UA"/>
              </w:rPr>
              <w:t>БК"</w:t>
            </w:r>
            <w:r w:rsidR="00BC3168" w:rsidRPr="00D15D3E">
              <w:rPr>
                <w:rFonts w:ascii="Times New Roman" w:hAnsi="Times New Roman" w:cs="Times New Roman"/>
                <w:sz w:val="24"/>
                <w:szCs w:val="24"/>
                <w:lang w:val="uk-UA"/>
              </w:rPr>
              <w:t>–18,5 шт.од.</w:t>
            </w:r>
          </w:p>
          <w:p w:rsidR="00BC3168" w:rsidRPr="00D15D3E" w:rsidRDefault="00BC3168"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Сільські будинки культури, клуби – 16 шт.од</w:t>
            </w:r>
          </w:p>
          <w:p w:rsidR="00BC3168" w:rsidRPr="00D15D3E" w:rsidRDefault="000E6782" w:rsidP="00BC3168">
            <w:pPr>
              <w:pStyle w:val="a3"/>
              <w:jc w:val="both"/>
              <w:rPr>
                <w:rFonts w:ascii="Times New Roman" w:hAnsi="Times New Roman" w:cs="Times New Roman"/>
                <w:sz w:val="24"/>
                <w:szCs w:val="24"/>
                <w:lang w:val="uk-UA"/>
              </w:rPr>
            </w:pPr>
            <w:r>
              <w:rPr>
                <w:rFonts w:ascii="Times New Roman" w:hAnsi="Times New Roman" w:cs="Times New Roman"/>
                <w:sz w:val="24"/>
                <w:szCs w:val="24"/>
                <w:lang w:val="uk-UA"/>
              </w:rPr>
              <w:t>КУ "Публічна бібліотека</w:t>
            </w:r>
            <w:r w:rsidRPr="00D15D3E">
              <w:rPr>
                <w:rFonts w:ascii="Times New Roman" w:hAnsi="Times New Roman" w:cs="Times New Roman"/>
                <w:sz w:val="24"/>
                <w:szCs w:val="24"/>
                <w:lang w:val="uk-UA"/>
              </w:rPr>
              <w:t xml:space="preserve"> </w:t>
            </w:r>
            <w:r w:rsidR="00BC3168" w:rsidRPr="00D15D3E">
              <w:rPr>
                <w:rFonts w:ascii="Times New Roman" w:hAnsi="Times New Roman" w:cs="Times New Roman"/>
                <w:sz w:val="24"/>
                <w:szCs w:val="24"/>
                <w:lang w:val="uk-UA"/>
              </w:rPr>
              <w:t>-1 (29філій)—32 шт.од</w:t>
            </w:r>
          </w:p>
          <w:p w:rsidR="00BC3168" w:rsidRPr="00D15D3E" w:rsidRDefault="000E6782" w:rsidP="00BC3168">
            <w:pPr>
              <w:pStyle w:val="a3"/>
              <w:jc w:val="both"/>
              <w:rPr>
                <w:rFonts w:ascii="Times New Roman" w:hAnsi="Times New Roman" w:cs="Times New Roman"/>
                <w:sz w:val="24"/>
                <w:szCs w:val="24"/>
                <w:lang w:val="uk-UA"/>
              </w:rPr>
            </w:pPr>
            <w:r>
              <w:rPr>
                <w:rFonts w:ascii="Times New Roman" w:hAnsi="Times New Roman" w:cs="Times New Roman"/>
                <w:sz w:val="24"/>
                <w:szCs w:val="24"/>
                <w:lang w:val="uk-UA"/>
              </w:rPr>
              <w:t>КУ "Ананьївська МШ ім.П.І.Ніщинського</w:t>
            </w:r>
            <w:r w:rsidRPr="00D15D3E">
              <w:rPr>
                <w:rFonts w:ascii="Times New Roman" w:hAnsi="Times New Roman" w:cs="Times New Roman"/>
                <w:sz w:val="24"/>
                <w:szCs w:val="24"/>
                <w:lang w:val="uk-UA"/>
              </w:rPr>
              <w:t xml:space="preserve"> </w:t>
            </w:r>
            <w:r w:rsidR="00BC3168" w:rsidRPr="00D15D3E">
              <w:rPr>
                <w:rFonts w:ascii="Times New Roman" w:hAnsi="Times New Roman" w:cs="Times New Roman"/>
                <w:sz w:val="24"/>
                <w:szCs w:val="24"/>
                <w:lang w:val="uk-UA"/>
              </w:rPr>
              <w:t>–24,05 шт.од</w:t>
            </w:r>
          </w:p>
          <w:p w:rsidR="00BC3168" w:rsidRPr="00D15D3E" w:rsidRDefault="00BC3168" w:rsidP="00BC3168">
            <w:pPr>
              <w:pStyle w:val="a3"/>
              <w:jc w:val="both"/>
              <w:rPr>
                <w:rFonts w:ascii="Times New Roman" w:hAnsi="Times New Roman" w:cs="Times New Roman"/>
                <w:sz w:val="24"/>
                <w:szCs w:val="24"/>
                <w:lang w:val="uk-UA"/>
              </w:rPr>
            </w:pPr>
          </w:p>
        </w:tc>
      </w:tr>
      <w:tr w:rsidR="00BC3168" w:rsidRPr="00D15D3E" w:rsidTr="000E6782">
        <w:trPr>
          <w:trHeight w:val="748"/>
        </w:trPr>
        <w:tc>
          <w:tcPr>
            <w:tcW w:w="10055" w:type="dxa"/>
            <w:gridSpan w:val="2"/>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Кількість читачів ( звітні дані) – 11,35 тис.</w:t>
            </w:r>
          </w:p>
          <w:p w:rsidR="00BC3168" w:rsidRPr="00D15D3E" w:rsidRDefault="00BC3168"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 xml:space="preserve">Кількість учнів музичної школи – 160 </w:t>
            </w:r>
          </w:p>
        </w:tc>
      </w:tr>
    </w:tbl>
    <w:p w:rsidR="00BC3168" w:rsidRPr="00D15D3E" w:rsidRDefault="00BC3168" w:rsidP="00D36998">
      <w:pPr>
        <w:pStyle w:val="a3"/>
        <w:ind w:left="284" w:right="478" w:firstLine="426"/>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Видатки на культуру враховані в загальній сумі – 10414,64 тис.грн.( в т.ч. власні надходження бюджетних установ  148,0 тис.грн), в тому числі:</w:t>
      </w:r>
    </w:p>
    <w:p w:rsidR="00BC3168" w:rsidRPr="00D15D3E" w:rsidRDefault="00BC3168" w:rsidP="00832C00">
      <w:pPr>
        <w:pStyle w:val="a3"/>
        <w:ind w:left="284" w:firstLine="426"/>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 видатки загального фонду на утримання   районного будику культури враховані в загальній сумі 2214,26 тис.грн., в тому числі : на заробітну плату з нарахуваннями 1908,6 тис. грн.,  на оплату енергоносіїв – 241,0 тис. грн.;</w:t>
      </w:r>
    </w:p>
    <w:p w:rsidR="00BC3168" w:rsidRPr="00D15D3E" w:rsidRDefault="00BC3168" w:rsidP="00832C00">
      <w:pPr>
        <w:pStyle w:val="a3"/>
        <w:ind w:left="284" w:firstLine="426"/>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 видатки загального фонду на утримання   централізованої бібліотечної системи враховані в загальній сумі 3814,86 тис. грн. тому числі: на заробітну плату з нарахуваннями 3580,2 тис.грн., на оплату комунальних послуг та енергоносіїв – 163,86 тис. грн.;</w:t>
      </w:r>
    </w:p>
    <w:p w:rsidR="00BC3168" w:rsidRPr="00D15D3E" w:rsidRDefault="00BC3168" w:rsidP="00832C00">
      <w:pPr>
        <w:pStyle w:val="a3"/>
        <w:ind w:left="284" w:firstLine="426"/>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 видатки загального фонду на утримання музичної школи  враховані в загальній сумі 2551,16 тис.грн., в тому числі: на заробітну плату з нарахуваннями 2382,5 тис. грн, на оплату комунальних послуг та енергоносіїв – 123,4 тис.грн.;</w:t>
      </w:r>
    </w:p>
    <w:p w:rsidR="00BC3168" w:rsidRPr="00D15D3E" w:rsidRDefault="00BC3168" w:rsidP="00832C00">
      <w:pPr>
        <w:pStyle w:val="a3"/>
        <w:ind w:left="284" w:firstLine="426"/>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lastRenderedPageBreak/>
        <w:t xml:space="preserve">             - на сільські будинки культури, клуби  враховані кошти , що передаються сільським радам – 1651,4 тис. грн., в тому числі на заробітну плату з нарахуваннями – 1632,8 тис.грн.;</w:t>
      </w:r>
    </w:p>
    <w:p w:rsidR="00BC3168" w:rsidRPr="00D15D3E" w:rsidRDefault="00BC3168" w:rsidP="00832C00">
      <w:pPr>
        <w:tabs>
          <w:tab w:val="left" w:pos="284"/>
        </w:tabs>
        <w:ind w:left="284" w:firstLine="426"/>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 На інші заходи в галузі культури враховано 35,0 тис. грн.  </w:t>
      </w:r>
      <w:r w:rsidR="00832C00">
        <w:rPr>
          <w:rFonts w:ascii="Times New Roman" w:hAnsi="Times New Roman" w:cs="Times New Roman"/>
          <w:sz w:val="28"/>
          <w:szCs w:val="28"/>
          <w:lang w:val="uk-UA"/>
        </w:rPr>
        <w:tab/>
        <w:t xml:space="preserve">   </w:t>
      </w:r>
      <w:r w:rsidRPr="00D15D3E">
        <w:rPr>
          <w:rFonts w:ascii="Times New Roman" w:hAnsi="Times New Roman" w:cs="Times New Roman"/>
          <w:sz w:val="28"/>
          <w:szCs w:val="28"/>
          <w:lang w:val="uk-UA"/>
        </w:rPr>
        <w:t>( проведення святкових заходів, урочистостей).</w:t>
      </w:r>
    </w:p>
    <w:p w:rsidR="00D36998" w:rsidRDefault="00D36998" w:rsidP="00BC3168">
      <w:pPr>
        <w:tabs>
          <w:tab w:val="left" w:pos="2820"/>
        </w:tabs>
        <w:ind w:left="-226"/>
        <w:jc w:val="center"/>
        <w:rPr>
          <w:rFonts w:ascii="Times New Roman" w:hAnsi="Times New Roman" w:cs="Times New Roman"/>
          <w:b/>
          <w:sz w:val="28"/>
          <w:szCs w:val="28"/>
          <w:lang w:val="uk-UA"/>
        </w:rPr>
      </w:pPr>
    </w:p>
    <w:p w:rsidR="00BC3168" w:rsidRPr="00D15D3E" w:rsidRDefault="00BC3168" w:rsidP="00BC3168">
      <w:pPr>
        <w:tabs>
          <w:tab w:val="left" w:pos="2820"/>
        </w:tabs>
        <w:ind w:left="-226"/>
        <w:jc w:val="center"/>
        <w:rPr>
          <w:rFonts w:ascii="Times New Roman" w:hAnsi="Times New Roman" w:cs="Times New Roman"/>
          <w:b/>
          <w:sz w:val="28"/>
          <w:szCs w:val="28"/>
          <w:lang w:val="uk-UA"/>
        </w:rPr>
      </w:pPr>
      <w:r w:rsidRPr="00D15D3E">
        <w:rPr>
          <w:rFonts w:ascii="Times New Roman" w:hAnsi="Times New Roman" w:cs="Times New Roman"/>
          <w:b/>
          <w:sz w:val="28"/>
          <w:szCs w:val="28"/>
          <w:lang w:val="uk-UA"/>
        </w:rPr>
        <w:t>Фізична культура і спорт</w:t>
      </w:r>
    </w:p>
    <w:tbl>
      <w:tblPr>
        <w:tblW w:w="0" w:type="auto"/>
        <w:tblInd w:w="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98"/>
        <w:gridCol w:w="4334"/>
      </w:tblGrid>
      <w:tr w:rsidR="00BC3168" w:rsidRPr="00D15D3E" w:rsidTr="008D0B08">
        <w:trPr>
          <w:trHeight w:val="435"/>
        </w:trPr>
        <w:tc>
          <w:tcPr>
            <w:tcW w:w="5138" w:type="dxa"/>
            <w:tcBorders>
              <w:top w:val="single" w:sz="4" w:space="0" w:color="auto"/>
              <w:left w:val="single" w:sz="4" w:space="0" w:color="auto"/>
              <w:bottom w:val="single" w:sz="4" w:space="0" w:color="auto"/>
              <w:right w:val="single" w:sz="4" w:space="0" w:color="auto"/>
            </w:tcBorders>
          </w:tcPr>
          <w:p w:rsidR="00BC3168" w:rsidRPr="00D15D3E" w:rsidRDefault="00BC3168"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 xml:space="preserve"> Кількість установ --   1   од    в т.ч</w:t>
            </w:r>
          </w:p>
          <w:p w:rsidR="00BC3168" w:rsidRPr="00D15D3E" w:rsidRDefault="00BC3168" w:rsidP="00BC3168">
            <w:pPr>
              <w:pStyle w:val="a3"/>
              <w:jc w:val="both"/>
              <w:rPr>
                <w:rFonts w:ascii="Times New Roman" w:hAnsi="Times New Roman" w:cs="Times New Roman"/>
                <w:sz w:val="24"/>
                <w:szCs w:val="24"/>
                <w:lang w:val="uk-UA"/>
              </w:rPr>
            </w:pPr>
          </w:p>
        </w:tc>
        <w:tc>
          <w:tcPr>
            <w:tcW w:w="4820" w:type="dxa"/>
            <w:tcBorders>
              <w:top w:val="single" w:sz="4" w:space="0" w:color="auto"/>
              <w:left w:val="single" w:sz="4" w:space="0" w:color="auto"/>
              <w:bottom w:val="single" w:sz="4" w:space="0" w:color="auto"/>
              <w:right w:val="single" w:sz="4" w:space="0" w:color="auto"/>
            </w:tcBorders>
          </w:tcPr>
          <w:p w:rsidR="00BC3168" w:rsidRPr="00D15D3E" w:rsidRDefault="00BC3168"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Кількість  штатних одиниць- 8,0 шт.од.  в т.ч</w:t>
            </w:r>
          </w:p>
          <w:p w:rsidR="00BC3168" w:rsidRPr="00D15D3E" w:rsidRDefault="00BC3168" w:rsidP="00BC3168">
            <w:pPr>
              <w:pStyle w:val="a3"/>
              <w:jc w:val="both"/>
              <w:rPr>
                <w:rFonts w:ascii="Times New Roman" w:hAnsi="Times New Roman" w:cs="Times New Roman"/>
                <w:sz w:val="24"/>
                <w:szCs w:val="24"/>
                <w:lang w:val="uk-UA"/>
              </w:rPr>
            </w:pPr>
          </w:p>
        </w:tc>
      </w:tr>
      <w:tr w:rsidR="00BC3168" w:rsidRPr="00D15D3E" w:rsidTr="008D0B08">
        <w:trPr>
          <w:trHeight w:val="673"/>
        </w:trPr>
        <w:tc>
          <w:tcPr>
            <w:tcW w:w="5138" w:type="dxa"/>
            <w:tcBorders>
              <w:top w:val="single" w:sz="4" w:space="0" w:color="auto"/>
              <w:left w:val="single" w:sz="4" w:space="0" w:color="auto"/>
              <w:bottom w:val="single" w:sz="4" w:space="0" w:color="auto"/>
              <w:right w:val="single" w:sz="4" w:space="0" w:color="auto"/>
            </w:tcBorders>
          </w:tcPr>
          <w:p w:rsidR="00BC3168" w:rsidRPr="00D15D3E" w:rsidRDefault="008D0B08" w:rsidP="00BC3168">
            <w:pPr>
              <w:pStyle w:val="a3"/>
              <w:jc w:val="both"/>
              <w:rPr>
                <w:rFonts w:ascii="Times New Roman" w:hAnsi="Times New Roman" w:cs="Times New Roman"/>
                <w:sz w:val="24"/>
                <w:szCs w:val="24"/>
                <w:lang w:val="uk-UA"/>
              </w:rPr>
            </w:pPr>
            <w:r>
              <w:rPr>
                <w:rFonts w:ascii="Times New Roman" w:hAnsi="Times New Roman" w:cs="Times New Roman"/>
                <w:sz w:val="24"/>
                <w:szCs w:val="24"/>
                <w:lang w:val="uk-UA"/>
              </w:rPr>
              <w:t>КУ"Ананьївська ДЮСШ"</w:t>
            </w:r>
            <w:r w:rsidR="00BC3168" w:rsidRPr="00D15D3E">
              <w:rPr>
                <w:rFonts w:ascii="Times New Roman" w:hAnsi="Times New Roman" w:cs="Times New Roman"/>
                <w:sz w:val="24"/>
                <w:szCs w:val="24"/>
                <w:lang w:val="uk-UA"/>
              </w:rPr>
              <w:t xml:space="preserve"> --1</w:t>
            </w:r>
          </w:p>
          <w:p w:rsidR="00BC3168" w:rsidRPr="00D15D3E" w:rsidRDefault="00BC3168" w:rsidP="00BC3168">
            <w:pPr>
              <w:pStyle w:val="a3"/>
              <w:jc w:val="both"/>
              <w:rPr>
                <w:rFonts w:ascii="Times New Roman" w:hAnsi="Times New Roman" w:cs="Times New Roman"/>
                <w:sz w:val="24"/>
                <w:szCs w:val="24"/>
                <w:lang w:val="uk-UA"/>
              </w:rPr>
            </w:pPr>
          </w:p>
          <w:p w:rsidR="00BC3168" w:rsidRPr="00D15D3E" w:rsidRDefault="00BC3168" w:rsidP="000354BA">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 xml:space="preserve">Кількість організацій, які здійснюють спортивну діяльність </w:t>
            </w:r>
            <w:r w:rsidR="000354BA">
              <w:rPr>
                <w:rFonts w:ascii="Times New Roman" w:hAnsi="Times New Roman" w:cs="Times New Roman"/>
                <w:sz w:val="24"/>
                <w:szCs w:val="24"/>
                <w:lang w:val="uk-UA"/>
              </w:rPr>
              <w:t>- 3</w:t>
            </w:r>
            <w:r w:rsidRPr="00D15D3E">
              <w:rPr>
                <w:rFonts w:ascii="Times New Roman" w:hAnsi="Times New Roman" w:cs="Times New Roman"/>
                <w:sz w:val="24"/>
                <w:szCs w:val="24"/>
                <w:lang w:val="uk-UA"/>
              </w:rPr>
              <w:t xml:space="preserve"> </w:t>
            </w:r>
          </w:p>
        </w:tc>
        <w:tc>
          <w:tcPr>
            <w:tcW w:w="4820" w:type="dxa"/>
            <w:tcBorders>
              <w:top w:val="single" w:sz="4" w:space="0" w:color="auto"/>
              <w:left w:val="single" w:sz="4" w:space="0" w:color="auto"/>
              <w:bottom w:val="single" w:sz="4" w:space="0" w:color="auto"/>
              <w:right w:val="single" w:sz="4" w:space="0" w:color="auto"/>
            </w:tcBorders>
          </w:tcPr>
          <w:p w:rsidR="00BC3168" w:rsidRPr="00D15D3E" w:rsidRDefault="008D0B08" w:rsidP="00BC3168">
            <w:pPr>
              <w:pStyle w:val="a3"/>
              <w:jc w:val="both"/>
              <w:rPr>
                <w:rFonts w:ascii="Times New Roman" w:hAnsi="Times New Roman" w:cs="Times New Roman"/>
                <w:sz w:val="24"/>
                <w:szCs w:val="24"/>
                <w:lang w:val="uk-UA"/>
              </w:rPr>
            </w:pPr>
            <w:r>
              <w:rPr>
                <w:rFonts w:ascii="Times New Roman" w:hAnsi="Times New Roman" w:cs="Times New Roman"/>
                <w:sz w:val="24"/>
                <w:szCs w:val="24"/>
                <w:lang w:val="uk-UA"/>
              </w:rPr>
              <w:t>КУ"Ананьївська ДЮСШ"</w:t>
            </w:r>
            <w:r w:rsidR="00BC3168" w:rsidRPr="00D15D3E">
              <w:rPr>
                <w:rFonts w:ascii="Times New Roman" w:hAnsi="Times New Roman" w:cs="Times New Roman"/>
                <w:sz w:val="24"/>
                <w:szCs w:val="24"/>
                <w:lang w:val="uk-UA"/>
              </w:rPr>
              <w:t>–8,0 шт.од.</w:t>
            </w:r>
          </w:p>
          <w:p w:rsidR="00BC3168" w:rsidRPr="00D15D3E" w:rsidRDefault="00BC3168" w:rsidP="00BC3168">
            <w:pPr>
              <w:pStyle w:val="a3"/>
              <w:jc w:val="both"/>
              <w:rPr>
                <w:rFonts w:ascii="Times New Roman" w:hAnsi="Times New Roman" w:cs="Times New Roman"/>
                <w:sz w:val="24"/>
                <w:szCs w:val="24"/>
                <w:lang w:val="uk-UA"/>
              </w:rPr>
            </w:pPr>
          </w:p>
        </w:tc>
      </w:tr>
      <w:tr w:rsidR="00BC3168" w:rsidRPr="00D15D3E" w:rsidTr="008D0B08">
        <w:trPr>
          <w:trHeight w:val="387"/>
        </w:trPr>
        <w:tc>
          <w:tcPr>
            <w:tcW w:w="9958" w:type="dxa"/>
            <w:gridSpan w:val="2"/>
            <w:tcBorders>
              <w:top w:val="single" w:sz="4" w:space="0" w:color="auto"/>
              <w:left w:val="single" w:sz="4" w:space="0" w:color="auto"/>
              <w:bottom w:val="single" w:sz="4" w:space="0" w:color="auto"/>
              <w:right w:val="single" w:sz="4" w:space="0" w:color="auto"/>
            </w:tcBorders>
            <w:hideMark/>
          </w:tcPr>
          <w:p w:rsidR="00BC3168" w:rsidRPr="00D15D3E" w:rsidRDefault="00BC3168" w:rsidP="00BC3168">
            <w:pPr>
              <w:pStyle w:val="a3"/>
              <w:jc w:val="both"/>
              <w:rPr>
                <w:rFonts w:ascii="Times New Roman" w:hAnsi="Times New Roman" w:cs="Times New Roman"/>
                <w:sz w:val="24"/>
                <w:szCs w:val="24"/>
                <w:lang w:val="uk-UA"/>
              </w:rPr>
            </w:pPr>
            <w:r w:rsidRPr="00D15D3E">
              <w:rPr>
                <w:rFonts w:ascii="Times New Roman" w:hAnsi="Times New Roman" w:cs="Times New Roman"/>
                <w:sz w:val="24"/>
                <w:szCs w:val="24"/>
                <w:lang w:val="uk-UA"/>
              </w:rPr>
              <w:t>Контингент учнів - 359</w:t>
            </w:r>
          </w:p>
        </w:tc>
      </w:tr>
    </w:tbl>
    <w:p w:rsidR="00BC3168" w:rsidRPr="00D15D3E" w:rsidRDefault="00BC3168" w:rsidP="00BC3168">
      <w:pPr>
        <w:tabs>
          <w:tab w:val="left" w:pos="6810"/>
        </w:tabs>
        <w:jc w:val="both"/>
        <w:rPr>
          <w:rFonts w:ascii="Times New Roman" w:hAnsi="Times New Roman" w:cs="Times New Roman"/>
          <w:sz w:val="28"/>
          <w:szCs w:val="28"/>
          <w:lang w:val="uk-UA"/>
        </w:rPr>
      </w:pPr>
    </w:p>
    <w:p w:rsidR="00BC3168" w:rsidRPr="00D15D3E" w:rsidRDefault="00BC3168" w:rsidP="008D0B08">
      <w:pPr>
        <w:pStyle w:val="a3"/>
        <w:ind w:left="284" w:right="372"/>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Видатки </w:t>
      </w:r>
      <w:r w:rsidR="008D0B08">
        <w:rPr>
          <w:rFonts w:ascii="Times New Roman" w:hAnsi="Times New Roman" w:cs="Times New Roman"/>
          <w:sz w:val="28"/>
          <w:szCs w:val="28"/>
          <w:lang w:val="uk-UA"/>
        </w:rPr>
        <w:t>міського</w:t>
      </w:r>
      <w:r w:rsidRPr="00D15D3E">
        <w:rPr>
          <w:rFonts w:ascii="Times New Roman" w:hAnsi="Times New Roman" w:cs="Times New Roman"/>
          <w:sz w:val="28"/>
          <w:szCs w:val="28"/>
          <w:lang w:val="uk-UA"/>
        </w:rPr>
        <w:t xml:space="preserve"> бюджету на фізичну культуру і спорт враховані в загальній сумі   1031,1  тис.грн., в тому числі:</w:t>
      </w:r>
    </w:p>
    <w:p w:rsidR="00BC3168" w:rsidRPr="00D15D3E" w:rsidRDefault="00BC3168" w:rsidP="00086215">
      <w:pPr>
        <w:pStyle w:val="a3"/>
        <w:ind w:left="284"/>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видатки загального фонду на утримання   ДЮСШ – 932,1 тис. грн. ,  в тому числі : на заробітну плату з нарахуваннями 871,4 тис. грн., на оплату комунальних послуг та енергоносіїв – 17,7 тис. грн., участь в змаганнях, придбання спортивного інвентаря, нагородних матеріалів ін. -  50,0 тис. грн.</w:t>
      </w:r>
    </w:p>
    <w:p w:rsidR="00BC3168" w:rsidRPr="00D15D3E" w:rsidRDefault="00BC3168" w:rsidP="00086215">
      <w:pPr>
        <w:pStyle w:val="a3"/>
        <w:ind w:left="284"/>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На підтримку громадських організацій  в галузі фізичної культури та спорту передбачено 30 тис.грн..</w:t>
      </w:r>
    </w:p>
    <w:p w:rsidR="00BC3168" w:rsidRPr="00D15D3E" w:rsidRDefault="00BC3168" w:rsidP="00086215">
      <w:pPr>
        <w:pStyle w:val="a3"/>
        <w:ind w:left="284"/>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ab/>
        <w:t xml:space="preserve">На проведення та забезпечення участі в спортивних заходах передбачено 62,0 тис. грн. </w:t>
      </w:r>
    </w:p>
    <w:p w:rsidR="00BC3168" w:rsidRPr="00D15D3E" w:rsidRDefault="00BC3168" w:rsidP="00086215">
      <w:pPr>
        <w:tabs>
          <w:tab w:val="left" w:pos="6810"/>
        </w:tabs>
        <w:ind w:left="284" w:firstLine="709"/>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w:t>
      </w:r>
      <w:r w:rsidRPr="00D15D3E">
        <w:rPr>
          <w:rFonts w:ascii="Times New Roman" w:hAnsi="Times New Roman" w:cs="Times New Roman"/>
          <w:b/>
          <w:sz w:val="28"/>
          <w:szCs w:val="28"/>
          <w:lang w:val="uk-UA"/>
        </w:rPr>
        <w:t>Забезпечення діяльності водопровідно-каналізаційного господарства</w:t>
      </w:r>
      <w:r w:rsidRPr="00D15D3E">
        <w:rPr>
          <w:rFonts w:ascii="Times New Roman" w:hAnsi="Times New Roman" w:cs="Times New Roman"/>
          <w:sz w:val="28"/>
          <w:szCs w:val="28"/>
          <w:lang w:val="uk-UA"/>
        </w:rPr>
        <w:t xml:space="preserve"> -- 1100,0 грн. . Передбачено в обсяці видатків проведених в 2020 році міською та сільськими радами , що увійшли до складу громади.</w:t>
      </w:r>
    </w:p>
    <w:p w:rsidR="00BC3168" w:rsidRPr="00D15D3E" w:rsidRDefault="00BC3168" w:rsidP="00086215">
      <w:pPr>
        <w:tabs>
          <w:tab w:val="left" w:pos="6810"/>
        </w:tabs>
        <w:ind w:left="284"/>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            </w:t>
      </w:r>
      <w:r w:rsidRPr="00D15D3E">
        <w:rPr>
          <w:rFonts w:ascii="Times New Roman" w:hAnsi="Times New Roman" w:cs="Times New Roman"/>
          <w:b/>
          <w:sz w:val="28"/>
          <w:szCs w:val="28"/>
          <w:lang w:val="uk-UA"/>
        </w:rPr>
        <w:t>На  Організацію благоустрою населених пунктів</w:t>
      </w:r>
      <w:r w:rsidRPr="00D15D3E">
        <w:rPr>
          <w:rFonts w:ascii="Times New Roman" w:hAnsi="Times New Roman" w:cs="Times New Roman"/>
          <w:sz w:val="28"/>
          <w:szCs w:val="28"/>
          <w:lang w:val="uk-UA"/>
        </w:rPr>
        <w:t xml:space="preserve"> – 2700,0 тис. грн., в тому числі 561,0 тис. грн. на оплату електроенергії по вуличному освітленню. </w:t>
      </w:r>
    </w:p>
    <w:p w:rsidR="00BC3168" w:rsidRPr="00D15D3E" w:rsidRDefault="00BC3168" w:rsidP="00086215">
      <w:pPr>
        <w:tabs>
          <w:tab w:val="left" w:pos="6810"/>
        </w:tabs>
        <w:ind w:left="284" w:firstLine="709"/>
        <w:jc w:val="both"/>
        <w:rPr>
          <w:rFonts w:ascii="Times New Roman" w:hAnsi="Times New Roman" w:cs="Times New Roman"/>
          <w:sz w:val="28"/>
          <w:szCs w:val="28"/>
          <w:lang w:val="uk-UA"/>
        </w:rPr>
      </w:pPr>
      <w:r w:rsidRPr="00D15D3E">
        <w:rPr>
          <w:rFonts w:ascii="Times New Roman" w:hAnsi="Times New Roman" w:cs="Times New Roman"/>
          <w:b/>
          <w:sz w:val="28"/>
          <w:szCs w:val="28"/>
          <w:lang w:val="uk-UA"/>
        </w:rPr>
        <w:t xml:space="preserve">     Утримання та розвиток автомоб</w:t>
      </w:r>
      <w:r w:rsidR="000354BA">
        <w:rPr>
          <w:rFonts w:ascii="Times New Roman" w:hAnsi="Times New Roman" w:cs="Times New Roman"/>
          <w:b/>
          <w:sz w:val="28"/>
          <w:szCs w:val="28"/>
          <w:lang w:val="uk-UA"/>
        </w:rPr>
        <w:t>ільних</w:t>
      </w:r>
      <w:r w:rsidRPr="00D15D3E">
        <w:rPr>
          <w:rFonts w:ascii="Times New Roman" w:hAnsi="Times New Roman" w:cs="Times New Roman"/>
          <w:b/>
          <w:sz w:val="28"/>
          <w:szCs w:val="28"/>
          <w:lang w:val="uk-UA"/>
        </w:rPr>
        <w:t xml:space="preserve"> доріг</w:t>
      </w:r>
      <w:r w:rsidRPr="00D15D3E">
        <w:rPr>
          <w:rFonts w:ascii="Times New Roman" w:hAnsi="Times New Roman" w:cs="Times New Roman"/>
          <w:sz w:val="28"/>
          <w:szCs w:val="28"/>
          <w:lang w:val="uk-UA"/>
        </w:rPr>
        <w:t xml:space="preserve"> та дорожної інфраструктури за рахунок коштів місцевого бюджету --  3669,0 тис. грн. , що на 1412,7 тис. грн. більше ніж було проведено видатків в 2020 році сільськими радами , що увійшли до складу громади.</w:t>
      </w:r>
    </w:p>
    <w:p w:rsidR="00BC3168" w:rsidRPr="00D15D3E" w:rsidRDefault="00BC3168" w:rsidP="00D36998">
      <w:pPr>
        <w:tabs>
          <w:tab w:val="left" w:pos="6810"/>
        </w:tabs>
        <w:ind w:left="284" w:right="231" w:firstLine="709"/>
        <w:jc w:val="both"/>
        <w:rPr>
          <w:rFonts w:ascii="Times New Roman" w:hAnsi="Times New Roman" w:cs="Times New Roman"/>
          <w:b/>
          <w:sz w:val="28"/>
          <w:szCs w:val="28"/>
          <w:lang w:val="uk-UA"/>
        </w:rPr>
      </w:pPr>
      <w:r w:rsidRPr="00D15D3E">
        <w:rPr>
          <w:rFonts w:ascii="Times New Roman" w:hAnsi="Times New Roman" w:cs="Times New Roman"/>
          <w:sz w:val="28"/>
          <w:szCs w:val="28"/>
          <w:lang w:val="uk-UA"/>
        </w:rPr>
        <w:t xml:space="preserve">      </w:t>
      </w:r>
      <w:r w:rsidRPr="00D15D3E">
        <w:rPr>
          <w:rFonts w:ascii="Times New Roman" w:hAnsi="Times New Roman" w:cs="Times New Roman"/>
          <w:b/>
          <w:sz w:val="28"/>
          <w:szCs w:val="28"/>
          <w:lang w:val="uk-UA"/>
        </w:rPr>
        <w:t>Інші видатки</w:t>
      </w:r>
    </w:p>
    <w:p w:rsidR="00BC3168" w:rsidRPr="00D15D3E" w:rsidRDefault="00BC3168" w:rsidP="00086215">
      <w:pPr>
        <w:tabs>
          <w:tab w:val="left" w:pos="284"/>
        </w:tabs>
        <w:ind w:left="284"/>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ab/>
        <w:t>На утримання міського трудового архіву передбачено 355,6 тис. грн., в тому числі на заробітну плату з нарахуваннями 350,8 тис. грн.</w:t>
      </w:r>
    </w:p>
    <w:p w:rsidR="00BC3168" w:rsidRPr="00D15D3E" w:rsidRDefault="00BC3168" w:rsidP="00086215">
      <w:pPr>
        <w:tabs>
          <w:tab w:val="left" w:pos="6810"/>
        </w:tabs>
        <w:ind w:left="284" w:firstLine="709"/>
        <w:jc w:val="both"/>
        <w:rPr>
          <w:rFonts w:ascii="Times New Roman" w:hAnsi="Times New Roman" w:cs="Times New Roman"/>
          <w:sz w:val="28"/>
          <w:szCs w:val="28"/>
          <w:lang w:val="uk-UA"/>
        </w:rPr>
      </w:pPr>
      <w:r w:rsidRPr="00D15D3E">
        <w:rPr>
          <w:rFonts w:ascii="Times New Roman" w:hAnsi="Times New Roman" w:cs="Times New Roman"/>
          <w:b/>
          <w:sz w:val="28"/>
          <w:szCs w:val="28"/>
          <w:lang w:val="uk-UA"/>
        </w:rPr>
        <w:t xml:space="preserve">     Резервний фонд </w:t>
      </w:r>
      <w:r w:rsidRPr="00D15D3E">
        <w:rPr>
          <w:rFonts w:ascii="Times New Roman" w:hAnsi="Times New Roman" w:cs="Times New Roman"/>
          <w:sz w:val="28"/>
          <w:szCs w:val="28"/>
          <w:lang w:val="uk-UA"/>
        </w:rPr>
        <w:t>передбачено у сумі 150,0 тис. грн.</w:t>
      </w:r>
      <w:r w:rsidRPr="00D15D3E">
        <w:rPr>
          <w:rFonts w:ascii="Times New Roman" w:hAnsi="Times New Roman" w:cs="Times New Roman"/>
          <w:b/>
          <w:sz w:val="28"/>
          <w:szCs w:val="28"/>
          <w:lang w:val="uk-UA"/>
        </w:rPr>
        <w:t xml:space="preserve"> </w:t>
      </w:r>
      <w:r w:rsidRPr="00D15D3E">
        <w:rPr>
          <w:rFonts w:ascii="Times New Roman" w:hAnsi="Times New Roman" w:cs="Times New Roman"/>
          <w:sz w:val="28"/>
          <w:szCs w:val="28"/>
          <w:lang w:val="uk-UA"/>
        </w:rPr>
        <w:t xml:space="preserve">на ліквідацію та попередження надзвичайних ситуацій. </w:t>
      </w:r>
    </w:p>
    <w:p w:rsidR="00F4248F" w:rsidRPr="00D15D3E" w:rsidRDefault="00F4248F" w:rsidP="00973D8C">
      <w:pPr>
        <w:pStyle w:val="Heading2"/>
        <w:spacing w:before="57" w:line="276" w:lineRule="auto"/>
        <w:ind w:left="284" w:right="231" w:hanging="284"/>
        <w:jc w:val="center"/>
      </w:pPr>
      <w:r w:rsidRPr="00D15D3E">
        <w:t>2. ЦІЛІ ТА ПРІОРИТЕТИ СОЦІАЛЬНО-ЕКОНОМІЧНОГ</w:t>
      </w:r>
      <w:r w:rsidR="00E370AF">
        <w:t>О РОЗВИТКУ АНАНЬЇВСЬКОЇ МІСЬКОЇ</w:t>
      </w:r>
      <w:r w:rsidRPr="00D15D3E">
        <w:t xml:space="preserve"> ТЕРИТОРІАЛЬНОЇ ГРОМАДИ  НА 2021 РІК</w:t>
      </w:r>
    </w:p>
    <w:p w:rsidR="00F4248F" w:rsidRPr="00E370AF" w:rsidRDefault="00F4248F" w:rsidP="00832C00">
      <w:pPr>
        <w:spacing w:before="4" w:line="322" w:lineRule="exact"/>
        <w:jc w:val="both"/>
        <w:rPr>
          <w:rFonts w:ascii="Times New Roman" w:hAnsi="Times New Roman" w:cs="Times New Roman"/>
          <w:b/>
          <w:sz w:val="28"/>
        </w:rPr>
      </w:pPr>
      <w:r w:rsidRPr="00D15D3E">
        <w:rPr>
          <w:spacing w:val="-70"/>
          <w:w w:val="99"/>
          <w:sz w:val="28"/>
          <w:lang w:val="uk-UA"/>
        </w:rPr>
        <w:t xml:space="preserve"> </w:t>
      </w:r>
      <w:r w:rsidRPr="00E370AF">
        <w:rPr>
          <w:rFonts w:ascii="Times New Roman" w:hAnsi="Times New Roman" w:cs="Times New Roman"/>
          <w:b/>
          <w:sz w:val="28"/>
        </w:rPr>
        <w:t>Актуальними завданн</w:t>
      </w:r>
      <w:r w:rsidR="00474150" w:rsidRPr="00E370AF">
        <w:rPr>
          <w:rFonts w:ascii="Times New Roman" w:hAnsi="Times New Roman" w:cs="Times New Roman"/>
          <w:b/>
          <w:sz w:val="28"/>
          <w:lang w:val="uk-UA"/>
        </w:rPr>
        <w:t>я</w:t>
      </w:r>
      <w:r w:rsidRPr="00E370AF">
        <w:rPr>
          <w:rFonts w:ascii="Times New Roman" w:hAnsi="Times New Roman" w:cs="Times New Roman"/>
          <w:b/>
          <w:sz w:val="28"/>
        </w:rPr>
        <w:t>ми у 202</w:t>
      </w:r>
      <w:r w:rsidRPr="00E370AF">
        <w:rPr>
          <w:rFonts w:ascii="Times New Roman" w:hAnsi="Times New Roman" w:cs="Times New Roman"/>
          <w:b/>
          <w:sz w:val="28"/>
          <w:lang w:val="uk-UA"/>
        </w:rPr>
        <w:t>1</w:t>
      </w:r>
      <w:r w:rsidRPr="00E370AF">
        <w:rPr>
          <w:rFonts w:ascii="Times New Roman" w:hAnsi="Times New Roman" w:cs="Times New Roman"/>
          <w:b/>
          <w:sz w:val="28"/>
        </w:rPr>
        <w:t xml:space="preserve"> році:</w:t>
      </w:r>
    </w:p>
    <w:p w:rsidR="00F4248F" w:rsidRPr="00E370AF" w:rsidRDefault="00F4248F" w:rsidP="00832C00">
      <w:pPr>
        <w:pStyle w:val="Heading3"/>
        <w:spacing w:line="319" w:lineRule="exact"/>
        <w:ind w:left="284"/>
        <w:jc w:val="both"/>
        <w:rPr>
          <w:i w:val="0"/>
        </w:rPr>
      </w:pPr>
      <w:r w:rsidRPr="00E370AF">
        <w:rPr>
          <w:b w:val="0"/>
          <w:i w:val="0"/>
          <w:spacing w:val="-70"/>
          <w:w w:val="99"/>
        </w:rPr>
        <w:t xml:space="preserve"> </w:t>
      </w:r>
      <w:r w:rsidRPr="00E370AF">
        <w:rPr>
          <w:i w:val="0"/>
        </w:rPr>
        <w:t>Розумне і відкрите управління:</w:t>
      </w:r>
    </w:p>
    <w:p w:rsidR="00F4248F" w:rsidRPr="00376BE1" w:rsidRDefault="00F4248F" w:rsidP="00832C00">
      <w:pPr>
        <w:pStyle w:val="a4"/>
        <w:numPr>
          <w:ilvl w:val="0"/>
          <w:numId w:val="30"/>
        </w:numPr>
        <w:tabs>
          <w:tab w:val="left" w:pos="936"/>
        </w:tabs>
        <w:adjustRightInd/>
        <w:ind w:left="284" w:firstLine="0"/>
        <w:contextualSpacing w:val="0"/>
        <w:jc w:val="both"/>
        <w:rPr>
          <w:rFonts w:ascii="Wingdings" w:hAnsi="Wingdings"/>
          <w:sz w:val="28"/>
        </w:rPr>
      </w:pPr>
      <w:r w:rsidRPr="00D15D3E">
        <w:rPr>
          <w:rFonts w:ascii="Times New Roman" w:hAnsi="Times New Roman" w:cs="Times New Roman"/>
          <w:sz w:val="28"/>
        </w:rPr>
        <w:t>запровадження електронних послуг та інноваційних моделей комунікацій з громадськістю</w:t>
      </w:r>
      <w:r w:rsidRPr="00D15D3E">
        <w:rPr>
          <w:sz w:val="28"/>
        </w:rPr>
        <w:t>.</w:t>
      </w:r>
    </w:p>
    <w:p w:rsidR="00376BE1" w:rsidRDefault="00376BE1" w:rsidP="00832C00">
      <w:pPr>
        <w:pStyle w:val="a4"/>
        <w:tabs>
          <w:tab w:val="left" w:pos="936"/>
        </w:tabs>
        <w:adjustRightInd/>
        <w:ind w:left="284"/>
        <w:contextualSpacing w:val="0"/>
        <w:jc w:val="both"/>
        <w:rPr>
          <w:rFonts w:ascii="Times New Roman" w:hAnsi="Times New Roman" w:cs="Times New Roman"/>
          <w:b/>
          <w:sz w:val="28"/>
          <w:szCs w:val="28"/>
          <w:lang w:val="uk-UA"/>
        </w:rPr>
      </w:pPr>
      <w:r w:rsidRPr="00376BE1">
        <w:rPr>
          <w:rFonts w:ascii="Times New Roman" w:hAnsi="Times New Roman" w:cs="Times New Roman"/>
          <w:b/>
          <w:sz w:val="28"/>
          <w:szCs w:val="28"/>
          <w:lang w:val="uk-UA"/>
        </w:rPr>
        <w:lastRenderedPageBreak/>
        <w:t>Розроблення містобудівної документації</w:t>
      </w:r>
    </w:p>
    <w:p w:rsidR="00376BE1" w:rsidRPr="00376BE1" w:rsidRDefault="00376BE1" w:rsidP="00832C00">
      <w:pPr>
        <w:pStyle w:val="a4"/>
        <w:numPr>
          <w:ilvl w:val="0"/>
          <w:numId w:val="30"/>
        </w:numPr>
        <w:tabs>
          <w:tab w:val="left" w:pos="936"/>
        </w:tabs>
        <w:adjustRightInd/>
        <w:ind w:left="284" w:firstLine="0"/>
        <w:contextualSpacing w:val="0"/>
        <w:jc w:val="both"/>
        <w:rPr>
          <w:rFonts w:ascii="Times New Roman" w:hAnsi="Times New Roman" w:cs="Times New Roman"/>
          <w:sz w:val="28"/>
          <w:szCs w:val="28"/>
          <w:lang w:val="uk-UA"/>
        </w:rPr>
      </w:pPr>
      <w:r w:rsidRPr="00376BE1">
        <w:rPr>
          <w:rFonts w:ascii="Times New Roman" w:hAnsi="Times New Roman" w:cs="Times New Roman"/>
          <w:sz w:val="28"/>
          <w:szCs w:val="28"/>
          <w:lang w:val="uk-UA"/>
        </w:rPr>
        <w:t>розроблення пріоритетної містобудівної документації на місцевому рівні для подальшої ефективної реалізації містобудівної політики в громаді, шляхом утворення та забезпечення функціонування системи містобудівного кадастру</w:t>
      </w:r>
    </w:p>
    <w:p w:rsidR="00F4248F" w:rsidRPr="00D15D3E" w:rsidRDefault="00F4248F" w:rsidP="00832C00">
      <w:pPr>
        <w:pStyle w:val="Heading3"/>
        <w:spacing w:line="322" w:lineRule="exact"/>
        <w:ind w:left="284"/>
        <w:jc w:val="both"/>
        <w:rPr>
          <w:b w:val="0"/>
          <w:i w:val="0"/>
        </w:rPr>
      </w:pPr>
      <w:r w:rsidRPr="00D15D3E">
        <w:rPr>
          <w:b w:val="0"/>
          <w:i w:val="0"/>
          <w:spacing w:val="-70"/>
          <w:w w:val="99"/>
        </w:rPr>
        <w:t xml:space="preserve"> </w:t>
      </w:r>
      <w:r w:rsidRPr="00D15D3E">
        <w:rPr>
          <w:i w:val="0"/>
        </w:rPr>
        <w:t>Розвиток транспортної інфраструктури</w:t>
      </w:r>
      <w:r w:rsidRPr="00D15D3E">
        <w:rPr>
          <w:b w:val="0"/>
          <w:i w:val="0"/>
        </w:rPr>
        <w:t>:</w:t>
      </w:r>
    </w:p>
    <w:p w:rsidR="00F4248F" w:rsidRPr="00D15D3E" w:rsidRDefault="00F4248F" w:rsidP="00832C00">
      <w:pPr>
        <w:pStyle w:val="a5"/>
        <w:spacing w:line="322" w:lineRule="exact"/>
        <w:ind w:left="284"/>
        <w:jc w:val="both"/>
      </w:pPr>
      <w:r w:rsidRPr="00D15D3E">
        <w:t>поточні та капітальні ремонти автомобільних шляхів;</w:t>
      </w:r>
    </w:p>
    <w:p w:rsidR="00F4248F" w:rsidRPr="00D15D3E" w:rsidRDefault="00F4248F" w:rsidP="00832C00">
      <w:pPr>
        <w:pStyle w:val="a4"/>
        <w:numPr>
          <w:ilvl w:val="0"/>
          <w:numId w:val="30"/>
        </w:numPr>
        <w:tabs>
          <w:tab w:val="left" w:pos="936"/>
        </w:tabs>
        <w:adjustRightInd/>
        <w:ind w:left="284" w:firstLine="0"/>
        <w:contextualSpacing w:val="0"/>
        <w:jc w:val="both"/>
        <w:rPr>
          <w:rFonts w:ascii="Times New Roman" w:hAnsi="Times New Roman" w:cs="Times New Roman"/>
          <w:sz w:val="24"/>
        </w:rPr>
      </w:pPr>
      <w:r w:rsidRPr="00D15D3E">
        <w:rPr>
          <w:rFonts w:ascii="Times New Roman" w:hAnsi="Times New Roman" w:cs="Times New Roman"/>
          <w:sz w:val="28"/>
        </w:rPr>
        <w:t>капітальний ремонт автомобільних</w:t>
      </w:r>
      <w:r w:rsidRPr="00D15D3E">
        <w:rPr>
          <w:rFonts w:ascii="Times New Roman" w:hAnsi="Times New Roman" w:cs="Times New Roman"/>
          <w:spacing w:val="5"/>
          <w:sz w:val="28"/>
        </w:rPr>
        <w:t xml:space="preserve"> </w:t>
      </w:r>
      <w:r w:rsidRPr="00D15D3E">
        <w:rPr>
          <w:rFonts w:ascii="Times New Roman" w:hAnsi="Times New Roman" w:cs="Times New Roman"/>
          <w:sz w:val="28"/>
        </w:rPr>
        <w:t>доріг:</w:t>
      </w:r>
    </w:p>
    <w:p w:rsidR="00F4248F" w:rsidRPr="00D15D3E" w:rsidRDefault="00F4248F" w:rsidP="00832C00">
      <w:pPr>
        <w:pStyle w:val="Heading3"/>
        <w:numPr>
          <w:ilvl w:val="0"/>
          <w:numId w:val="30"/>
        </w:numPr>
        <w:tabs>
          <w:tab w:val="left" w:pos="936"/>
        </w:tabs>
        <w:spacing w:before="1" w:line="322" w:lineRule="exact"/>
        <w:ind w:left="284" w:firstLine="0"/>
        <w:jc w:val="both"/>
        <w:rPr>
          <w:b w:val="0"/>
          <w:i w:val="0"/>
        </w:rPr>
      </w:pPr>
      <w:r w:rsidRPr="00D15D3E">
        <w:rPr>
          <w:b w:val="0"/>
          <w:i w:val="0"/>
        </w:rPr>
        <w:t>О161525 КПП</w:t>
      </w:r>
      <w:r w:rsidRPr="00D15D3E">
        <w:rPr>
          <w:b w:val="0"/>
          <w:i w:val="0"/>
          <w:spacing w:val="3"/>
        </w:rPr>
        <w:t xml:space="preserve"> </w:t>
      </w:r>
      <w:r w:rsidRPr="00D15D3E">
        <w:rPr>
          <w:b w:val="0"/>
          <w:i w:val="0"/>
        </w:rPr>
        <w:t>Федосіївка-Подільськ-Ананьїв;</w:t>
      </w:r>
    </w:p>
    <w:p w:rsidR="00F62EDC" w:rsidRPr="00F62EDC" w:rsidRDefault="00F4248F" w:rsidP="00832C00">
      <w:pPr>
        <w:pStyle w:val="a4"/>
        <w:numPr>
          <w:ilvl w:val="0"/>
          <w:numId w:val="30"/>
        </w:numPr>
        <w:tabs>
          <w:tab w:val="left" w:pos="936"/>
        </w:tabs>
        <w:adjustRightInd/>
        <w:spacing w:before="4" w:line="322" w:lineRule="exact"/>
        <w:ind w:left="284" w:firstLine="0"/>
        <w:contextualSpacing w:val="0"/>
        <w:jc w:val="both"/>
      </w:pPr>
      <w:r w:rsidRPr="000354BA">
        <w:rPr>
          <w:rFonts w:ascii="Times New Roman" w:hAnsi="Times New Roman" w:cs="Times New Roman"/>
          <w:sz w:val="28"/>
          <w:lang w:val="uk-UA"/>
        </w:rPr>
        <w:t>Р-71 Одеса –</w:t>
      </w:r>
      <w:r w:rsidR="000354BA">
        <w:rPr>
          <w:rFonts w:ascii="Times New Roman" w:hAnsi="Times New Roman" w:cs="Times New Roman"/>
          <w:sz w:val="28"/>
          <w:lang w:val="uk-UA"/>
        </w:rPr>
        <w:t xml:space="preserve"> </w:t>
      </w:r>
      <w:r w:rsidRPr="000354BA">
        <w:rPr>
          <w:rFonts w:ascii="Times New Roman" w:hAnsi="Times New Roman" w:cs="Times New Roman"/>
          <w:sz w:val="28"/>
          <w:lang w:val="uk-UA"/>
        </w:rPr>
        <w:t xml:space="preserve">Іванівка-Ананьїв-Піщана - Хащувате-Колодисте-Рижавка /М- 05/ </w:t>
      </w:r>
    </w:p>
    <w:p w:rsidR="00F4248F" w:rsidRPr="00F62EDC" w:rsidRDefault="00F4248F" w:rsidP="00F62EDC">
      <w:pPr>
        <w:pStyle w:val="Heading3"/>
        <w:spacing w:line="322" w:lineRule="exact"/>
        <w:ind w:left="284"/>
        <w:jc w:val="both"/>
        <w:rPr>
          <w:i w:val="0"/>
        </w:rPr>
      </w:pPr>
      <w:r w:rsidRPr="00F62EDC">
        <w:rPr>
          <w:i w:val="0"/>
        </w:rPr>
        <w:t>Розвиток туризму:</w:t>
      </w:r>
    </w:p>
    <w:p w:rsidR="00F4248F" w:rsidRPr="00D15D3E" w:rsidRDefault="00F4248F" w:rsidP="00832C00">
      <w:pPr>
        <w:pStyle w:val="a4"/>
        <w:numPr>
          <w:ilvl w:val="0"/>
          <w:numId w:val="30"/>
        </w:numPr>
        <w:tabs>
          <w:tab w:val="left" w:pos="936"/>
        </w:tabs>
        <w:adjustRightInd/>
        <w:spacing w:line="322" w:lineRule="exact"/>
        <w:ind w:left="284" w:firstLine="0"/>
        <w:contextualSpacing w:val="0"/>
        <w:jc w:val="both"/>
        <w:rPr>
          <w:rFonts w:ascii="Times New Roman" w:hAnsi="Times New Roman" w:cs="Times New Roman"/>
          <w:sz w:val="28"/>
        </w:rPr>
      </w:pPr>
      <w:r w:rsidRPr="00D15D3E">
        <w:rPr>
          <w:rFonts w:ascii="Times New Roman" w:hAnsi="Times New Roman" w:cs="Times New Roman"/>
          <w:sz w:val="28"/>
        </w:rPr>
        <w:t>збільшення культурних подій в</w:t>
      </w:r>
      <w:r w:rsidRPr="00D15D3E">
        <w:rPr>
          <w:rFonts w:ascii="Times New Roman" w:hAnsi="Times New Roman" w:cs="Times New Roman"/>
          <w:spacing w:val="-2"/>
          <w:sz w:val="28"/>
        </w:rPr>
        <w:t xml:space="preserve"> </w:t>
      </w:r>
      <w:r w:rsidR="00574892" w:rsidRPr="00D15D3E">
        <w:rPr>
          <w:rFonts w:ascii="Times New Roman" w:hAnsi="Times New Roman" w:cs="Times New Roman"/>
          <w:sz w:val="28"/>
          <w:lang w:val="uk-UA"/>
        </w:rPr>
        <w:t>громаді</w:t>
      </w:r>
      <w:r w:rsidRPr="00D15D3E">
        <w:rPr>
          <w:rFonts w:ascii="Times New Roman" w:hAnsi="Times New Roman" w:cs="Times New Roman"/>
          <w:sz w:val="28"/>
        </w:rPr>
        <w:t>;</w:t>
      </w:r>
    </w:p>
    <w:p w:rsidR="00F4248F" w:rsidRPr="00D15D3E" w:rsidRDefault="00474150" w:rsidP="00832C00">
      <w:pPr>
        <w:pStyle w:val="a4"/>
        <w:numPr>
          <w:ilvl w:val="0"/>
          <w:numId w:val="30"/>
        </w:numPr>
        <w:tabs>
          <w:tab w:val="left" w:pos="936"/>
        </w:tabs>
        <w:adjustRightInd/>
        <w:ind w:left="284" w:firstLine="0"/>
        <w:contextualSpacing w:val="0"/>
        <w:jc w:val="both"/>
        <w:rPr>
          <w:rFonts w:ascii="Times New Roman" w:hAnsi="Times New Roman" w:cs="Times New Roman"/>
          <w:sz w:val="28"/>
        </w:rPr>
      </w:pPr>
      <w:bookmarkStart w:id="1" w:name="_популяризувати_туритстичний_продукт_ра"/>
      <w:bookmarkEnd w:id="1"/>
      <w:r w:rsidRPr="00D15D3E">
        <w:rPr>
          <w:rFonts w:ascii="Times New Roman" w:hAnsi="Times New Roman" w:cs="Times New Roman"/>
          <w:sz w:val="28"/>
        </w:rPr>
        <w:t>популяризувати тури</w:t>
      </w:r>
      <w:r w:rsidR="00F4248F" w:rsidRPr="00D15D3E">
        <w:rPr>
          <w:rFonts w:ascii="Times New Roman" w:hAnsi="Times New Roman" w:cs="Times New Roman"/>
          <w:sz w:val="28"/>
        </w:rPr>
        <w:t xml:space="preserve">стичний продукт </w:t>
      </w:r>
      <w:r w:rsidR="00574892" w:rsidRPr="00D15D3E">
        <w:rPr>
          <w:rFonts w:ascii="Times New Roman" w:hAnsi="Times New Roman" w:cs="Times New Roman"/>
          <w:sz w:val="28"/>
          <w:lang w:val="uk-UA"/>
        </w:rPr>
        <w:t>громади</w:t>
      </w:r>
      <w:r w:rsidR="00F4248F" w:rsidRPr="00D15D3E">
        <w:rPr>
          <w:rFonts w:ascii="Times New Roman" w:hAnsi="Times New Roman" w:cs="Times New Roman"/>
          <w:sz w:val="28"/>
        </w:rPr>
        <w:t xml:space="preserve"> через ярмаркову, виставкову та фестивальну</w:t>
      </w:r>
      <w:r w:rsidR="00F4248F" w:rsidRPr="00D15D3E">
        <w:rPr>
          <w:rFonts w:ascii="Times New Roman" w:hAnsi="Times New Roman" w:cs="Times New Roman"/>
          <w:spacing w:val="-2"/>
          <w:sz w:val="28"/>
        </w:rPr>
        <w:t xml:space="preserve"> </w:t>
      </w:r>
      <w:r w:rsidR="00F4248F" w:rsidRPr="00D15D3E">
        <w:rPr>
          <w:rFonts w:ascii="Times New Roman" w:hAnsi="Times New Roman" w:cs="Times New Roman"/>
          <w:sz w:val="28"/>
        </w:rPr>
        <w:t>діяльність.</w:t>
      </w:r>
    </w:p>
    <w:p w:rsidR="00F4248F" w:rsidRPr="00D15D3E" w:rsidRDefault="00F4248F" w:rsidP="00832C00">
      <w:pPr>
        <w:pStyle w:val="Heading3"/>
        <w:spacing w:line="322" w:lineRule="exact"/>
        <w:ind w:left="284"/>
        <w:jc w:val="both"/>
        <w:rPr>
          <w:b w:val="0"/>
          <w:i w:val="0"/>
        </w:rPr>
      </w:pPr>
      <w:r w:rsidRPr="00D15D3E">
        <w:rPr>
          <w:b w:val="0"/>
          <w:i w:val="0"/>
          <w:spacing w:val="-70"/>
          <w:w w:val="99"/>
        </w:rPr>
        <w:t xml:space="preserve"> </w:t>
      </w:r>
      <w:r w:rsidRPr="00D15D3E">
        <w:rPr>
          <w:i w:val="0"/>
        </w:rPr>
        <w:t>Конкурентоспроможне агровиробництво</w:t>
      </w:r>
      <w:r w:rsidRPr="00D15D3E">
        <w:rPr>
          <w:b w:val="0"/>
          <w:i w:val="0"/>
        </w:rPr>
        <w:t>:</w:t>
      </w:r>
    </w:p>
    <w:p w:rsidR="00F4248F" w:rsidRPr="00D15D3E" w:rsidRDefault="00F4248F" w:rsidP="00832C00">
      <w:pPr>
        <w:pStyle w:val="a4"/>
        <w:numPr>
          <w:ilvl w:val="0"/>
          <w:numId w:val="30"/>
        </w:numPr>
        <w:tabs>
          <w:tab w:val="left" w:pos="936"/>
        </w:tabs>
        <w:adjustRightInd/>
        <w:spacing w:line="322" w:lineRule="exact"/>
        <w:ind w:left="284" w:firstLine="0"/>
        <w:contextualSpacing w:val="0"/>
        <w:jc w:val="both"/>
        <w:rPr>
          <w:rFonts w:ascii="Times New Roman" w:hAnsi="Times New Roman" w:cs="Times New Roman"/>
          <w:sz w:val="28"/>
        </w:rPr>
      </w:pPr>
      <w:r w:rsidRPr="00D15D3E">
        <w:rPr>
          <w:rFonts w:ascii="Times New Roman" w:hAnsi="Times New Roman" w:cs="Times New Roman"/>
          <w:sz w:val="28"/>
        </w:rPr>
        <w:t>розширення використання інновацій в аграрному</w:t>
      </w:r>
      <w:r w:rsidRPr="00D15D3E">
        <w:rPr>
          <w:rFonts w:ascii="Times New Roman" w:hAnsi="Times New Roman" w:cs="Times New Roman"/>
          <w:spacing w:val="5"/>
          <w:sz w:val="28"/>
        </w:rPr>
        <w:t xml:space="preserve"> </w:t>
      </w:r>
      <w:r w:rsidRPr="00D15D3E">
        <w:rPr>
          <w:rFonts w:ascii="Times New Roman" w:hAnsi="Times New Roman" w:cs="Times New Roman"/>
          <w:sz w:val="28"/>
        </w:rPr>
        <w:t>секторі;</w:t>
      </w:r>
    </w:p>
    <w:p w:rsidR="00F4248F" w:rsidRPr="00D15D3E" w:rsidRDefault="00F4248F" w:rsidP="00832C00">
      <w:pPr>
        <w:pStyle w:val="a4"/>
        <w:numPr>
          <w:ilvl w:val="0"/>
          <w:numId w:val="30"/>
        </w:numPr>
        <w:tabs>
          <w:tab w:val="left" w:pos="936"/>
        </w:tabs>
        <w:adjustRightInd/>
        <w:ind w:left="284" w:firstLine="0"/>
        <w:contextualSpacing w:val="0"/>
        <w:jc w:val="both"/>
        <w:rPr>
          <w:rFonts w:ascii="Times New Roman" w:hAnsi="Times New Roman" w:cs="Times New Roman"/>
          <w:sz w:val="28"/>
        </w:rPr>
      </w:pPr>
      <w:r w:rsidRPr="00D15D3E">
        <w:rPr>
          <w:rFonts w:ascii="Times New Roman" w:hAnsi="Times New Roman" w:cs="Times New Roman"/>
          <w:sz w:val="28"/>
        </w:rPr>
        <w:t>застосування новітніх технологій вирощування сільськогосподарських культур та впровадження високопродуктивних сортів</w:t>
      </w:r>
      <w:r w:rsidRPr="00D15D3E">
        <w:rPr>
          <w:rFonts w:ascii="Times New Roman" w:hAnsi="Times New Roman" w:cs="Times New Roman"/>
          <w:spacing w:val="-2"/>
          <w:sz w:val="28"/>
        </w:rPr>
        <w:t xml:space="preserve"> </w:t>
      </w:r>
      <w:r w:rsidRPr="00D15D3E">
        <w:rPr>
          <w:rFonts w:ascii="Times New Roman" w:hAnsi="Times New Roman" w:cs="Times New Roman"/>
          <w:sz w:val="28"/>
        </w:rPr>
        <w:t>рослин;</w:t>
      </w:r>
    </w:p>
    <w:p w:rsidR="00F4248F" w:rsidRPr="00D15D3E" w:rsidRDefault="00F4248F" w:rsidP="00832C00">
      <w:pPr>
        <w:pStyle w:val="a4"/>
        <w:numPr>
          <w:ilvl w:val="0"/>
          <w:numId w:val="30"/>
        </w:numPr>
        <w:tabs>
          <w:tab w:val="left" w:pos="936"/>
        </w:tabs>
        <w:adjustRightInd/>
        <w:spacing w:line="321" w:lineRule="exact"/>
        <w:ind w:left="284" w:firstLine="0"/>
        <w:contextualSpacing w:val="0"/>
        <w:jc w:val="both"/>
        <w:rPr>
          <w:rFonts w:ascii="Times New Roman" w:hAnsi="Times New Roman" w:cs="Times New Roman"/>
          <w:sz w:val="28"/>
        </w:rPr>
      </w:pPr>
      <w:r w:rsidRPr="00D15D3E">
        <w:rPr>
          <w:rFonts w:ascii="Times New Roman" w:hAnsi="Times New Roman" w:cs="Times New Roman"/>
          <w:sz w:val="28"/>
        </w:rPr>
        <w:t>створення нових робочих місць, підвищення рівня життя сільського</w:t>
      </w:r>
      <w:r w:rsidRPr="00D15D3E">
        <w:rPr>
          <w:rFonts w:ascii="Times New Roman" w:hAnsi="Times New Roman" w:cs="Times New Roman"/>
          <w:spacing w:val="-14"/>
          <w:sz w:val="28"/>
        </w:rPr>
        <w:t xml:space="preserve"> </w:t>
      </w:r>
      <w:r w:rsidRPr="00D15D3E">
        <w:rPr>
          <w:rFonts w:ascii="Times New Roman" w:hAnsi="Times New Roman" w:cs="Times New Roman"/>
          <w:sz w:val="28"/>
        </w:rPr>
        <w:t>населення;</w:t>
      </w:r>
    </w:p>
    <w:p w:rsidR="00F4248F" w:rsidRPr="00D15D3E" w:rsidRDefault="00F4248F" w:rsidP="00832C00">
      <w:pPr>
        <w:pStyle w:val="a4"/>
        <w:numPr>
          <w:ilvl w:val="0"/>
          <w:numId w:val="30"/>
        </w:numPr>
        <w:tabs>
          <w:tab w:val="left" w:pos="936"/>
        </w:tabs>
        <w:adjustRightInd/>
        <w:spacing w:line="242" w:lineRule="auto"/>
        <w:ind w:left="284" w:firstLine="0"/>
        <w:contextualSpacing w:val="0"/>
        <w:jc w:val="both"/>
        <w:rPr>
          <w:rFonts w:ascii="Times New Roman" w:hAnsi="Times New Roman" w:cs="Times New Roman"/>
          <w:sz w:val="28"/>
        </w:rPr>
      </w:pPr>
      <w:r w:rsidRPr="00D15D3E">
        <w:rPr>
          <w:rFonts w:ascii="Times New Roman" w:hAnsi="Times New Roman" w:cs="Times New Roman"/>
          <w:sz w:val="28"/>
        </w:rPr>
        <w:t>продовження заходів з реалізації державної програми підтримки сільського господарства.</w:t>
      </w:r>
    </w:p>
    <w:p w:rsidR="00F4248F" w:rsidRPr="00D15D3E" w:rsidRDefault="00F4248F" w:rsidP="00832C00">
      <w:pPr>
        <w:pStyle w:val="Heading3"/>
        <w:spacing w:line="319" w:lineRule="exact"/>
        <w:ind w:left="284"/>
        <w:jc w:val="both"/>
        <w:rPr>
          <w:i w:val="0"/>
        </w:rPr>
      </w:pPr>
      <w:r w:rsidRPr="00D15D3E">
        <w:rPr>
          <w:i w:val="0"/>
        </w:rPr>
        <w:t>Залучення інвестицій та розвиток бізнесу:</w:t>
      </w:r>
    </w:p>
    <w:p w:rsidR="00F4248F" w:rsidRPr="00D15D3E" w:rsidRDefault="00F4248F" w:rsidP="00832C00">
      <w:pPr>
        <w:pStyle w:val="a4"/>
        <w:numPr>
          <w:ilvl w:val="0"/>
          <w:numId w:val="30"/>
        </w:numPr>
        <w:tabs>
          <w:tab w:val="left" w:pos="936"/>
        </w:tabs>
        <w:adjustRightInd/>
        <w:spacing w:line="319" w:lineRule="exact"/>
        <w:ind w:left="284" w:firstLine="0"/>
        <w:contextualSpacing w:val="0"/>
        <w:jc w:val="both"/>
        <w:rPr>
          <w:rFonts w:ascii="Times New Roman" w:hAnsi="Times New Roman" w:cs="Times New Roman"/>
          <w:sz w:val="28"/>
        </w:rPr>
      </w:pPr>
      <w:r w:rsidRPr="00D15D3E">
        <w:rPr>
          <w:rFonts w:ascii="Times New Roman" w:hAnsi="Times New Roman" w:cs="Times New Roman"/>
          <w:sz w:val="28"/>
        </w:rPr>
        <w:t>збільшення обсягів залучених</w:t>
      </w:r>
      <w:r w:rsidRPr="00D15D3E">
        <w:rPr>
          <w:rFonts w:ascii="Times New Roman" w:hAnsi="Times New Roman" w:cs="Times New Roman"/>
          <w:spacing w:val="1"/>
          <w:sz w:val="28"/>
        </w:rPr>
        <w:t xml:space="preserve"> </w:t>
      </w:r>
      <w:r w:rsidRPr="00D15D3E">
        <w:rPr>
          <w:rFonts w:ascii="Times New Roman" w:hAnsi="Times New Roman" w:cs="Times New Roman"/>
          <w:sz w:val="28"/>
        </w:rPr>
        <w:t>інвестицій;</w:t>
      </w:r>
    </w:p>
    <w:p w:rsidR="00F4248F" w:rsidRPr="00D15D3E" w:rsidRDefault="00F4248F" w:rsidP="00832C00">
      <w:pPr>
        <w:pStyle w:val="a4"/>
        <w:numPr>
          <w:ilvl w:val="0"/>
          <w:numId w:val="30"/>
        </w:numPr>
        <w:tabs>
          <w:tab w:val="left" w:pos="936"/>
        </w:tabs>
        <w:adjustRightInd/>
        <w:ind w:left="284" w:firstLine="0"/>
        <w:contextualSpacing w:val="0"/>
        <w:jc w:val="both"/>
        <w:rPr>
          <w:rFonts w:ascii="Times New Roman" w:hAnsi="Times New Roman" w:cs="Times New Roman"/>
          <w:sz w:val="28"/>
        </w:rPr>
      </w:pPr>
      <w:r w:rsidRPr="00D15D3E">
        <w:rPr>
          <w:rFonts w:ascii="Times New Roman" w:hAnsi="Times New Roman" w:cs="Times New Roman"/>
          <w:sz w:val="28"/>
        </w:rPr>
        <w:t>розвиток малого та середнього</w:t>
      </w:r>
      <w:r w:rsidRPr="00D15D3E">
        <w:rPr>
          <w:rFonts w:ascii="Times New Roman" w:hAnsi="Times New Roman" w:cs="Times New Roman"/>
          <w:spacing w:val="3"/>
          <w:sz w:val="28"/>
        </w:rPr>
        <w:t xml:space="preserve"> </w:t>
      </w:r>
      <w:r w:rsidRPr="00D15D3E">
        <w:rPr>
          <w:rFonts w:ascii="Times New Roman" w:hAnsi="Times New Roman" w:cs="Times New Roman"/>
          <w:sz w:val="28"/>
        </w:rPr>
        <w:t>бізнесу;</w:t>
      </w:r>
    </w:p>
    <w:p w:rsidR="00F4248F" w:rsidRPr="00D15D3E" w:rsidRDefault="00F4248F" w:rsidP="00832C00">
      <w:pPr>
        <w:pStyle w:val="Heading3"/>
        <w:spacing w:line="321" w:lineRule="exact"/>
        <w:ind w:left="284"/>
        <w:jc w:val="both"/>
        <w:rPr>
          <w:b w:val="0"/>
          <w:i w:val="0"/>
        </w:rPr>
      </w:pPr>
      <w:r w:rsidRPr="00D15D3E">
        <w:rPr>
          <w:i w:val="0"/>
        </w:rPr>
        <w:t>Гуманітарна сфера</w:t>
      </w:r>
      <w:r w:rsidRPr="00D15D3E">
        <w:rPr>
          <w:b w:val="0"/>
          <w:i w:val="0"/>
        </w:rPr>
        <w:t>:</w:t>
      </w:r>
    </w:p>
    <w:p w:rsidR="00F4248F" w:rsidRPr="00D15D3E" w:rsidRDefault="00F4248F" w:rsidP="00832C00">
      <w:pPr>
        <w:pStyle w:val="a4"/>
        <w:numPr>
          <w:ilvl w:val="0"/>
          <w:numId w:val="30"/>
        </w:numPr>
        <w:tabs>
          <w:tab w:val="left" w:pos="936"/>
        </w:tabs>
        <w:adjustRightInd/>
        <w:ind w:left="284" w:firstLine="0"/>
        <w:contextualSpacing w:val="0"/>
        <w:jc w:val="both"/>
        <w:rPr>
          <w:rFonts w:ascii="Times New Roman" w:hAnsi="Times New Roman" w:cs="Times New Roman"/>
          <w:sz w:val="28"/>
          <w:lang w:val="uk-UA"/>
        </w:rPr>
      </w:pPr>
      <w:r w:rsidRPr="00D15D3E">
        <w:rPr>
          <w:rFonts w:ascii="Times New Roman" w:hAnsi="Times New Roman" w:cs="Times New Roman"/>
          <w:sz w:val="28"/>
          <w:lang w:val="uk-UA"/>
        </w:rPr>
        <w:t>підвищення якості освіти та розвиток</w:t>
      </w:r>
      <w:r w:rsidRPr="00D15D3E">
        <w:rPr>
          <w:rFonts w:ascii="Times New Roman" w:hAnsi="Times New Roman" w:cs="Times New Roman"/>
          <w:spacing w:val="7"/>
          <w:sz w:val="28"/>
          <w:lang w:val="uk-UA"/>
        </w:rPr>
        <w:t xml:space="preserve"> </w:t>
      </w:r>
      <w:r w:rsidRPr="00D15D3E">
        <w:rPr>
          <w:rFonts w:ascii="Times New Roman" w:hAnsi="Times New Roman" w:cs="Times New Roman"/>
          <w:sz w:val="28"/>
          <w:lang w:val="uk-UA"/>
        </w:rPr>
        <w:t>інновацій:</w:t>
      </w:r>
    </w:p>
    <w:p w:rsidR="00F4248F" w:rsidRPr="00D15D3E" w:rsidRDefault="00F4248F" w:rsidP="00832C00">
      <w:pPr>
        <w:pStyle w:val="Heading3"/>
        <w:numPr>
          <w:ilvl w:val="0"/>
          <w:numId w:val="30"/>
        </w:numPr>
        <w:tabs>
          <w:tab w:val="left" w:pos="936"/>
        </w:tabs>
        <w:spacing w:before="4"/>
        <w:ind w:left="284" w:firstLine="0"/>
        <w:jc w:val="both"/>
        <w:rPr>
          <w:b w:val="0"/>
          <w:i w:val="0"/>
        </w:rPr>
      </w:pPr>
      <w:r w:rsidRPr="00D15D3E">
        <w:rPr>
          <w:b w:val="0"/>
          <w:i w:val="0"/>
        </w:rPr>
        <w:t xml:space="preserve">Капітальний ремонт приміщення </w:t>
      </w:r>
      <w:r w:rsidR="00D74088" w:rsidRPr="00D15D3E">
        <w:rPr>
          <w:b w:val="0"/>
          <w:i w:val="0"/>
        </w:rPr>
        <w:t>КУ Ананьївський ліцей</w:t>
      </w:r>
      <w:r w:rsidRPr="00D15D3E">
        <w:rPr>
          <w:b w:val="0"/>
          <w:i w:val="0"/>
        </w:rPr>
        <w:t xml:space="preserve"> </w:t>
      </w:r>
      <w:r w:rsidR="00D74088" w:rsidRPr="00D15D3E">
        <w:rPr>
          <w:b w:val="0"/>
          <w:i w:val="0"/>
        </w:rPr>
        <w:t>№2</w:t>
      </w:r>
      <w:r w:rsidRPr="00D15D3E">
        <w:rPr>
          <w:b w:val="0"/>
          <w:i w:val="0"/>
        </w:rPr>
        <w:t xml:space="preserve"> Ананьївської </w:t>
      </w:r>
      <w:r w:rsidR="00D74088" w:rsidRPr="00D15D3E">
        <w:rPr>
          <w:b w:val="0"/>
          <w:i w:val="0"/>
        </w:rPr>
        <w:t>міської</w:t>
      </w:r>
      <w:r w:rsidRPr="00D15D3E">
        <w:rPr>
          <w:b w:val="0"/>
          <w:i w:val="0"/>
        </w:rPr>
        <w:t xml:space="preserve"> ради м.Ананьїв, вул. Пушкіна,52 – 10325,3 тис.грн.;</w:t>
      </w:r>
    </w:p>
    <w:p w:rsidR="00F4248F" w:rsidRPr="00D15D3E" w:rsidRDefault="00F4248F" w:rsidP="00832C00">
      <w:pPr>
        <w:pStyle w:val="a4"/>
        <w:numPr>
          <w:ilvl w:val="0"/>
          <w:numId w:val="30"/>
        </w:numPr>
        <w:tabs>
          <w:tab w:val="left" w:pos="936"/>
        </w:tabs>
        <w:adjustRightInd/>
        <w:spacing w:line="242" w:lineRule="auto"/>
        <w:ind w:left="284" w:firstLine="0"/>
        <w:contextualSpacing w:val="0"/>
        <w:jc w:val="both"/>
        <w:rPr>
          <w:rFonts w:ascii="Times New Roman" w:hAnsi="Times New Roman" w:cs="Times New Roman"/>
          <w:bCs/>
          <w:sz w:val="28"/>
          <w:szCs w:val="28"/>
          <w:lang w:val="uk-UA" w:eastAsia="uk-UA" w:bidi="uk-UA"/>
        </w:rPr>
      </w:pPr>
      <w:r w:rsidRPr="00D15D3E">
        <w:rPr>
          <w:rFonts w:ascii="Times New Roman" w:hAnsi="Times New Roman" w:cs="Times New Roman"/>
          <w:sz w:val="28"/>
          <w:szCs w:val="28"/>
          <w:lang w:val="uk-UA"/>
        </w:rPr>
        <w:t xml:space="preserve">Капітальний ремонт спортивної зали </w:t>
      </w:r>
      <w:r w:rsidR="00D74088" w:rsidRPr="00D15D3E">
        <w:rPr>
          <w:rFonts w:ascii="Times New Roman" w:hAnsi="Times New Roman" w:cs="Times New Roman"/>
          <w:bCs/>
          <w:sz w:val="28"/>
          <w:szCs w:val="28"/>
          <w:lang w:val="uk-UA" w:eastAsia="uk-UA" w:bidi="uk-UA"/>
        </w:rPr>
        <w:t>КУ Ананьївський ліцей №2 Ананьївської міської ради</w:t>
      </w:r>
      <w:r w:rsidRPr="00D15D3E">
        <w:rPr>
          <w:rFonts w:ascii="Times New Roman" w:hAnsi="Times New Roman" w:cs="Times New Roman"/>
          <w:bCs/>
          <w:sz w:val="28"/>
          <w:szCs w:val="28"/>
          <w:lang w:val="uk-UA" w:eastAsia="uk-UA" w:bidi="uk-UA"/>
        </w:rPr>
        <w:t xml:space="preserve"> – 1000,0 тис.грн.;</w:t>
      </w:r>
    </w:p>
    <w:p w:rsidR="00F4248F" w:rsidRPr="00D15D3E" w:rsidRDefault="00F4248F" w:rsidP="00832C00">
      <w:pPr>
        <w:pStyle w:val="a4"/>
        <w:numPr>
          <w:ilvl w:val="0"/>
          <w:numId w:val="30"/>
        </w:numPr>
        <w:tabs>
          <w:tab w:val="left" w:pos="936"/>
        </w:tabs>
        <w:adjustRightInd/>
        <w:ind w:left="284" w:firstLine="0"/>
        <w:contextualSpacing w:val="0"/>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Капітальний ремонт приміщення </w:t>
      </w:r>
      <w:r w:rsidR="00D74088" w:rsidRPr="00D15D3E">
        <w:rPr>
          <w:rFonts w:ascii="Times New Roman" w:hAnsi="Times New Roman" w:cs="Times New Roman"/>
          <w:sz w:val="28"/>
          <w:szCs w:val="28"/>
          <w:lang w:val="uk-UA"/>
        </w:rPr>
        <w:t>КУ Ананьївський ліцей №1 Ананьївської міської ради</w:t>
      </w:r>
      <w:r w:rsidRPr="00D15D3E">
        <w:rPr>
          <w:rFonts w:ascii="Times New Roman" w:hAnsi="Times New Roman" w:cs="Times New Roman"/>
          <w:sz w:val="28"/>
          <w:szCs w:val="28"/>
          <w:lang w:val="uk-UA"/>
        </w:rPr>
        <w:t xml:space="preserve"> м.Ананьїв, вул. Пушкіна,36 – 5000,0 тис.грн.</w:t>
      </w:r>
    </w:p>
    <w:p w:rsidR="00F4248F" w:rsidRPr="00D15D3E" w:rsidRDefault="00F4248F" w:rsidP="00832C00">
      <w:pPr>
        <w:pStyle w:val="a4"/>
        <w:numPr>
          <w:ilvl w:val="0"/>
          <w:numId w:val="30"/>
        </w:numPr>
        <w:tabs>
          <w:tab w:val="left" w:pos="936"/>
          <w:tab w:val="left" w:pos="9214"/>
        </w:tabs>
        <w:adjustRightInd/>
        <w:ind w:left="284" w:firstLine="0"/>
        <w:contextualSpacing w:val="0"/>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Капітальний ремонт спортивної зали </w:t>
      </w:r>
      <w:r w:rsidR="00D74088" w:rsidRPr="00D15D3E">
        <w:rPr>
          <w:rFonts w:ascii="Times New Roman" w:hAnsi="Times New Roman" w:cs="Times New Roman"/>
          <w:sz w:val="28"/>
          <w:szCs w:val="28"/>
          <w:lang w:val="uk-UA"/>
        </w:rPr>
        <w:t>КУ Ананьївський ліцей №1 Ананьївської міської ради</w:t>
      </w:r>
      <w:r w:rsidRPr="00D15D3E">
        <w:rPr>
          <w:rFonts w:ascii="Times New Roman" w:hAnsi="Times New Roman" w:cs="Times New Roman"/>
          <w:sz w:val="28"/>
          <w:szCs w:val="28"/>
          <w:lang w:val="uk-UA"/>
        </w:rPr>
        <w:t xml:space="preserve"> – 1000,0</w:t>
      </w:r>
      <w:r w:rsidRPr="00D15D3E">
        <w:rPr>
          <w:rFonts w:ascii="Times New Roman" w:hAnsi="Times New Roman" w:cs="Times New Roman"/>
          <w:spacing w:val="7"/>
          <w:sz w:val="28"/>
          <w:szCs w:val="28"/>
          <w:lang w:val="uk-UA"/>
        </w:rPr>
        <w:t xml:space="preserve"> </w:t>
      </w:r>
      <w:r w:rsidRPr="00D15D3E">
        <w:rPr>
          <w:rFonts w:ascii="Times New Roman" w:hAnsi="Times New Roman" w:cs="Times New Roman"/>
          <w:sz w:val="28"/>
          <w:szCs w:val="28"/>
          <w:lang w:val="uk-UA"/>
        </w:rPr>
        <w:t>тис.грн.;</w:t>
      </w:r>
    </w:p>
    <w:p w:rsidR="00F4248F" w:rsidRPr="00235578" w:rsidRDefault="00F4248F" w:rsidP="00832C00">
      <w:pPr>
        <w:pStyle w:val="a4"/>
        <w:numPr>
          <w:ilvl w:val="0"/>
          <w:numId w:val="30"/>
        </w:numPr>
        <w:tabs>
          <w:tab w:val="left" w:pos="936"/>
          <w:tab w:val="left" w:pos="9214"/>
        </w:tabs>
        <w:adjustRightInd/>
        <w:ind w:left="284" w:firstLine="0"/>
        <w:contextualSpacing w:val="0"/>
        <w:jc w:val="both"/>
        <w:rPr>
          <w:rFonts w:ascii="Times New Roman" w:hAnsi="Times New Roman" w:cs="Times New Roman"/>
          <w:sz w:val="28"/>
          <w:szCs w:val="28"/>
          <w:lang w:val="uk-UA"/>
        </w:rPr>
      </w:pPr>
      <w:r w:rsidRPr="00235578">
        <w:rPr>
          <w:rFonts w:ascii="Times New Roman" w:hAnsi="Times New Roman" w:cs="Times New Roman"/>
          <w:sz w:val="28"/>
          <w:szCs w:val="28"/>
          <w:lang w:val="uk-UA"/>
        </w:rPr>
        <w:t xml:space="preserve">Капітальний ремонт </w:t>
      </w:r>
      <w:r w:rsidR="00E370AF">
        <w:rPr>
          <w:rFonts w:ascii="Times New Roman" w:hAnsi="Times New Roman" w:cs="Times New Roman"/>
          <w:sz w:val="28"/>
          <w:szCs w:val="28"/>
          <w:lang w:val="uk-UA"/>
        </w:rPr>
        <w:t xml:space="preserve">КУ "Ананьївська </w:t>
      </w:r>
      <w:r w:rsidRPr="00235578">
        <w:rPr>
          <w:rFonts w:ascii="Times New Roman" w:hAnsi="Times New Roman" w:cs="Times New Roman"/>
          <w:sz w:val="28"/>
          <w:szCs w:val="28"/>
          <w:lang w:val="uk-UA"/>
        </w:rPr>
        <w:t>музичн</w:t>
      </w:r>
      <w:r w:rsidR="00E370AF">
        <w:rPr>
          <w:rFonts w:ascii="Times New Roman" w:hAnsi="Times New Roman" w:cs="Times New Roman"/>
          <w:sz w:val="28"/>
          <w:szCs w:val="28"/>
          <w:lang w:val="uk-UA"/>
        </w:rPr>
        <w:t>а</w:t>
      </w:r>
      <w:r w:rsidRPr="00235578">
        <w:rPr>
          <w:rFonts w:ascii="Times New Roman" w:hAnsi="Times New Roman" w:cs="Times New Roman"/>
          <w:sz w:val="28"/>
          <w:szCs w:val="28"/>
          <w:lang w:val="uk-UA"/>
        </w:rPr>
        <w:t xml:space="preserve"> школ</w:t>
      </w:r>
      <w:r w:rsidR="00E370AF">
        <w:rPr>
          <w:rFonts w:ascii="Times New Roman" w:hAnsi="Times New Roman" w:cs="Times New Roman"/>
          <w:sz w:val="28"/>
          <w:szCs w:val="28"/>
          <w:lang w:val="uk-UA"/>
        </w:rPr>
        <w:t>а</w:t>
      </w:r>
      <w:r w:rsidR="00F62EDC">
        <w:rPr>
          <w:rFonts w:ascii="Times New Roman" w:hAnsi="Times New Roman" w:cs="Times New Roman"/>
          <w:sz w:val="28"/>
          <w:szCs w:val="28"/>
          <w:lang w:val="uk-UA"/>
        </w:rPr>
        <w:t xml:space="preserve"> ім.</w:t>
      </w:r>
      <w:r w:rsidRPr="00235578">
        <w:rPr>
          <w:rFonts w:ascii="Times New Roman" w:hAnsi="Times New Roman" w:cs="Times New Roman"/>
          <w:sz w:val="28"/>
          <w:szCs w:val="28"/>
          <w:lang w:val="uk-UA"/>
        </w:rPr>
        <w:t>П.І.Ніщинського</w:t>
      </w:r>
      <w:r w:rsidR="00E370AF">
        <w:rPr>
          <w:rFonts w:ascii="Times New Roman" w:hAnsi="Times New Roman" w:cs="Times New Roman"/>
          <w:sz w:val="28"/>
          <w:szCs w:val="28"/>
          <w:lang w:val="uk-UA"/>
        </w:rPr>
        <w:t>"</w:t>
      </w:r>
      <w:r w:rsidR="00E370AF" w:rsidRPr="00235578">
        <w:rPr>
          <w:rFonts w:ascii="Times New Roman" w:hAnsi="Times New Roman" w:cs="Times New Roman"/>
          <w:sz w:val="28"/>
          <w:szCs w:val="28"/>
          <w:lang w:val="uk-UA"/>
        </w:rPr>
        <w:t xml:space="preserve"> </w:t>
      </w:r>
      <w:r w:rsidRPr="00235578">
        <w:rPr>
          <w:rFonts w:ascii="Times New Roman" w:hAnsi="Times New Roman" w:cs="Times New Roman"/>
          <w:sz w:val="28"/>
          <w:szCs w:val="28"/>
          <w:lang w:val="uk-UA"/>
        </w:rPr>
        <w:t>– 1500,0</w:t>
      </w:r>
      <w:r w:rsidRPr="00235578">
        <w:rPr>
          <w:rFonts w:ascii="Times New Roman" w:hAnsi="Times New Roman" w:cs="Times New Roman"/>
          <w:spacing w:val="5"/>
          <w:sz w:val="28"/>
          <w:szCs w:val="28"/>
          <w:lang w:val="uk-UA"/>
        </w:rPr>
        <w:t xml:space="preserve"> </w:t>
      </w:r>
      <w:r w:rsidRPr="00235578">
        <w:rPr>
          <w:rFonts w:ascii="Times New Roman" w:hAnsi="Times New Roman" w:cs="Times New Roman"/>
          <w:sz w:val="28"/>
          <w:szCs w:val="28"/>
          <w:lang w:val="uk-UA"/>
        </w:rPr>
        <w:t>тис.грн.</w:t>
      </w:r>
    </w:p>
    <w:p w:rsidR="00F4248F" w:rsidRPr="00D15D3E" w:rsidRDefault="00F4248F" w:rsidP="00832C00">
      <w:pPr>
        <w:pStyle w:val="a5"/>
        <w:tabs>
          <w:tab w:val="left" w:pos="9214"/>
        </w:tabs>
        <w:spacing w:before="72"/>
        <w:ind w:left="284"/>
        <w:jc w:val="both"/>
        <w:rPr>
          <w:b/>
        </w:rPr>
      </w:pPr>
      <w:r w:rsidRPr="00D15D3E">
        <w:rPr>
          <w:b/>
        </w:rPr>
        <w:t>Забезпечення соціальних стандартів здорового способу життя:</w:t>
      </w:r>
    </w:p>
    <w:p w:rsidR="00F4248F" w:rsidRPr="00D15D3E" w:rsidRDefault="00F4248F" w:rsidP="00832C00">
      <w:pPr>
        <w:pStyle w:val="Heading3"/>
        <w:numPr>
          <w:ilvl w:val="0"/>
          <w:numId w:val="30"/>
        </w:numPr>
        <w:tabs>
          <w:tab w:val="left" w:pos="936"/>
          <w:tab w:val="left" w:pos="9214"/>
        </w:tabs>
        <w:spacing w:before="5" w:line="242" w:lineRule="auto"/>
        <w:ind w:left="284" w:firstLine="0"/>
        <w:jc w:val="both"/>
        <w:rPr>
          <w:b w:val="0"/>
          <w:i w:val="0"/>
        </w:rPr>
      </w:pPr>
      <w:r w:rsidRPr="00D15D3E">
        <w:rPr>
          <w:b w:val="0"/>
          <w:i w:val="0"/>
        </w:rPr>
        <w:t xml:space="preserve">Реконструкція міського спортивного комплексу з будівництвом універсальної критої зали вул.Одеська, 1/а, м.Ананьїв, Одеської області – </w:t>
      </w:r>
      <w:r w:rsidR="005C26D2" w:rsidRPr="00D15D3E">
        <w:rPr>
          <w:b w:val="0"/>
          <w:i w:val="0"/>
        </w:rPr>
        <w:t>28262,0</w:t>
      </w:r>
      <w:r w:rsidRPr="00D15D3E">
        <w:rPr>
          <w:b w:val="0"/>
          <w:i w:val="0"/>
        </w:rPr>
        <w:t xml:space="preserve"> тис.грн.;</w:t>
      </w:r>
    </w:p>
    <w:p w:rsidR="00F4248F" w:rsidRPr="00D15D3E" w:rsidRDefault="00F4248F" w:rsidP="00832C00">
      <w:pPr>
        <w:pStyle w:val="a4"/>
        <w:numPr>
          <w:ilvl w:val="0"/>
          <w:numId w:val="30"/>
        </w:numPr>
        <w:tabs>
          <w:tab w:val="left" w:pos="936"/>
          <w:tab w:val="left" w:pos="9214"/>
        </w:tabs>
        <w:adjustRightInd/>
        <w:spacing w:line="311" w:lineRule="exact"/>
        <w:ind w:left="284" w:firstLine="0"/>
        <w:contextualSpacing w:val="0"/>
        <w:jc w:val="both"/>
        <w:rPr>
          <w:rFonts w:ascii="Times New Roman" w:hAnsi="Times New Roman" w:cs="Times New Roman"/>
          <w:sz w:val="28"/>
        </w:rPr>
      </w:pPr>
      <w:r w:rsidRPr="00D15D3E">
        <w:rPr>
          <w:rFonts w:ascii="Times New Roman" w:hAnsi="Times New Roman" w:cs="Times New Roman"/>
          <w:sz w:val="28"/>
        </w:rPr>
        <w:t xml:space="preserve">створення в </w:t>
      </w:r>
      <w:r w:rsidRPr="00D15D3E">
        <w:rPr>
          <w:rFonts w:ascii="Times New Roman" w:hAnsi="Times New Roman" w:cs="Times New Roman"/>
          <w:sz w:val="28"/>
          <w:lang w:val="uk-UA"/>
        </w:rPr>
        <w:t>громаді</w:t>
      </w:r>
      <w:r w:rsidRPr="00D15D3E">
        <w:rPr>
          <w:rFonts w:ascii="Times New Roman" w:hAnsi="Times New Roman" w:cs="Times New Roman"/>
          <w:sz w:val="28"/>
        </w:rPr>
        <w:t xml:space="preserve"> ефективної системи надання медичних</w:t>
      </w:r>
      <w:r w:rsidRPr="00D15D3E">
        <w:rPr>
          <w:rFonts w:ascii="Times New Roman" w:hAnsi="Times New Roman" w:cs="Times New Roman"/>
          <w:spacing w:val="-10"/>
          <w:sz w:val="28"/>
        </w:rPr>
        <w:t xml:space="preserve"> </w:t>
      </w:r>
      <w:r w:rsidRPr="00D15D3E">
        <w:rPr>
          <w:rFonts w:ascii="Times New Roman" w:hAnsi="Times New Roman" w:cs="Times New Roman"/>
          <w:sz w:val="28"/>
        </w:rPr>
        <w:t>послуг;</w:t>
      </w:r>
    </w:p>
    <w:p w:rsidR="00F4248F" w:rsidRPr="00E370AF" w:rsidRDefault="00F4248F" w:rsidP="00832C00">
      <w:pPr>
        <w:pStyle w:val="Heading2"/>
        <w:tabs>
          <w:tab w:val="left" w:pos="9214"/>
        </w:tabs>
        <w:spacing w:before="4" w:line="320" w:lineRule="exact"/>
        <w:ind w:left="284"/>
        <w:jc w:val="both"/>
      </w:pPr>
      <w:r w:rsidRPr="00D15D3E">
        <w:rPr>
          <w:b w:val="0"/>
          <w:spacing w:val="-70"/>
          <w:w w:val="99"/>
        </w:rPr>
        <w:t xml:space="preserve"> </w:t>
      </w:r>
      <w:r w:rsidRPr="00E370AF">
        <w:t xml:space="preserve">Природокористування та безпека життєдіяльності </w:t>
      </w:r>
      <w:r w:rsidRPr="00E370AF">
        <w:rPr>
          <w:spacing w:val="2"/>
        </w:rPr>
        <w:t>людини:</w:t>
      </w:r>
    </w:p>
    <w:p w:rsidR="00F4248F" w:rsidRPr="00D15D3E" w:rsidRDefault="00F4248F" w:rsidP="00832C00">
      <w:pPr>
        <w:pStyle w:val="a5"/>
        <w:tabs>
          <w:tab w:val="left" w:pos="9214"/>
        </w:tabs>
        <w:spacing w:line="320" w:lineRule="exact"/>
        <w:ind w:left="284"/>
        <w:jc w:val="both"/>
      </w:pPr>
      <w:r w:rsidRPr="00E370AF">
        <w:rPr>
          <w:b/>
        </w:rPr>
        <w:t>Забезпечення населення якісною питною водою</w:t>
      </w:r>
      <w:r w:rsidRPr="00D15D3E">
        <w:t>:</w:t>
      </w:r>
    </w:p>
    <w:p w:rsidR="00F4248F" w:rsidRPr="00D15D3E" w:rsidRDefault="00F4248F" w:rsidP="00832C00">
      <w:pPr>
        <w:pStyle w:val="Heading3"/>
        <w:numPr>
          <w:ilvl w:val="0"/>
          <w:numId w:val="30"/>
        </w:numPr>
        <w:tabs>
          <w:tab w:val="left" w:pos="936"/>
          <w:tab w:val="left" w:pos="9214"/>
        </w:tabs>
        <w:spacing w:before="5" w:line="319" w:lineRule="exact"/>
        <w:ind w:left="284" w:firstLine="0"/>
        <w:jc w:val="both"/>
        <w:rPr>
          <w:b w:val="0"/>
          <w:i w:val="0"/>
        </w:rPr>
      </w:pPr>
      <w:r w:rsidRPr="00D15D3E">
        <w:rPr>
          <w:b w:val="0"/>
          <w:i w:val="0"/>
        </w:rPr>
        <w:t>Капітальний ремонт міського водогону</w:t>
      </w:r>
      <w:r w:rsidR="00156FD5" w:rsidRPr="00D15D3E">
        <w:rPr>
          <w:b w:val="0"/>
          <w:i w:val="0"/>
        </w:rPr>
        <w:t>;</w:t>
      </w:r>
    </w:p>
    <w:p w:rsidR="00F4248F" w:rsidRPr="00D15D3E" w:rsidRDefault="00F4248F" w:rsidP="00832C00">
      <w:pPr>
        <w:pStyle w:val="a4"/>
        <w:numPr>
          <w:ilvl w:val="0"/>
          <w:numId w:val="30"/>
        </w:numPr>
        <w:tabs>
          <w:tab w:val="left" w:pos="936"/>
          <w:tab w:val="left" w:pos="9214"/>
        </w:tabs>
        <w:adjustRightInd/>
        <w:spacing w:line="319" w:lineRule="exact"/>
        <w:ind w:left="284" w:firstLine="0"/>
        <w:contextualSpacing w:val="0"/>
        <w:jc w:val="both"/>
        <w:rPr>
          <w:rFonts w:ascii="Times New Roman" w:hAnsi="Times New Roman" w:cs="Times New Roman"/>
          <w:sz w:val="28"/>
        </w:rPr>
      </w:pPr>
      <w:r w:rsidRPr="00D15D3E">
        <w:rPr>
          <w:rFonts w:ascii="Times New Roman" w:hAnsi="Times New Roman" w:cs="Times New Roman"/>
          <w:sz w:val="28"/>
        </w:rPr>
        <w:t>підвищення рівня безпеки в</w:t>
      </w:r>
      <w:r w:rsidRPr="00D15D3E">
        <w:rPr>
          <w:rFonts w:ascii="Times New Roman" w:hAnsi="Times New Roman" w:cs="Times New Roman"/>
          <w:spacing w:val="3"/>
          <w:sz w:val="28"/>
        </w:rPr>
        <w:t xml:space="preserve"> </w:t>
      </w:r>
      <w:r w:rsidR="00156FD5" w:rsidRPr="00D15D3E">
        <w:rPr>
          <w:rFonts w:ascii="Times New Roman" w:hAnsi="Times New Roman" w:cs="Times New Roman"/>
          <w:sz w:val="28"/>
          <w:lang w:val="uk-UA"/>
        </w:rPr>
        <w:t>громаді</w:t>
      </w:r>
      <w:r w:rsidRPr="00D15D3E">
        <w:rPr>
          <w:rFonts w:ascii="Times New Roman" w:hAnsi="Times New Roman" w:cs="Times New Roman"/>
          <w:sz w:val="28"/>
        </w:rPr>
        <w:t>;</w:t>
      </w:r>
    </w:p>
    <w:p w:rsidR="00F4248F" w:rsidRPr="00D15D3E" w:rsidRDefault="00F4248F" w:rsidP="00832C00">
      <w:pPr>
        <w:pStyle w:val="a4"/>
        <w:numPr>
          <w:ilvl w:val="0"/>
          <w:numId w:val="30"/>
        </w:numPr>
        <w:tabs>
          <w:tab w:val="left" w:pos="936"/>
          <w:tab w:val="left" w:pos="9214"/>
        </w:tabs>
        <w:adjustRightInd/>
        <w:ind w:left="284" w:firstLine="0"/>
        <w:contextualSpacing w:val="0"/>
        <w:jc w:val="both"/>
        <w:rPr>
          <w:rFonts w:ascii="Times New Roman" w:hAnsi="Times New Roman" w:cs="Times New Roman"/>
          <w:sz w:val="28"/>
        </w:rPr>
      </w:pPr>
      <w:r w:rsidRPr="00D15D3E">
        <w:rPr>
          <w:rFonts w:ascii="Times New Roman" w:hAnsi="Times New Roman" w:cs="Times New Roman"/>
          <w:sz w:val="28"/>
        </w:rPr>
        <w:t>охорона довкілля та збереження природного потенціалу</w:t>
      </w:r>
      <w:r w:rsidRPr="00D15D3E">
        <w:rPr>
          <w:rFonts w:ascii="Times New Roman" w:hAnsi="Times New Roman" w:cs="Times New Roman"/>
          <w:spacing w:val="2"/>
          <w:sz w:val="28"/>
        </w:rPr>
        <w:t xml:space="preserve"> </w:t>
      </w:r>
      <w:r w:rsidR="00156FD5" w:rsidRPr="00D15D3E">
        <w:rPr>
          <w:rFonts w:ascii="Times New Roman" w:hAnsi="Times New Roman" w:cs="Times New Roman"/>
          <w:sz w:val="28"/>
          <w:lang w:val="uk-UA"/>
        </w:rPr>
        <w:t>громади</w:t>
      </w:r>
      <w:r w:rsidRPr="00D15D3E">
        <w:rPr>
          <w:rFonts w:ascii="Times New Roman" w:hAnsi="Times New Roman" w:cs="Times New Roman"/>
          <w:sz w:val="28"/>
        </w:rPr>
        <w:t>:</w:t>
      </w:r>
    </w:p>
    <w:p w:rsidR="005C26D2" w:rsidRPr="00D15D3E" w:rsidRDefault="005C26D2" w:rsidP="00832C00">
      <w:pPr>
        <w:pStyle w:val="Heading3"/>
        <w:numPr>
          <w:ilvl w:val="0"/>
          <w:numId w:val="30"/>
        </w:numPr>
        <w:tabs>
          <w:tab w:val="left" w:pos="851"/>
          <w:tab w:val="left" w:pos="9214"/>
        </w:tabs>
        <w:spacing w:before="4"/>
        <w:ind w:left="284" w:firstLine="0"/>
        <w:jc w:val="both"/>
        <w:rPr>
          <w:b w:val="0"/>
          <w:i w:val="0"/>
        </w:rPr>
      </w:pPr>
      <w:r w:rsidRPr="00D15D3E">
        <w:rPr>
          <w:b w:val="0"/>
          <w:i w:val="0"/>
        </w:rPr>
        <w:lastRenderedPageBreak/>
        <w:t>Капітальний ремонт каналізаційних очисних споруд м.Ананьїв,</w:t>
      </w:r>
      <w:r w:rsidRPr="00D15D3E">
        <w:rPr>
          <w:b w:val="0"/>
          <w:i w:val="0"/>
          <w:spacing w:val="-37"/>
        </w:rPr>
        <w:t xml:space="preserve"> </w:t>
      </w:r>
      <w:r w:rsidRPr="00D15D3E">
        <w:rPr>
          <w:b w:val="0"/>
          <w:i w:val="0"/>
        </w:rPr>
        <w:t>Одеської області</w:t>
      </w:r>
    </w:p>
    <w:p w:rsidR="005C26D2" w:rsidRPr="00D15D3E" w:rsidRDefault="00E370AF" w:rsidP="00832C00">
      <w:pPr>
        <w:pStyle w:val="a4"/>
        <w:numPr>
          <w:ilvl w:val="0"/>
          <w:numId w:val="30"/>
        </w:numPr>
        <w:tabs>
          <w:tab w:val="left" w:pos="709"/>
          <w:tab w:val="left" w:pos="936"/>
          <w:tab w:val="left" w:pos="5571"/>
          <w:tab w:val="left" w:pos="7418"/>
          <w:tab w:val="left" w:pos="9214"/>
        </w:tabs>
        <w:adjustRightInd/>
        <w:spacing w:before="58"/>
        <w:ind w:left="284" w:firstLine="0"/>
        <w:contextualSpacing w:val="0"/>
        <w:jc w:val="both"/>
        <w:rPr>
          <w:lang w:val="uk-UA"/>
        </w:rPr>
      </w:pPr>
      <w:r>
        <w:rPr>
          <w:rFonts w:ascii="Times New Roman" w:hAnsi="Times New Roman" w:cs="Times New Roman"/>
          <w:sz w:val="28"/>
          <w:lang w:val="uk-UA"/>
        </w:rPr>
        <w:t xml:space="preserve">підвищення </w:t>
      </w:r>
      <w:r w:rsidR="00F4248F" w:rsidRPr="00D15D3E">
        <w:rPr>
          <w:rFonts w:ascii="Times New Roman" w:hAnsi="Times New Roman" w:cs="Times New Roman"/>
          <w:sz w:val="28"/>
          <w:lang w:val="uk-UA"/>
        </w:rPr>
        <w:t xml:space="preserve">енергоефективності </w:t>
      </w:r>
      <w:r w:rsidR="00F4248F" w:rsidRPr="00D15D3E">
        <w:rPr>
          <w:rFonts w:ascii="Times New Roman" w:hAnsi="Times New Roman" w:cs="Times New Roman"/>
          <w:spacing w:val="48"/>
          <w:sz w:val="28"/>
          <w:lang w:val="uk-UA"/>
        </w:rPr>
        <w:t xml:space="preserve"> </w:t>
      </w:r>
      <w:r>
        <w:rPr>
          <w:rFonts w:ascii="Times New Roman" w:hAnsi="Times New Roman" w:cs="Times New Roman"/>
          <w:sz w:val="28"/>
          <w:lang w:val="uk-UA"/>
        </w:rPr>
        <w:t xml:space="preserve">та використання </w:t>
      </w:r>
      <w:r w:rsidR="005C26D2" w:rsidRPr="00D15D3E">
        <w:rPr>
          <w:rFonts w:ascii="Times New Roman" w:hAnsi="Times New Roman" w:cs="Times New Roman"/>
          <w:sz w:val="28"/>
          <w:lang w:val="uk-UA"/>
        </w:rPr>
        <w:t xml:space="preserve">відновлювальних </w:t>
      </w:r>
      <w:r w:rsidR="00F4248F" w:rsidRPr="00D15D3E">
        <w:rPr>
          <w:rFonts w:ascii="Times New Roman" w:hAnsi="Times New Roman" w:cs="Times New Roman"/>
          <w:sz w:val="28"/>
          <w:lang w:val="uk-UA"/>
        </w:rPr>
        <w:t>джерел енергії</w:t>
      </w:r>
      <w:r>
        <w:rPr>
          <w:rFonts w:ascii="Times New Roman" w:hAnsi="Times New Roman" w:cs="Times New Roman"/>
          <w:sz w:val="28"/>
          <w:lang w:val="uk-UA"/>
        </w:rPr>
        <w:t>.</w:t>
      </w:r>
    </w:p>
    <w:p w:rsidR="00F4248F" w:rsidRPr="00496B0C" w:rsidRDefault="005C26D2" w:rsidP="00442137">
      <w:pPr>
        <w:pStyle w:val="a4"/>
        <w:tabs>
          <w:tab w:val="left" w:pos="936"/>
          <w:tab w:val="left" w:pos="2551"/>
          <w:tab w:val="left" w:pos="5571"/>
          <w:tab w:val="left" w:pos="7418"/>
        </w:tabs>
        <w:adjustRightInd/>
        <w:spacing w:before="58"/>
        <w:ind w:left="284" w:right="372"/>
        <w:contextualSpacing w:val="0"/>
        <w:jc w:val="both"/>
        <w:rPr>
          <w:rFonts w:ascii="Times New Roman" w:hAnsi="Times New Roman" w:cs="Times New Roman"/>
          <w:b/>
          <w:sz w:val="32"/>
          <w:szCs w:val="32"/>
          <w:lang w:val="uk-UA"/>
        </w:rPr>
      </w:pPr>
      <w:r w:rsidRPr="00496B0C">
        <w:rPr>
          <w:rFonts w:ascii="Times New Roman" w:hAnsi="Times New Roman" w:cs="Times New Roman"/>
          <w:b/>
          <w:sz w:val="32"/>
          <w:szCs w:val="32"/>
          <w:lang w:val="uk-UA"/>
        </w:rPr>
        <w:t>С</w:t>
      </w:r>
      <w:r w:rsidR="00F4248F" w:rsidRPr="00496B0C">
        <w:rPr>
          <w:rFonts w:ascii="Times New Roman" w:hAnsi="Times New Roman" w:cs="Times New Roman"/>
          <w:b/>
          <w:sz w:val="32"/>
          <w:szCs w:val="32"/>
          <w:lang w:val="uk-UA"/>
        </w:rPr>
        <w:t xml:space="preserve">творення сприятливих умов для стабілізації економіки </w:t>
      </w:r>
      <w:r w:rsidR="00496B0C">
        <w:rPr>
          <w:rFonts w:ascii="Times New Roman" w:hAnsi="Times New Roman" w:cs="Times New Roman"/>
          <w:b/>
          <w:sz w:val="32"/>
          <w:szCs w:val="32"/>
          <w:lang w:val="uk-UA"/>
        </w:rPr>
        <w:t>Г</w:t>
      </w:r>
      <w:r w:rsidR="00AF6170" w:rsidRPr="00496B0C">
        <w:rPr>
          <w:rFonts w:ascii="Times New Roman" w:hAnsi="Times New Roman" w:cs="Times New Roman"/>
          <w:b/>
          <w:sz w:val="32"/>
          <w:szCs w:val="32"/>
          <w:lang w:val="uk-UA"/>
        </w:rPr>
        <w:t>ромади</w:t>
      </w:r>
      <w:r w:rsidR="00F4248F" w:rsidRPr="00496B0C">
        <w:rPr>
          <w:rFonts w:ascii="Times New Roman" w:hAnsi="Times New Roman" w:cs="Times New Roman"/>
          <w:b/>
          <w:sz w:val="32"/>
          <w:szCs w:val="32"/>
          <w:lang w:val="uk-UA"/>
        </w:rPr>
        <w:t xml:space="preserve"> та підвищення її конкурентоспроможності</w:t>
      </w:r>
    </w:p>
    <w:p w:rsidR="00F4248F" w:rsidRPr="00F62EDC" w:rsidRDefault="00F4248F" w:rsidP="00F62EDC">
      <w:pPr>
        <w:tabs>
          <w:tab w:val="left" w:pos="284"/>
        </w:tabs>
        <w:ind w:left="284"/>
        <w:jc w:val="both"/>
        <w:rPr>
          <w:rFonts w:ascii="Times New Roman" w:hAnsi="Times New Roman" w:cs="Times New Roman"/>
          <w:sz w:val="28"/>
          <w:szCs w:val="28"/>
          <w:lang w:val="uk-UA"/>
        </w:rPr>
      </w:pPr>
    </w:p>
    <w:p w:rsidR="00F4248F" w:rsidRPr="00F62EDC" w:rsidRDefault="00F4248F" w:rsidP="00F62EDC">
      <w:pPr>
        <w:tabs>
          <w:tab w:val="left" w:pos="284"/>
        </w:tabs>
        <w:ind w:left="284"/>
        <w:jc w:val="both"/>
        <w:rPr>
          <w:rFonts w:ascii="Times New Roman" w:hAnsi="Times New Roman" w:cs="Times New Roman"/>
          <w:sz w:val="28"/>
          <w:szCs w:val="28"/>
          <w:lang w:val="uk-UA"/>
        </w:rPr>
      </w:pPr>
      <w:r w:rsidRPr="00F62EDC">
        <w:rPr>
          <w:rFonts w:ascii="Times New Roman" w:hAnsi="Times New Roman" w:cs="Times New Roman"/>
          <w:sz w:val="28"/>
          <w:szCs w:val="28"/>
          <w:lang w:val="uk-UA"/>
        </w:rPr>
        <w:t>В</w:t>
      </w:r>
      <w:r w:rsidRPr="00F62EDC">
        <w:rPr>
          <w:rFonts w:ascii="Times New Roman" w:hAnsi="Times New Roman" w:cs="Times New Roman"/>
          <w:sz w:val="28"/>
          <w:szCs w:val="28"/>
          <w:lang w:val="uk-UA"/>
        </w:rPr>
        <w:tab/>
        <w:t>202</w:t>
      </w:r>
      <w:r w:rsidR="00AF6170" w:rsidRPr="00F62EDC">
        <w:rPr>
          <w:rFonts w:ascii="Times New Roman" w:hAnsi="Times New Roman" w:cs="Times New Roman"/>
          <w:sz w:val="28"/>
          <w:szCs w:val="28"/>
          <w:lang w:val="uk-UA"/>
        </w:rPr>
        <w:t>1</w:t>
      </w:r>
      <w:r w:rsidRPr="00F62EDC">
        <w:rPr>
          <w:rFonts w:ascii="Times New Roman" w:hAnsi="Times New Roman" w:cs="Times New Roman"/>
          <w:sz w:val="28"/>
          <w:szCs w:val="28"/>
          <w:lang w:val="uk-UA"/>
        </w:rPr>
        <w:tab/>
        <w:t>році</w:t>
      </w:r>
      <w:r w:rsidRPr="00F62EDC">
        <w:rPr>
          <w:rFonts w:ascii="Times New Roman" w:hAnsi="Times New Roman" w:cs="Times New Roman"/>
          <w:sz w:val="28"/>
          <w:szCs w:val="28"/>
          <w:lang w:val="uk-UA"/>
        </w:rPr>
        <w:tab/>
        <w:t>за</w:t>
      </w:r>
      <w:r w:rsidRPr="00F62EDC">
        <w:rPr>
          <w:rFonts w:ascii="Times New Roman" w:hAnsi="Times New Roman" w:cs="Times New Roman"/>
          <w:sz w:val="28"/>
          <w:szCs w:val="28"/>
          <w:lang w:val="uk-UA"/>
        </w:rPr>
        <w:tab/>
        <w:t>рахунок</w:t>
      </w:r>
      <w:r w:rsidRPr="00F62EDC">
        <w:rPr>
          <w:rFonts w:ascii="Times New Roman" w:hAnsi="Times New Roman" w:cs="Times New Roman"/>
          <w:sz w:val="28"/>
          <w:szCs w:val="28"/>
          <w:lang w:val="uk-UA"/>
        </w:rPr>
        <w:tab/>
        <w:t>бюджетних</w:t>
      </w:r>
      <w:r w:rsidRPr="00F62EDC">
        <w:rPr>
          <w:rFonts w:ascii="Times New Roman" w:hAnsi="Times New Roman" w:cs="Times New Roman"/>
          <w:sz w:val="28"/>
          <w:szCs w:val="28"/>
          <w:lang w:val="uk-UA"/>
        </w:rPr>
        <w:tab/>
        <w:t>коштів</w:t>
      </w:r>
      <w:r w:rsidR="00442137" w:rsidRPr="00F62EDC">
        <w:rPr>
          <w:rFonts w:ascii="Times New Roman" w:hAnsi="Times New Roman" w:cs="Times New Roman"/>
          <w:sz w:val="28"/>
          <w:szCs w:val="28"/>
          <w:lang w:val="uk-UA"/>
        </w:rPr>
        <w:t xml:space="preserve"> </w:t>
      </w:r>
      <w:r w:rsidRPr="00F62EDC">
        <w:rPr>
          <w:rFonts w:ascii="Times New Roman" w:hAnsi="Times New Roman" w:cs="Times New Roman"/>
          <w:sz w:val="28"/>
          <w:szCs w:val="28"/>
          <w:lang w:val="uk-UA"/>
        </w:rPr>
        <w:t>державного,обласного,</w:t>
      </w:r>
      <w:r w:rsidR="00442137" w:rsidRPr="00F62EDC">
        <w:rPr>
          <w:rFonts w:ascii="Times New Roman" w:hAnsi="Times New Roman" w:cs="Times New Roman"/>
          <w:sz w:val="28"/>
          <w:szCs w:val="28"/>
          <w:lang w:val="uk-UA"/>
        </w:rPr>
        <w:t xml:space="preserve"> </w:t>
      </w:r>
      <w:r w:rsidRPr="00F62EDC">
        <w:rPr>
          <w:rFonts w:ascii="Times New Roman" w:hAnsi="Times New Roman" w:cs="Times New Roman"/>
          <w:sz w:val="28"/>
          <w:szCs w:val="28"/>
          <w:lang w:val="uk-UA"/>
        </w:rPr>
        <w:t xml:space="preserve"> районного</w:t>
      </w:r>
      <w:r w:rsidRPr="00F62EDC">
        <w:rPr>
          <w:rFonts w:ascii="Times New Roman" w:hAnsi="Times New Roman" w:cs="Times New Roman"/>
          <w:sz w:val="28"/>
          <w:szCs w:val="28"/>
          <w:lang w:val="uk-UA"/>
        </w:rPr>
        <w:tab/>
        <w:t>та</w:t>
      </w:r>
      <w:r w:rsidRPr="00F62EDC">
        <w:rPr>
          <w:rFonts w:ascii="Times New Roman" w:hAnsi="Times New Roman" w:cs="Times New Roman"/>
          <w:sz w:val="28"/>
          <w:szCs w:val="28"/>
          <w:lang w:val="uk-UA"/>
        </w:rPr>
        <w:tab/>
        <w:t>місцевих</w:t>
      </w:r>
      <w:r w:rsidRPr="00F62EDC">
        <w:rPr>
          <w:rFonts w:ascii="Times New Roman" w:hAnsi="Times New Roman" w:cs="Times New Roman"/>
          <w:sz w:val="28"/>
          <w:szCs w:val="28"/>
          <w:lang w:val="uk-UA"/>
        </w:rPr>
        <w:tab/>
        <w:t>бюджетів</w:t>
      </w:r>
      <w:r w:rsidR="00442137" w:rsidRPr="00F62EDC">
        <w:rPr>
          <w:rFonts w:ascii="Times New Roman" w:hAnsi="Times New Roman" w:cs="Times New Roman"/>
          <w:sz w:val="28"/>
          <w:szCs w:val="28"/>
          <w:lang w:val="uk-UA"/>
        </w:rPr>
        <w:t xml:space="preserve"> </w:t>
      </w:r>
      <w:r w:rsidR="00F62EDC">
        <w:rPr>
          <w:rFonts w:ascii="Times New Roman" w:hAnsi="Times New Roman" w:cs="Times New Roman"/>
          <w:sz w:val="28"/>
          <w:szCs w:val="28"/>
          <w:lang w:val="uk-UA"/>
        </w:rPr>
        <w:tab/>
        <w:t>планується</w:t>
      </w:r>
      <w:r w:rsidR="00F62EDC">
        <w:rPr>
          <w:rFonts w:ascii="Times New Roman" w:hAnsi="Times New Roman" w:cs="Times New Roman"/>
          <w:sz w:val="28"/>
          <w:szCs w:val="28"/>
          <w:lang w:val="uk-UA"/>
        </w:rPr>
        <w:tab/>
        <w:t xml:space="preserve">провести </w:t>
      </w:r>
      <w:r w:rsidRPr="00F62EDC">
        <w:rPr>
          <w:rFonts w:ascii="Times New Roman" w:hAnsi="Times New Roman" w:cs="Times New Roman"/>
          <w:sz w:val="28"/>
          <w:szCs w:val="28"/>
          <w:lang w:val="uk-UA"/>
        </w:rPr>
        <w:t>будівництво,</w:t>
      </w:r>
      <w:r w:rsidR="00442137" w:rsidRPr="00F62EDC">
        <w:rPr>
          <w:rFonts w:ascii="Times New Roman" w:hAnsi="Times New Roman" w:cs="Times New Roman"/>
          <w:sz w:val="28"/>
          <w:szCs w:val="28"/>
          <w:lang w:val="uk-UA"/>
        </w:rPr>
        <w:t xml:space="preserve"> </w:t>
      </w:r>
      <w:r w:rsidRPr="00F62EDC">
        <w:rPr>
          <w:rFonts w:ascii="Times New Roman" w:hAnsi="Times New Roman" w:cs="Times New Roman"/>
          <w:sz w:val="28"/>
          <w:szCs w:val="28"/>
          <w:lang w:val="uk-UA"/>
        </w:rPr>
        <w:t>реконструкцію та капітальні ремонти на пріоритетних об’єктах</w:t>
      </w:r>
      <w:r w:rsidR="00F62EDC" w:rsidRPr="00F62EDC">
        <w:rPr>
          <w:rFonts w:ascii="Times New Roman" w:hAnsi="Times New Roman" w:cs="Times New Roman"/>
          <w:sz w:val="28"/>
          <w:szCs w:val="28"/>
          <w:lang w:val="uk-UA"/>
        </w:rPr>
        <w:t xml:space="preserve"> г</w:t>
      </w:r>
      <w:r w:rsidR="00156FD5" w:rsidRPr="00F62EDC">
        <w:rPr>
          <w:rFonts w:ascii="Times New Roman" w:hAnsi="Times New Roman" w:cs="Times New Roman"/>
          <w:sz w:val="28"/>
          <w:szCs w:val="28"/>
          <w:lang w:val="uk-UA"/>
        </w:rPr>
        <w:t>ромади</w:t>
      </w:r>
      <w:r w:rsidRPr="00F62EDC">
        <w:rPr>
          <w:rFonts w:ascii="Times New Roman" w:hAnsi="Times New Roman" w:cs="Times New Roman"/>
          <w:sz w:val="28"/>
          <w:szCs w:val="28"/>
          <w:lang w:val="uk-UA"/>
        </w:rPr>
        <w:t>:</w:t>
      </w:r>
    </w:p>
    <w:p w:rsidR="00F4248F" w:rsidRPr="00496B0C" w:rsidRDefault="00496B0C" w:rsidP="00442137">
      <w:pPr>
        <w:spacing w:before="87"/>
        <w:ind w:left="284" w:right="372"/>
        <w:jc w:val="both"/>
        <w:rPr>
          <w:rFonts w:ascii="Times New Roman" w:hAnsi="Times New Roman" w:cs="Times New Roman"/>
          <w:b/>
          <w:sz w:val="28"/>
        </w:rPr>
      </w:pPr>
      <w:r>
        <w:rPr>
          <w:rFonts w:ascii="Times New Roman" w:hAnsi="Times New Roman" w:cs="Times New Roman"/>
          <w:b/>
          <w:sz w:val="28"/>
          <w:lang w:val="uk-UA"/>
        </w:rPr>
        <w:t xml:space="preserve">- </w:t>
      </w:r>
      <w:r w:rsidR="00F4248F" w:rsidRPr="00496B0C">
        <w:rPr>
          <w:rFonts w:ascii="Times New Roman" w:hAnsi="Times New Roman" w:cs="Times New Roman"/>
          <w:b/>
          <w:sz w:val="28"/>
        </w:rPr>
        <w:t>за рахунок коштів державного фонду регіонального</w:t>
      </w:r>
      <w:r w:rsidR="00F4248F" w:rsidRPr="00496B0C">
        <w:rPr>
          <w:rFonts w:ascii="Times New Roman" w:hAnsi="Times New Roman" w:cs="Times New Roman"/>
          <w:b/>
          <w:spacing w:val="-32"/>
          <w:sz w:val="28"/>
        </w:rPr>
        <w:t xml:space="preserve"> </w:t>
      </w:r>
      <w:r w:rsidR="00F4248F" w:rsidRPr="00496B0C">
        <w:rPr>
          <w:rFonts w:ascii="Times New Roman" w:hAnsi="Times New Roman" w:cs="Times New Roman"/>
          <w:b/>
          <w:spacing w:val="2"/>
          <w:sz w:val="28"/>
        </w:rPr>
        <w:t>розвитку:</w:t>
      </w:r>
    </w:p>
    <w:p w:rsidR="00F4248F" w:rsidRPr="00D15D3E" w:rsidRDefault="00F4248F" w:rsidP="00442137">
      <w:pPr>
        <w:pStyle w:val="a5"/>
        <w:spacing w:before="10"/>
        <w:ind w:left="284" w:right="372"/>
        <w:jc w:val="both"/>
        <w:rPr>
          <w:b/>
          <w:sz w:val="11"/>
        </w:rPr>
      </w:pPr>
    </w:p>
    <w:tbl>
      <w:tblPr>
        <w:tblStyle w:val="TableNormal"/>
        <w:tblW w:w="9268" w:type="dxa"/>
        <w:tblInd w:w="2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850"/>
        <w:gridCol w:w="1418"/>
      </w:tblGrid>
      <w:tr w:rsidR="00F4248F" w:rsidRPr="00D15D3E" w:rsidTr="00442137">
        <w:trPr>
          <w:trHeight w:val="633"/>
        </w:trPr>
        <w:tc>
          <w:tcPr>
            <w:tcW w:w="7850" w:type="dxa"/>
          </w:tcPr>
          <w:p w:rsidR="00F4248F" w:rsidRPr="00D15D3E" w:rsidRDefault="00F4248F" w:rsidP="00E370AF">
            <w:pPr>
              <w:pStyle w:val="TableParagraph"/>
              <w:spacing w:line="273" w:lineRule="exact"/>
              <w:ind w:left="284" w:right="372"/>
              <w:jc w:val="center"/>
              <w:rPr>
                <w:b/>
                <w:sz w:val="24"/>
              </w:rPr>
            </w:pPr>
            <w:r w:rsidRPr="00D15D3E">
              <w:rPr>
                <w:b/>
                <w:sz w:val="24"/>
              </w:rPr>
              <w:t>Назва об’єкту</w:t>
            </w:r>
          </w:p>
        </w:tc>
        <w:tc>
          <w:tcPr>
            <w:tcW w:w="1418" w:type="dxa"/>
          </w:tcPr>
          <w:p w:rsidR="00F4248F" w:rsidRPr="00D15D3E" w:rsidRDefault="00F4248F" w:rsidP="00E370AF">
            <w:pPr>
              <w:pStyle w:val="TableParagraph"/>
              <w:spacing w:line="273" w:lineRule="exact"/>
              <w:ind w:left="284" w:right="372"/>
              <w:jc w:val="center"/>
              <w:rPr>
                <w:b/>
                <w:sz w:val="24"/>
              </w:rPr>
            </w:pPr>
            <w:r w:rsidRPr="00D15D3E">
              <w:rPr>
                <w:b/>
                <w:sz w:val="24"/>
              </w:rPr>
              <w:t>Сума</w:t>
            </w:r>
          </w:p>
          <w:p w:rsidR="00F4248F" w:rsidRPr="00D15D3E" w:rsidRDefault="00F4248F" w:rsidP="00E370AF">
            <w:pPr>
              <w:pStyle w:val="TableParagraph"/>
              <w:spacing w:before="41"/>
              <w:ind w:left="284" w:right="372"/>
              <w:jc w:val="center"/>
              <w:rPr>
                <w:b/>
                <w:sz w:val="24"/>
              </w:rPr>
            </w:pPr>
            <w:r w:rsidRPr="00D15D3E">
              <w:rPr>
                <w:b/>
                <w:sz w:val="24"/>
              </w:rPr>
              <w:t>тис.грн.</w:t>
            </w:r>
          </w:p>
        </w:tc>
      </w:tr>
      <w:tr w:rsidR="00F4248F" w:rsidRPr="00D15D3E" w:rsidTr="00442137">
        <w:trPr>
          <w:trHeight w:val="633"/>
        </w:trPr>
        <w:tc>
          <w:tcPr>
            <w:tcW w:w="7850" w:type="dxa"/>
          </w:tcPr>
          <w:p w:rsidR="00F4248F" w:rsidRPr="00D15D3E" w:rsidRDefault="00F4248F" w:rsidP="00D36998">
            <w:pPr>
              <w:pStyle w:val="TableParagraph"/>
              <w:spacing w:line="268" w:lineRule="exact"/>
              <w:ind w:left="284" w:right="231"/>
              <w:rPr>
                <w:sz w:val="24"/>
              </w:rPr>
            </w:pPr>
            <w:r w:rsidRPr="00D15D3E">
              <w:rPr>
                <w:sz w:val="24"/>
              </w:rPr>
              <w:t>Реконструкція міського спортивного комплексу з будівництвом універсальної критої</w:t>
            </w:r>
          </w:p>
          <w:p w:rsidR="00F4248F" w:rsidRPr="00D15D3E" w:rsidRDefault="00F4248F" w:rsidP="00D36998">
            <w:pPr>
              <w:pStyle w:val="TableParagraph"/>
              <w:spacing w:before="41"/>
              <w:ind w:left="284" w:right="231"/>
              <w:rPr>
                <w:sz w:val="24"/>
              </w:rPr>
            </w:pPr>
            <w:r w:rsidRPr="00D15D3E">
              <w:rPr>
                <w:sz w:val="24"/>
              </w:rPr>
              <w:t>зали по вул.Одеській буд. 1/а в м.Ананьєві Одесьокї області</w:t>
            </w:r>
          </w:p>
        </w:tc>
        <w:tc>
          <w:tcPr>
            <w:tcW w:w="1418" w:type="dxa"/>
          </w:tcPr>
          <w:p w:rsidR="00F4248F" w:rsidRPr="00D15D3E" w:rsidRDefault="005C26D2" w:rsidP="00D36998">
            <w:pPr>
              <w:pStyle w:val="TableParagraph"/>
              <w:spacing w:line="268" w:lineRule="exact"/>
              <w:ind w:left="284" w:right="231"/>
              <w:jc w:val="center"/>
              <w:rPr>
                <w:sz w:val="24"/>
              </w:rPr>
            </w:pPr>
            <w:r w:rsidRPr="00D15D3E">
              <w:rPr>
                <w:sz w:val="24"/>
              </w:rPr>
              <w:t>28262,0</w:t>
            </w:r>
          </w:p>
        </w:tc>
      </w:tr>
      <w:tr w:rsidR="00F4248F" w:rsidRPr="00D15D3E" w:rsidTr="00442137">
        <w:trPr>
          <w:trHeight w:val="633"/>
        </w:trPr>
        <w:tc>
          <w:tcPr>
            <w:tcW w:w="7850" w:type="dxa"/>
          </w:tcPr>
          <w:p w:rsidR="00F4248F" w:rsidRPr="00D15D3E" w:rsidRDefault="00F4248F" w:rsidP="00D36998">
            <w:pPr>
              <w:pStyle w:val="TableParagraph"/>
              <w:spacing w:line="268" w:lineRule="exact"/>
              <w:ind w:left="284" w:right="231"/>
              <w:rPr>
                <w:sz w:val="24"/>
              </w:rPr>
            </w:pPr>
            <w:r w:rsidRPr="00D15D3E">
              <w:rPr>
                <w:sz w:val="24"/>
              </w:rPr>
              <w:t>Капітальний ремонт дороги О161525 КПП Федосіївка-Подільськ-Ананьїв км 65+225-</w:t>
            </w:r>
          </w:p>
          <w:p w:rsidR="00F4248F" w:rsidRPr="00D15D3E" w:rsidRDefault="00F4248F" w:rsidP="00D36998">
            <w:pPr>
              <w:pStyle w:val="TableParagraph"/>
              <w:spacing w:before="41"/>
              <w:ind w:left="284" w:right="231"/>
              <w:rPr>
                <w:sz w:val="24"/>
              </w:rPr>
            </w:pPr>
            <w:r w:rsidRPr="00D15D3E">
              <w:rPr>
                <w:sz w:val="24"/>
              </w:rPr>
              <w:t>км 76+425(Ананьїв-Гандрабури)</w:t>
            </w:r>
          </w:p>
        </w:tc>
        <w:tc>
          <w:tcPr>
            <w:tcW w:w="1418" w:type="dxa"/>
          </w:tcPr>
          <w:p w:rsidR="00F4248F" w:rsidRPr="00D15D3E" w:rsidRDefault="00F4248F" w:rsidP="00D36998">
            <w:pPr>
              <w:pStyle w:val="TableParagraph"/>
              <w:spacing w:line="268" w:lineRule="exact"/>
              <w:ind w:left="284" w:right="231"/>
              <w:jc w:val="center"/>
              <w:rPr>
                <w:sz w:val="24"/>
              </w:rPr>
            </w:pPr>
            <w:r w:rsidRPr="00D15D3E">
              <w:rPr>
                <w:sz w:val="24"/>
              </w:rPr>
              <w:t>10000,0</w:t>
            </w:r>
          </w:p>
        </w:tc>
      </w:tr>
      <w:tr w:rsidR="00F4248F" w:rsidRPr="00D15D3E" w:rsidTr="00442137">
        <w:trPr>
          <w:trHeight w:val="638"/>
        </w:trPr>
        <w:tc>
          <w:tcPr>
            <w:tcW w:w="7850" w:type="dxa"/>
          </w:tcPr>
          <w:p w:rsidR="00F4248F" w:rsidRPr="00D15D3E" w:rsidRDefault="00F4248F" w:rsidP="00D36998">
            <w:pPr>
              <w:pStyle w:val="TableParagraph"/>
              <w:spacing w:line="268" w:lineRule="exact"/>
              <w:ind w:left="284" w:right="231"/>
              <w:rPr>
                <w:sz w:val="24"/>
              </w:rPr>
            </w:pPr>
            <w:r w:rsidRPr="00D15D3E">
              <w:rPr>
                <w:sz w:val="24"/>
              </w:rPr>
              <w:t>Капітальний ремонт дороги Т 16-46 Фрунзівка-Мардарівка-Долинське-Шимкове,</w:t>
            </w:r>
          </w:p>
          <w:p w:rsidR="00F4248F" w:rsidRPr="00D15D3E" w:rsidRDefault="00F4248F" w:rsidP="00D36998">
            <w:pPr>
              <w:pStyle w:val="TableParagraph"/>
              <w:spacing w:before="45"/>
              <w:ind w:left="284" w:right="231"/>
              <w:rPr>
                <w:sz w:val="24"/>
              </w:rPr>
            </w:pPr>
            <w:r w:rsidRPr="00D15D3E">
              <w:rPr>
                <w:sz w:val="24"/>
              </w:rPr>
              <w:t>29+463-50+51+355 (м.Ананьїв-Долинськ)</w:t>
            </w:r>
          </w:p>
        </w:tc>
        <w:tc>
          <w:tcPr>
            <w:tcW w:w="1418" w:type="dxa"/>
          </w:tcPr>
          <w:p w:rsidR="00F4248F" w:rsidRPr="00D15D3E" w:rsidRDefault="00F4248F" w:rsidP="00D36998">
            <w:pPr>
              <w:pStyle w:val="TableParagraph"/>
              <w:spacing w:line="268" w:lineRule="exact"/>
              <w:ind w:left="284" w:right="231"/>
              <w:jc w:val="center"/>
              <w:rPr>
                <w:sz w:val="24"/>
              </w:rPr>
            </w:pPr>
            <w:r w:rsidRPr="00D15D3E">
              <w:rPr>
                <w:sz w:val="24"/>
              </w:rPr>
              <w:t>35000,0</w:t>
            </w:r>
          </w:p>
        </w:tc>
      </w:tr>
      <w:tr w:rsidR="00F4248F" w:rsidRPr="00D15D3E" w:rsidTr="00442137">
        <w:trPr>
          <w:trHeight w:val="316"/>
        </w:trPr>
        <w:tc>
          <w:tcPr>
            <w:tcW w:w="7850" w:type="dxa"/>
          </w:tcPr>
          <w:p w:rsidR="00F4248F" w:rsidRPr="00D15D3E" w:rsidRDefault="00F4248F" w:rsidP="00D36998">
            <w:pPr>
              <w:pStyle w:val="TableParagraph"/>
              <w:spacing w:line="268" w:lineRule="exact"/>
              <w:ind w:left="284" w:right="231"/>
              <w:rPr>
                <w:sz w:val="24"/>
              </w:rPr>
            </w:pPr>
            <w:r w:rsidRPr="00D15D3E">
              <w:rPr>
                <w:sz w:val="24"/>
              </w:rPr>
              <w:t>Капітальний ремонт дороги С 160103 Коханівка-Шимково-Романівка</w:t>
            </w:r>
          </w:p>
        </w:tc>
        <w:tc>
          <w:tcPr>
            <w:tcW w:w="1418" w:type="dxa"/>
          </w:tcPr>
          <w:p w:rsidR="00F4248F" w:rsidRPr="00D15D3E" w:rsidRDefault="00F4248F" w:rsidP="00D36998">
            <w:pPr>
              <w:pStyle w:val="TableParagraph"/>
              <w:spacing w:line="268" w:lineRule="exact"/>
              <w:ind w:left="284" w:right="231"/>
              <w:jc w:val="center"/>
              <w:rPr>
                <w:sz w:val="24"/>
              </w:rPr>
            </w:pPr>
            <w:r w:rsidRPr="00D15D3E">
              <w:rPr>
                <w:sz w:val="24"/>
              </w:rPr>
              <w:t>12450,0</w:t>
            </w:r>
          </w:p>
        </w:tc>
      </w:tr>
      <w:tr w:rsidR="00F4248F" w:rsidRPr="00D15D3E" w:rsidTr="00442137">
        <w:trPr>
          <w:trHeight w:val="316"/>
        </w:trPr>
        <w:tc>
          <w:tcPr>
            <w:tcW w:w="7850" w:type="dxa"/>
          </w:tcPr>
          <w:p w:rsidR="00F4248F" w:rsidRPr="00D15D3E" w:rsidRDefault="00F4248F" w:rsidP="00D36998">
            <w:pPr>
              <w:pStyle w:val="TableParagraph"/>
              <w:spacing w:line="268" w:lineRule="exact"/>
              <w:ind w:left="284" w:right="231"/>
              <w:rPr>
                <w:sz w:val="24"/>
              </w:rPr>
            </w:pPr>
            <w:r w:rsidRPr="00D15D3E">
              <w:rPr>
                <w:sz w:val="24"/>
              </w:rPr>
              <w:t>Реконструкція каналізаційних очисних споруд м.Ананьїв, Одеської області</w:t>
            </w:r>
          </w:p>
        </w:tc>
        <w:tc>
          <w:tcPr>
            <w:tcW w:w="1418" w:type="dxa"/>
          </w:tcPr>
          <w:p w:rsidR="00F4248F" w:rsidRPr="00D15D3E" w:rsidRDefault="00F4248F" w:rsidP="00D36998">
            <w:pPr>
              <w:pStyle w:val="TableParagraph"/>
              <w:spacing w:line="268" w:lineRule="exact"/>
              <w:ind w:left="284" w:right="231"/>
              <w:jc w:val="center"/>
              <w:rPr>
                <w:sz w:val="24"/>
              </w:rPr>
            </w:pPr>
            <w:r w:rsidRPr="00D15D3E">
              <w:rPr>
                <w:sz w:val="24"/>
              </w:rPr>
              <w:t>7558,8</w:t>
            </w:r>
          </w:p>
        </w:tc>
      </w:tr>
      <w:tr w:rsidR="00F4248F" w:rsidRPr="00D15D3E" w:rsidTr="00442137">
        <w:trPr>
          <w:trHeight w:val="316"/>
        </w:trPr>
        <w:tc>
          <w:tcPr>
            <w:tcW w:w="7850" w:type="dxa"/>
          </w:tcPr>
          <w:p w:rsidR="00F4248F" w:rsidRPr="00D15D3E" w:rsidRDefault="00F4248F" w:rsidP="00D36998">
            <w:pPr>
              <w:pStyle w:val="TableParagraph"/>
              <w:spacing w:line="268" w:lineRule="exact"/>
              <w:ind w:left="284" w:right="231"/>
              <w:rPr>
                <w:sz w:val="24"/>
              </w:rPr>
            </w:pPr>
            <w:r w:rsidRPr="00D15D3E">
              <w:rPr>
                <w:sz w:val="24"/>
              </w:rPr>
              <w:t xml:space="preserve">Капітальний ремонт приміщення </w:t>
            </w:r>
            <w:r w:rsidR="00C1571C" w:rsidRPr="00D15D3E">
              <w:rPr>
                <w:sz w:val="24"/>
              </w:rPr>
              <w:t>КУ Ананьївський ліцей № 2  Ананьївської міської ради.</w:t>
            </w:r>
            <w:r w:rsidRPr="00D15D3E">
              <w:rPr>
                <w:sz w:val="24"/>
              </w:rPr>
              <w:t>.</w:t>
            </w:r>
          </w:p>
        </w:tc>
        <w:tc>
          <w:tcPr>
            <w:tcW w:w="1418" w:type="dxa"/>
          </w:tcPr>
          <w:p w:rsidR="00F4248F" w:rsidRPr="00D15D3E" w:rsidRDefault="00F4248F" w:rsidP="00D36998">
            <w:pPr>
              <w:pStyle w:val="TableParagraph"/>
              <w:spacing w:line="268" w:lineRule="exact"/>
              <w:ind w:left="284" w:right="231"/>
              <w:jc w:val="center"/>
              <w:rPr>
                <w:sz w:val="24"/>
              </w:rPr>
            </w:pPr>
            <w:r w:rsidRPr="00D15D3E">
              <w:rPr>
                <w:sz w:val="24"/>
              </w:rPr>
              <w:t>10325,3</w:t>
            </w:r>
          </w:p>
        </w:tc>
      </w:tr>
      <w:tr w:rsidR="00F4248F" w:rsidRPr="00D15D3E" w:rsidTr="00442137">
        <w:trPr>
          <w:trHeight w:val="637"/>
        </w:trPr>
        <w:tc>
          <w:tcPr>
            <w:tcW w:w="7850" w:type="dxa"/>
          </w:tcPr>
          <w:p w:rsidR="00F4248F" w:rsidRPr="00D15D3E" w:rsidRDefault="00F4248F" w:rsidP="00496B0C">
            <w:pPr>
              <w:pStyle w:val="TableParagraph"/>
              <w:spacing w:line="268" w:lineRule="exact"/>
              <w:ind w:left="284" w:right="231"/>
              <w:rPr>
                <w:sz w:val="24"/>
              </w:rPr>
            </w:pPr>
            <w:r w:rsidRPr="00D15D3E">
              <w:rPr>
                <w:sz w:val="24"/>
              </w:rPr>
              <w:t xml:space="preserve">Капітальний ремонт дитячого відділення КНП «Ананьївська </w:t>
            </w:r>
            <w:r w:rsidR="00496B0C">
              <w:rPr>
                <w:sz w:val="24"/>
              </w:rPr>
              <w:t xml:space="preserve">міська багатопрофільна </w:t>
            </w:r>
            <w:r w:rsidRPr="00D15D3E">
              <w:rPr>
                <w:sz w:val="24"/>
              </w:rPr>
              <w:t>лікарня»</w:t>
            </w:r>
          </w:p>
        </w:tc>
        <w:tc>
          <w:tcPr>
            <w:tcW w:w="1418" w:type="dxa"/>
          </w:tcPr>
          <w:p w:rsidR="00F4248F" w:rsidRPr="00D15D3E" w:rsidRDefault="00F4248F" w:rsidP="00D36998">
            <w:pPr>
              <w:pStyle w:val="TableParagraph"/>
              <w:spacing w:line="268" w:lineRule="exact"/>
              <w:ind w:left="284" w:right="231"/>
              <w:jc w:val="center"/>
              <w:rPr>
                <w:sz w:val="24"/>
              </w:rPr>
            </w:pPr>
            <w:r w:rsidRPr="00D15D3E">
              <w:rPr>
                <w:sz w:val="24"/>
              </w:rPr>
              <w:t>567,9</w:t>
            </w:r>
          </w:p>
        </w:tc>
      </w:tr>
      <w:tr w:rsidR="00F4248F" w:rsidRPr="00D15D3E" w:rsidTr="00442137">
        <w:trPr>
          <w:trHeight w:val="633"/>
        </w:trPr>
        <w:tc>
          <w:tcPr>
            <w:tcW w:w="7850" w:type="dxa"/>
          </w:tcPr>
          <w:p w:rsidR="00F4248F" w:rsidRPr="00D15D3E" w:rsidRDefault="00F4248F" w:rsidP="00496B0C">
            <w:pPr>
              <w:pStyle w:val="TableParagraph"/>
              <w:spacing w:line="268" w:lineRule="exact"/>
              <w:ind w:left="284" w:right="231"/>
              <w:rPr>
                <w:sz w:val="24"/>
              </w:rPr>
            </w:pPr>
            <w:r w:rsidRPr="00D15D3E">
              <w:rPr>
                <w:sz w:val="24"/>
              </w:rPr>
              <w:t xml:space="preserve">Капітальний ремонт будівлі інфекційного відділення </w:t>
            </w:r>
            <w:r w:rsidR="00496B0C" w:rsidRPr="00D15D3E">
              <w:rPr>
                <w:sz w:val="24"/>
              </w:rPr>
              <w:t xml:space="preserve">КНП «Ананьївська </w:t>
            </w:r>
            <w:r w:rsidR="00496B0C">
              <w:rPr>
                <w:sz w:val="24"/>
              </w:rPr>
              <w:t xml:space="preserve">міська багатопрофільна </w:t>
            </w:r>
            <w:r w:rsidR="00496B0C" w:rsidRPr="00D15D3E">
              <w:rPr>
                <w:sz w:val="24"/>
              </w:rPr>
              <w:t>лікарня»</w:t>
            </w:r>
          </w:p>
        </w:tc>
        <w:tc>
          <w:tcPr>
            <w:tcW w:w="1418" w:type="dxa"/>
          </w:tcPr>
          <w:p w:rsidR="00F4248F" w:rsidRPr="00D15D3E" w:rsidRDefault="00F4248F" w:rsidP="00D36998">
            <w:pPr>
              <w:pStyle w:val="TableParagraph"/>
              <w:spacing w:line="268" w:lineRule="exact"/>
              <w:ind w:left="284" w:right="231"/>
              <w:jc w:val="center"/>
              <w:rPr>
                <w:sz w:val="24"/>
              </w:rPr>
            </w:pPr>
            <w:r w:rsidRPr="00D15D3E">
              <w:rPr>
                <w:sz w:val="24"/>
              </w:rPr>
              <w:t>1383,3</w:t>
            </w:r>
          </w:p>
        </w:tc>
      </w:tr>
    </w:tbl>
    <w:p w:rsidR="00F4248F" w:rsidRPr="00442137" w:rsidRDefault="00F4248F" w:rsidP="00D36998">
      <w:pPr>
        <w:spacing w:line="242" w:lineRule="auto"/>
        <w:ind w:left="284" w:right="231" w:firstLine="705"/>
        <w:rPr>
          <w:rFonts w:ascii="Times New Roman" w:hAnsi="Times New Roman" w:cs="Times New Roman"/>
          <w:b/>
          <w:sz w:val="24"/>
          <w:lang w:val="uk-UA"/>
        </w:rPr>
      </w:pPr>
      <w:r w:rsidRPr="00442137">
        <w:rPr>
          <w:rFonts w:ascii="Times New Roman" w:hAnsi="Times New Roman" w:cs="Times New Roman"/>
          <w:b/>
          <w:sz w:val="24"/>
        </w:rPr>
        <w:t>Всі об’єкти зареєстровано в онлайн платформі Державного фонду регіонального розвитку.</w:t>
      </w:r>
      <w:r w:rsidR="00442137">
        <w:rPr>
          <w:rFonts w:ascii="Times New Roman" w:hAnsi="Times New Roman" w:cs="Times New Roman"/>
          <w:b/>
          <w:sz w:val="24"/>
          <w:lang w:val="uk-UA"/>
        </w:rPr>
        <w:t xml:space="preserve"> </w:t>
      </w:r>
    </w:p>
    <w:p w:rsidR="00F4248F" w:rsidRPr="00442137" w:rsidRDefault="00F4248F" w:rsidP="00D36998">
      <w:pPr>
        <w:pStyle w:val="Heading3"/>
        <w:spacing w:line="318" w:lineRule="exact"/>
        <w:ind w:left="284" w:right="231"/>
        <w:jc w:val="center"/>
        <w:rPr>
          <w:i w:val="0"/>
        </w:rPr>
      </w:pPr>
      <w:r w:rsidRPr="00442137">
        <w:rPr>
          <w:i w:val="0"/>
        </w:rPr>
        <w:t>- за рахунок коштів державного бюджету:</w:t>
      </w:r>
    </w:p>
    <w:p w:rsidR="00F4248F" w:rsidRPr="00D15D3E" w:rsidRDefault="00F4248F" w:rsidP="00D36998">
      <w:pPr>
        <w:pStyle w:val="a5"/>
        <w:spacing w:before="4"/>
        <w:ind w:left="284" w:right="231"/>
        <w:rPr>
          <w:b/>
          <w:sz w:val="24"/>
        </w:rPr>
      </w:pPr>
    </w:p>
    <w:tbl>
      <w:tblPr>
        <w:tblStyle w:val="TableNormal"/>
        <w:tblW w:w="9551" w:type="dxa"/>
        <w:tblInd w:w="2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850"/>
        <w:gridCol w:w="1701"/>
      </w:tblGrid>
      <w:tr w:rsidR="00F4248F" w:rsidRPr="00D15D3E" w:rsidTr="00442137">
        <w:trPr>
          <w:trHeight w:val="652"/>
        </w:trPr>
        <w:tc>
          <w:tcPr>
            <w:tcW w:w="7850" w:type="dxa"/>
          </w:tcPr>
          <w:p w:rsidR="00F4248F" w:rsidRPr="00D15D3E" w:rsidRDefault="00F4248F" w:rsidP="00D36998">
            <w:pPr>
              <w:pStyle w:val="TableParagraph"/>
              <w:spacing w:line="273" w:lineRule="exact"/>
              <w:ind w:left="284" w:right="231"/>
              <w:jc w:val="center"/>
              <w:rPr>
                <w:b/>
                <w:sz w:val="24"/>
              </w:rPr>
            </w:pPr>
            <w:r w:rsidRPr="00D15D3E">
              <w:rPr>
                <w:b/>
                <w:sz w:val="24"/>
              </w:rPr>
              <w:t>Назва об’єкту</w:t>
            </w:r>
          </w:p>
        </w:tc>
        <w:tc>
          <w:tcPr>
            <w:tcW w:w="1701" w:type="dxa"/>
          </w:tcPr>
          <w:p w:rsidR="00F4248F" w:rsidRPr="00D15D3E" w:rsidRDefault="00F4248F" w:rsidP="00D36998">
            <w:pPr>
              <w:pStyle w:val="TableParagraph"/>
              <w:spacing w:line="273" w:lineRule="exact"/>
              <w:ind w:left="284" w:right="231"/>
              <w:jc w:val="center"/>
              <w:rPr>
                <w:b/>
                <w:sz w:val="24"/>
              </w:rPr>
            </w:pPr>
            <w:r w:rsidRPr="00D15D3E">
              <w:rPr>
                <w:b/>
                <w:sz w:val="24"/>
              </w:rPr>
              <w:t>Сума</w:t>
            </w:r>
          </w:p>
          <w:p w:rsidR="00F4248F" w:rsidRPr="00D15D3E" w:rsidRDefault="00F4248F" w:rsidP="00D36998">
            <w:pPr>
              <w:pStyle w:val="TableParagraph"/>
              <w:spacing w:before="46"/>
              <w:ind w:left="284" w:right="231"/>
              <w:jc w:val="center"/>
              <w:rPr>
                <w:rFonts w:ascii="Calibri" w:hAnsi="Calibri"/>
                <w:b/>
                <w:sz w:val="24"/>
              </w:rPr>
            </w:pPr>
            <w:r w:rsidRPr="00D15D3E">
              <w:rPr>
                <w:b/>
                <w:sz w:val="24"/>
              </w:rPr>
              <w:t>тис.грн</w:t>
            </w:r>
            <w:r w:rsidRPr="00D15D3E">
              <w:rPr>
                <w:rFonts w:ascii="Calibri" w:hAnsi="Calibri"/>
                <w:b/>
                <w:sz w:val="24"/>
              </w:rPr>
              <w:t>.</w:t>
            </w:r>
          </w:p>
        </w:tc>
      </w:tr>
      <w:tr w:rsidR="00F4248F" w:rsidRPr="00D15D3E" w:rsidTr="00442137">
        <w:trPr>
          <w:trHeight w:val="633"/>
        </w:trPr>
        <w:tc>
          <w:tcPr>
            <w:tcW w:w="7850" w:type="dxa"/>
          </w:tcPr>
          <w:p w:rsidR="00F4248F" w:rsidRPr="00D15D3E" w:rsidRDefault="00F4248F" w:rsidP="00F62EDC">
            <w:pPr>
              <w:pStyle w:val="TableParagraph"/>
              <w:spacing w:line="268" w:lineRule="exact"/>
              <w:ind w:left="284" w:right="231"/>
              <w:rPr>
                <w:sz w:val="24"/>
              </w:rPr>
            </w:pPr>
            <w:r w:rsidRPr="00D15D3E">
              <w:rPr>
                <w:sz w:val="24"/>
              </w:rPr>
              <w:t>Капітальний ремонт автомобільної дороги Р-71 «Одеса-Іванівка-Ананьїв-Піщана-Хащувате-Колодисте-Рижавка -/М-05»</w:t>
            </w:r>
          </w:p>
        </w:tc>
        <w:tc>
          <w:tcPr>
            <w:tcW w:w="1701" w:type="dxa"/>
          </w:tcPr>
          <w:p w:rsidR="00F4248F" w:rsidRPr="00D15D3E" w:rsidRDefault="00F4248F" w:rsidP="00D36998">
            <w:pPr>
              <w:pStyle w:val="TableParagraph"/>
              <w:spacing w:line="268" w:lineRule="exact"/>
              <w:ind w:left="284" w:right="231"/>
              <w:jc w:val="center"/>
              <w:rPr>
                <w:sz w:val="24"/>
              </w:rPr>
            </w:pPr>
            <w:r w:rsidRPr="00D15D3E">
              <w:rPr>
                <w:sz w:val="24"/>
              </w:rPr>
              <w:t>10000,0</w:t>
            </w:r>
          </w:p>
        </w:tc>
      </w:tr>
      <w:tr w:rsidR="00F4248F" w:rsidRPr="00D15D3E" w:rsidTr="00442137">
        <w:trPr>
          <w:trHeight w:val="635"/>
        </w:trPr>
        <w:tc>
          <w:tcPr>
            <w:tcW w:w="7850" w:type="dxa"/>
            <w:tcBorders>
              <w:bottom w:val="single" w:sz="6" w:space="0" w:color="000000"/>
            </w:tcBorders>
          </w:tcPr>
          <w:p w:rsidR="00F4248F" w:rsidRPr="00D15D3E" w:rsidRDefault="00F4248F" w:rsidP="00667619">
            <w:pPr>
              <w:pStyle w:val="TableParagraph"/>
              <w:spacing w:line="268" w:lineRule="exact"/>
              <w:ind w:left="284" w:right="231"/>
              <w:rPr>
                <w:sz w:val="24"/>
              </w:rPr>
            </w:pPr>
            <w:r w:rsidRPr="00D15D3E">
              <w:rPr>
                <w:sz w:val="24"/>
              </w:rPr>
              <w:t xml:space="preserve">Капітальний ремонт дороги О 160101 Ананьїв-Байтали-Білине на території </w:t>
            </w:r>
            <w:r w:rsidR="00667619">
              <w:rPr>
                <w:sz w:val="24"/>
              </w:rPr>
              <w:t>с.Ананьїв Перший</w:t>
            </w:r>
            <w:r w:rsidRPr="00D15D3E">
              <w:rPr>
                <w:sz w:val="24"/>
              </w:rPr>
              <w:t>, Одеської області</w:t>
            </w:r>
          </w:p>
        </w:tc>
        <w:tc>
          <w:tcPr>
            <w:tcW w:w="1701" w:type="dxa"/>
            <w:tcBorders>
              <w:bottom w:val="single" w:sz="6" w:space="0" w:color="000000"/>
            </w:tcBorders>
          </w:tcPr>
          <w:p w:rsidR="00F4248F" w:rsidRPr="00D15D3E" w:rsidRDefault="00F4248F" w:rsidP="00D36998">
            <w:pPr>
              <w:pStyle w:val="TableParagraph"/>
              <w:spacing w:line="268" w:lineRule="exact"/>
              <w:ind w:left="284" w:right="231"/>
              <w:jc w:val="center"/>
              <w:rPr>
                <w:sz w:val="24"/>
              </w:rPr>
            </w:pPr>
            <w:r w:rsidRPr="00D15D3E">
              <w:rPr>
                <w:sz w:val="24"/>
              </w:rPr>
              <w:t>2000,0</w:t>
            </w:r>
          </w:p>
        </w:tc>
      </w:tr>
      <w:tr w:rsidR="00F4248F" w:rsidRPr="00D15D3E" w:rsidTr="00442137">
        <w:trPr>
          <w:trHeight w:val="630"/>
        </w:trPr>
        <w:tc>
          <w:tcPr>
            <w:tcW w:w="7850" w:type="dxa"/>
            <w:tcBorders>
              <w:top w:val="single" w:sz="6" w:space="0" w:color="000000"/>
            </w:tcBorders>
          </w:tcPr>
          <w:p w:rsidR="00F4248F" w:rsidRPr="00D15D3E" w:rsidRDefault="00F4248F" w:rsidP="00F62EDC">
            <w:pPr>
              <w:pStyle w:val="TableParagraph"/>
              <w:spacing w:line="265" w:lineRule="exact"/>
              <w:ind w:left="284" w:right="231"/>
              <w:rPr>
                <w:sz w:val="24"/>
              </w:rPr>
            </w:pPr>
            <w:r w:rsidRPr="00D15D3E">
              <w:rPr>
                <w:sz w:val="24"/>
              </w:rPr>
              <w:t>Капітальний ремонт дороги Т 16-46 Фрунзівка-Мардарівка-Долинське-Шимкове,</w:t>
            </w:r>
            <w:r w:rsidR="00F62EDC">
              <w:rPr>
                <w:sz w:val="24"/>
              </w:rPr>
              <w:t xml:space="preserve"> </w:t>
            </w:r>
            <w:r w:rsidRPr="00D15D3E">
              <w:rPr>
                <w:sz w:val="24"/>
              </w:rPr>
              <w:t>29+463-50+51+355 (м.Ананьїв-Долинськ)</w:t>
            </w:r>
          </w:p>
        </w:tc>
        <w:tc>
          <w:tcPr>
            <w:tcW w:w="1701" w:type="dxa"/>
            <w:tcBorders>
              <w:top w:val="single" w:sz="6" w:space="0" w:color="000000"/>
            </w:tcBorders>
          </w:tcPr>
          <w:p w:rsidR="00F4248F" w:rsidRPr="00D15D3E" w:rsidRDefault="00F4248F" w:rsidP="00D36998">
            <w:pPr>
              <w:pStyle w:val="TableParagraph"/>
              <w:spacing w:line="265" w:lineRule="exact"/>
              <w:ind w:left="284" w:right="231"/>
              <w:jc w:val="center"/>
              <w:rPr>
                <w:sz w:val="24"/>
              </w:rPr>
            </w:pPr>
            <w:r w:rsidRPr="00D15D3E">
              <w:rPr>
                <w:sz w:val="24"/>
              </w:rPr>
              <w:t>35000,0</w:t>
            </w:r>
          </w:p>
        </w:tc>
      </w:tr>
      <w:tr w:rsidR="00F4248F" w:rsidRPr="00D15D3E" w:rsidTr="00442137">
        <w:trPr>
          <w:trHeight w:val="633"/>
        </w:trPr>
        <w:tc>
          <w:tcPr>
            <w:tcW w:w="7850" w:type="dxa"/>
          </w:tcPr>
          <w:p w:rsidR="00F4248F" w:rsidRPr="00D15D3E" w:rsidRDefault="00F4248F" w:rsidP="00E6094E">
            <w:pPr>
              <w:pStyle w:val="TableParagraph"/>
              <w:spacing w:line="268" w:lineRule="exact"/>
              <w:ind w:left="284" w:right="231"/>
              <w:rPr>
                <w:sz w:val="24"/>
              </w:rPr>
            </w:pPr>
            <w:r w:rsidRPr="00D15D3E">
              <w:rPr>
                <w:sz w:val="24"/>
              </w:rPr>
              <w:t>Капітальний ремонт дороги від с.Новоселівка до автомобільної дороги Кіровоград-Платоново, протяжність 1 км.</w:t>
            </w:r>
          </w:p>
        </w:tc>
        <w:tc>
          <w:tcPr>
            <w:tcW w:w="1701" w:type="dxa"/>
          </w:tcPr>
          <w:p w:rsidR="00F4248F" w:rsidRPr="00D15D3E" w:rsidRDefault="00F4248F" w:rsidP="00D36998">
            <w:pPr>
              <w:pStyle w:val="TableParagraph"/>
              <w:spacing w:line="268" w:lineRule="exact"/>
              <w:ind w:left="284" w:right="231"/>
              <w:jc w:val="center"/>
              <w:rPr>
                <w:sz w:val="24"/>
              </w:rPr>
            </w:pPr>
            <w:r w:rsidRPr="00D15D3E">
              <w:rPr>
                <w:sz w:val="24"/>
              </w:rPr>
              <w:t>1200,0</w:t>
            </w:r>
          </w:p>
        </w:tc>
      </w:tr>
      <w:tr w:rsidR="00F4248F" w:rsidRPr="00D15D3E" w:rsidTr="00442137">
        <w:trPr>
          <w:trHeight w:val="321"/>
        </w:trPr>
        <w:tc>
          <w:tcPr>
            <w:tcW w:w="7850" w:type="dxa"/>
          </w:tcPr>
          <w:p w:rsidR="00F4248F" w:rsidRPr="00D15D3E" w:rsidRDefault="00F4248F" w:rsidP="00E6094E">
            <w:pPr>
              <w:pStyle w:val="TableParagraph"/>
              <w:spacing w:line="268" w:lineRule="exact"/>
              <w:ind w:left="284" w:right="231"/>
              <w:rPr>
                <w:sz w:val="24"/>
              </w:rPr>
            </w:pPr>
            <w:r w:rsidRPr="00D15D3E">
              <w:rPr>
                <w:sz w:val="24"/>
              </w:rPr>
              <w:t>Капітальний ремонт дороги с.Новогеогіївка</w:t>
            </w:r>
            <w:r w:rsidR="00E6094E">
              <w:rPr>
                <w:sz w:val="24"/>
              </w:rPr>
              <w:t>,</w:t>
            </w:r>
            <w:r w:rsidRPr="00D15D3E">
              <w:rPr>
                <w:sz w:val="24"/>
              </w:rPr>
              <w:t>Одеської області</w:t>
            </w:r>
          </w:p>
        </w:tc>
        <w:tc>
          <w:tcPr>
            <w:tcW w:w="1701" w:type="dxa"/>
          </w:tcPr>
          <w:p w:rsidR="00F4248F" w:rsidRPr="00D15D3E" w:rsidRDefault="00F4248F" w:rsidP="00D36998">
            <w:pPr>
              <w:pStyle w:val="TableParagraph"/>
              <w:spacing w:line="268" w:lineRule="exact"/>
              <w:ind w:left="284" w:right="231"/>
              <w:jc w:val="center"/>
              <w:rPr>
                <w:sz w:val="24"/>
              </w:rPr>
            </w:pPr>
            <w:r w:rsidRPr="00D15D3E">
              <w:rPr>
                <w:sz w:val="24"/>
              </w:rPr>
              <w:t>2000,0</w:t>
            </w:r>
          </w:p>
        </w:tc>
      </w:tr>
      <w:tr w:rsidR="00F4248F" w:rsidRPr="00D15D3E" w:rsidTr="00442137">
        <w:trPr>
          <w:trHeight w:val="317"/>
        </w:trPr>
        <w:tc>
          <w:tcPr>
            <w:tcW w:w="7850" w:type="dxa"/>
          </w:tcPr>
          <w:p w:rsidR="00F4248F" w:rsidRPr="00D15D3E" w:rsidRDefault="00F4248F" w:rsidP="00D36998">
            <w:pPr>
              <w:pStyle w:val="TableParagraph"/>
              <w:spacing w:line="268" w:lineRule="exact"/>
              <w:ind w:left="284" w:right="231"/>
              <w:rPr>
                <w:sz w:val="24"/>
              </w:rPr>
            </w:pPr>
            <w:r w:rsidRPr="00D15D3E">
              <w:rPr>
                <w:sz w:val="24"/>
              </w:rPr>
              <w:t>Капітальний ремонт автомобільної дороги С-130 Ананьїв-Одеса ч/з Романівку)</w:t>
            </w:r>
          </w:p>
        </w:tc>
        <w:tc>
          <w:tcPr>
            <w:tcW w:w="1701" w:type="dxa"/>
          </w:tcPr>
          <w:p w:rsidR="00F4248F" w:rsidRPr="00D15D3E" w:rsidRDefault="00F4248F" w:rsidP="00D36998">
            <w:pPr>
              <w:pStyle w:val="TableParagraph"/>
              <w:spacing w:line="268" w:lineRule="exact"/>
              <w:ind w:left="284" w:right="231"/>
              <w:jc w:val="center"/>
              <w:rPr>
                <w:sz w:val="24"/>
              </w:rPr>
            </w:pPr>
            <w:r w:rsidRPr="00D15D3E">
              <w:rPr>
                <w:sz w:val="24"/>
              </w:rPr>
              <w:t>4000,0</w:t>
            </w:r>
          </w:p>
        </w:tc>
      </w:tr>
      <w:tr w:rsidR="00F4248F" w:rsidRPr="00D15D3E" w:rsidTr="00442137">
        <w:trPr>
          <w:trHeight w:val="316"/>
        </w:trPr>
        <w:tc>
          <w:tcPr>
            <w:tcW w:w="7850" w:type="dxa"/>
          </w:tcPr>
          <w:p w:rsidR="00F4248F" w:rsidRPr="00D15D3E" w:rsidRDefault="00F4248F" w:rsidP="00D36998">
            <w:pPr>
              <w:pStyle w:val="TableParagraph"/>
              <w:spacing w:line="268" w:lineRule="exact"/>
              <w:ind w:left="284" w:right="231"/>
              <w:rPr>
                <w:sz w:val="24"/>
              </w:rPr>
            </w:pPr>
            <w:r w:rsidRPr="00D15D3E">
              <w:rPr>
                <w:sz w:val="24"/>
              </w:rPr>
              <w:lastRenderedPageBreak/>
              <w:t>Капітальний ремонт дороги С 160103 Коханівка-Шимково-Романівка</w:t>
            </w:r>
          </w:p>
        </w:tc>
        <w:tc>
          <w:tcPr>
            <w:tcW w:w="1701" w:type="dxa"/>
          </w:tcPr>
          <w:p w:rsidR="00F4248F" w:rsidRPr="00D15D3E" w:rsidRDefault="00F4248F" w:rsidP="00D36998">
            <w:pPr>
              <w:pStyle w:val="TableParagraph"/>
              <w:spacing w:line="268" w:lineRule="exact"/>
              <w:ind w:left="284" w:right="231"/>
              <w:jc w:val="center"/>
              <w:rPr>
                <w:sz w:val="24"/>
              </w:rPr>
            </w:pPr>
            <w:r w:rsidRPr="00D15D3E">
              <w:rPr>
                <w:sz w:val="24"/>
              </w:rPr>
              <w:t>12450,0</w:t>
            </w:r>
          </w:p>
        </w:tc>
      </w:tr>
      <w:tr w:rsidR="00F4248F" w:rsidRPr="00D15D3E" w:rsidTr="00442137">
        <w:trPr>
          <w:trHeight w:val="316"/>
        </w:trPr>
        <w:tc>
          <w:tcPr>
            <w:tcW w:w="7850" w:type="dxa"/>
          </w:tcPr>
          <w:p w:rsidR="00F4248F" w:rsidRPr="00D15D3E" w:rsidRDefault="00F4248F" w:rsidP="00D36998">
            <w:pPr>
              <w:pStyle w:val="TableParagraph"/>
              <w:spacing w:line="268" w:lineRule="exact"/>
              <w:ind w:left="284" w:right="231"/>
              <w:rPr>
                <w:sz w:val="24"/>
              </w:rPr>
            </w:pPr>
            <w:r w:rsidRPr="00D15D3E">
              <w:rPr>
                <w:sz w:val="24"/>
              </w:rPr>
              <w:t>Капітальний ремонт міського водогону м.Ананьїв, Одеської області</w:t>
            </w:r>
          </w:p>
        </w:tc>
        <w:tc>
          <w:tcPr>
            <w:tcW w:w="1701" w:type="dxa"/>
          </w:tcPr>
          <w:p w:rsidR="00F4248F" w:rsidRPr="00D15D3E" w:rsidRDefault="00F4248F" w:rsidP="00D36998">
            <w:pPr>
              <w:pStyle w:val="TableParagraph"/>
              <w:spacing w:line="268" w:lineRule="exact"/>
              <w:ind w:left="284" w:right="231"/>
              <w:jc w:val="center"/>
              <w:rPr>
                <w:sz w:val="24"/>
              </w:rPr>
            </w:pPr>
            <w:r w:rsidRPr="00D15D3E">
              <w:rPr>
                <w:sz w:val="24"/>
              </w:rPr>
              <w:t>7163,1</w:t>
            </w:r>
          </w:p>
        </w:tc>
      </w:tr>
      <w:tr w:rsidR="00F4248F" w:rsidRPr="00D15D3E" w:rsidTr="00442137">
        <w:trPr>
          <w:trHeight w:val="637"/>
        </w:trPr>
        <w:tc>
          <w:tcPr>
            <w:tcW w:w="7850" w:type="dxa"/>
          </w:tcPr>
          <w:p w:rsidR="00F4248F" w:rsidRPr="00D15D3E" w:rsidRDefault="00F4248F" w:rsidP="00E6094E">
            <w:pPr>
              <w:pStyle w:val="TableParagraph"/>
              <w:spacing w:line="273" w:lineRule="exact"/>
              <w:ind w:left="284" w:right="231"/>
              <w:rPr>
                <w:sz w:val="24"/>
              </w:rPr>
            </w:pPr>
            <w:r w:rsidRPr="00D15D3E">
              <w:rPr>
                <w:sz w:val="24"/>
              </w:rPr>
              <w:t>Капітальний ремонт дитячої музичної школи ім.П.Ніщинського м.Ананьїв, Одеської</w:t>
            </w:r>
            <w:r w:rsidR="00E6094E">
              <w:rPr>
                <w:sz w:val="24"/>
              </w:rPr>
              <w:t xml:space="preserve"> </w:t>
            </w:r>
            <w:r w:rsidRPr="00D15D3E">
              <w:rPr>
                <w:sz w:val="24"/>
              </w:rPr>
              <w:t>області</w:t>
            </w:r>
          </w:p>
        </w:tc>
        <w:tc>
          <w:tcPr>
            <w:tcW w:w="1701" w:type="dxa"/>
          </w:tcPr>
          <w:p w:rsidR="00F4248F" w:rsidRPr="00D15D3E" w:rsidRDefault="00F4248F" w:rsidP="00D36998">
            <w:pPr>
              <w:pStyle w:val="TableParagraph"/>
              <w:spacing w:line="273" w:lineRule="exact"/>
              <w:ind w:left="284" w:right="231"/>
              <w:jc w:val="center"/>
              <w:rPr>
                <w:sz w:val="24"/>
              </w:rPr>
            </w:pPr>
            <w:r w:rsidRPr="00D15D3E">
              <w:rPr>
                <w:sz w:val="24"/>
              </w:rPr>
              <w:t>1500,0</w:t>
            </w:r>
          </w:p>
        </w:tc>
      </w:tr>
      <w:tr w:rsidR="00F4248F" w:rsidRPr="00D15D3E" w:rsidTr="00442137">
        <w:trPr>
          <w:trHeight w:val="637"/>
        </w:trPr>
        <w:tc>
          <w:tcPr>
            <w:tcW w:w="7850" w:type="dxa"/>
          </w:tcPr>
          <w:p w:rsidR="00F4248F" w:rsidRPr="00D15D3E" w:rsidRDefault="00F4248F" w:rsidP="00D36998">
            <w:pPr>
              <w:pStyle w:val="TableParagraph"/>
              <w:tabs>
                <w:tab w:val="left" w:pos="1610"/>
                <w:tab w:val="left" w:pos="3365"/>
                <w:tab w:val="left" w:pos="4434"/>
                <w:tab w:val="left" w:pos="5365"/>
                <w:tab w:val="left" w:pos="5834"/>
                <w:tab w:val="left" w:pos="7561"/>
              </w:tabs>
              <w:spacing w:line="273" w:lineRule="exact"/>
              <w:ind w:left="284" w:right="231"/>
              <w:rPr>
                <w:sz w:val="24"/>
              </w:rPr>
            </w:pPr>
            <w:r w:rsidRPr="00D15D3E">
              <w:rPr>
                <w:sz w:val="24"/>
              </w:rPr>
              <w:t>Будівництво</w:t>
            </w:r>
            <w:r w:rsidRPr="00D15D3E">
              <w:rPr>
                <w:sz w:val="24"/>
              </w:rPr>
              <w:tab/>
              <w:t>каналізаційних</w:t>
            </w:r>
            <w:r w:rsidRPr="00D15D3E">
              <w:rPr>
                <w:sz w:val="24"/>
              </w:rPr>
              <w:tab/>
            </w:r>
            <w:r w:rsidR="00E6094E">
              <w:rPr>
                <w:sz w:val="24"/>
              </w:rPr>
              <w:t>очисних</w:t>
            </w:r>
            <w:r w:rsidR="00E6094E">
              <w:rPr>
                <w:sz w:val="24"/>
              </w:rPr>
              <w:tab/>
              <w:t>споруд</w:t>
            </w:r>
            <w:r w:rsidR="00E6094E">
              <w:rPr>
                <w:sz w:val="24"/>
              </w:rPr>
              <w:tab/>
              <w:t>по</w:t>
            </w:r>
            <w:r w:rsidR="00F62EDC">
              <w:rPr>
                <w:sz w:val="24"/>
              </w:rPr>
              <w:t xml:space="preserve"> </w:t>
            </w:r>
            <w:r w:rsidR="00E6094E">
              <w:rPr>
                <w:sz w:val="24"/>
              </w:rPr>
              <w:t>вул.Шевченка,</w:t>
            </w:r>
            <w:r w:rsidRPr="00D15D3E">
              <w:rPr>
                <w:sz w:val="24"/>
              </w:rPr>
              <w:t>вул.Пушкіна,</w:t>
            </w:r>
          </w:p>
          <w:p w:rsidR="00F4248F" w:rsidRPr="00D15D3E" w:rsidRDefault="00F4248F" w:rsidP="00F62EDC">
            <w:pPr>
              <w:pStyle w:val="TableParagraph"/>
              <w:spacing w:before="41"/>
              <w:ind w:left="284" w:right="231"/>
              <w:rPr>
                <w:sz w:val="24"/>
              </w:rPr>
            </w:pPr>
            <w:r w:rsidRPr="00D15D3E">
              <w:rPr>
                <w:sz w:val="24"/>
              </w:rPr>
              <w:t>с.Жеребкове, Одеської області</w:t>
            </w:r>
          </w:p>
        </w:tc>
        <w:tc>
          <w:tcPr>
            <w:tcW w:w="1701" w:type="dxa"/>
          </w:tcPr>
          <w:p w:rsidR="00F4248F" w:rsidRPr="00D15D3E" w:rsidRDefault="00F4248F" w:rsidP="00D36998">
            <w:pPr>
              <w:pStyle w:val="TableParagraph"/>
              <w:spacing w:line="273" w:lineRule="exact"/>
              <w:ind w:left="284" w:right="231"/>
              <w:jc w:val="center"/>
              <w:rPr>
                <w:sz w:val="24"/>
              </w:rPr>
            </w:pPr>
            <w:r w:rsidRPr="00D15D3E">
              <w:rPr>
                <w:sz w:val="24"/>
              </w:rPr>
              <w:t>2100,0</w:t>
            </w:r>
          </w:p>
        </w:tc>
      </w:tr>
    </w:tbl>
    <w:p w:rsidR="00F4248F" w:rsidRPr="00D15D3E" w:rsidRDefault="00F4248F" w:rsidP="00D36998">
      <w:pPr>
        <w:pStyle w:val="a5"/>
        <w:spacing w:before="8"/>
        <w:ind w:left="284" w:right="231"/>
        <w:rPr>
          <w:b/>
          <w:sz w:val="17"/>
        </w:rPr>
      </w:pPr>
    </w:p>
    <w:p w:rsidR="00F4248F" w:rsidRPr="00442137" w:rsidRDefault="00F4248F" w:rsidP="00D36998">
      <w:pPr>
        <w:spacing w:before="86"/>
        <w:ind w:left="284" w:right="231"/>
        <w:jc w:val="center"/>
        <w:rPr>
          <w:rFonts w:ascii="Times New Roman" w:hAnsi="Times New Roman" w:cs="Times New Roman"/>
          <w:b/>
          <w:sz w:val="28"/>
        </w:rPr>
      </w:pPr>
      <w:r w:rsidRPr="00442137">
        <w:rPr>
          <w:rFonts w:ascii="Times New Roman" w:hAnsi="Times New Roman" w:cs="Times New Roman"/>
          <w:b/>
          <w:sz w:val="28"/>
        </w:rPr>
        <w:t>- за рахунок коштів бюджету розвитку:</w:t>
      </w:r>
    </w:p>
    <w:p w:rsidR="00F4248F" w:rsidRPr="00D15D3E" w:rsidRDefault="00F4248F" w:rsidP="00D36998">
      <w:pPr>
        <w:pStyle w:val="a5"/>
        <w:ind w:left="284" w:right="231"/>
        <w:rPr>
          <w:b/>
          <w:sz w:val="24"/>
        </w:rPr>
      </w:pPr>
    </w:p>
    <w:tbl>
      <w:tblPr>
        <w:tblStyle w:val="TableNormal"/>
        <w:tblW w:w="9409" w:type="dxa"/>
        <w:tblInd w:w="2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850"/>
        <w:gridCol w:w="1559"/>
      </w:tblGrid>
      <w:tr w:rsidR="00F4248F" w:rsidRPr="00D15D3E" w:rsidTr="00442137">
        <w:trPr>
          <w:trHeight w:val="637"/>
        </w:trPr>
        <w:tc>
          <w:tcPr>
            <w:tcW w:w="7850" w:type="dxa"/>
          </w:tcPr>
          <w:p w:rsidR="00F4248F" w:rsidRPr="00D15D3E" w:rsidRDefault="00F4248F" w:rsidP="00D36998">
            <w:pPr>
              <w:pStyle w:val="TableParagraph"/>
              <w:spacing w:line="273" w:lineRule="exact"/>
              <w:ind w:left="284" w:right="231"/>
              <w:jc w:val="center"/>
              <w:rPr>
                <w:b/>
                <w:sz w:val="24"/>
              </w:rPr>
            </w:pPr>
            <w:r w:rsidRPr="00D15D3E">
              <w:rPr>
                <w:b/>
                <w:sz w:val="24"/>
              </w:rPr>
              <w:t>Назва об’єкту</w:t>
            </w:r>
          </w:p>
        </w:tc>
        <w:tc>
          <w:tcPr>
            <w:tcW w:w="1559" w:type="dxa"/>
          </w:tcPr>
          <w:p w:rsidR="00F4248F" w:rsidRPr="00D15D3E" w:rsidRDefault="00F4248F" w:rsidP="00D36998">
            <w:pPr>
              <w:pStyle w:val="TableParagraph"/>
              <w:spacing w:line="273" w:lineRule="exact"/>
              <w:ind w:left="284" w:right="231"/>
              <w:jc w:val="center"/>
              <w:rPr>
                <w:b/>
                <w:sz w:val="24"/>
              </w:rPr>
            </w:pPr>
            <w:r w:rsidRPr="00D15D3E">
              <w:rPr>
                <w:b/>
                <w:sz w:val="24"/>
              </w:rPr>
              <w:t>Сума</w:t>
            </w:r>
          </w:p>
          <w:p w:rsidR="00F4248F" w:rsidRPr="00D15D3E" w:rsidRDefault="00F4248F" w:rsidP="00D36998">
            <w:pPr>
              <w:pStyle w:val="TableParagraph"/>
              <w:spacing w:before="45"/>
              <w:ind w:left="284" w:right="231"/>
              <w:jc w:val="center"/>
              <w:rPr>
                <w:b/>
                <w:sz w:val="24"/>
              </w:rPr>
            </w:pPr>
            <w:r w:rsidRPr="00D15D3E">
              <w:rPr>
                <w:b/>
                <w:sz w:val="24"/>
              </w:rPr>
              <w:t>тис.грн.</w:t>
            </w:r>
          </w:p>
        </w:tc>
      </w:tr>
      <w:tr w:rsidR="00F4248F" w:rsidRPr="00D15D3E" w:rsidTr="00442137">
        <w:trPr>
          <w:trHeight w:val="633"/>
        </w:trPr>
        <w:tc>
          <w:tcPr>
            <w:tcW w:w="7850" w:type="dxa"/>
          </w:tcPr>
          <w:p w:rsidR="00F4248F" w:rsidRPr="00D15D3E" w:rsidRDefault="00F4248F" w:rsidP="00D36998">
            <w:pPr>
              <w:pStyle w:val="TableParagraph"/>
              <w:spacing w:before="41"/>
              <w:ind w:left="284" w:right="231"/>
              <w:rPr>
                <w:sz w:val="24"/>
              </w:rPr>
            </w:pPr>
            <w:r w:rsidRPr="00D15D3E">
              <w:rPr>
                <w:sz w:val="24"/>
              </w:rPr>
              <w:t xml:space="preserve">Капітальний ремонт </w:t>
            </w:r>
            <w:r w:rsidR="00567038" w:rsidRPr="00D15D3E">
              <w:rPr>
                <w:bCs/>
                <w:sz w:val="24"/>
                <w:szCs w:val="24"/>
              </w:rPr>
              <w:t xml:space="preserve">комунальної установи </w:t>
            </w:r>
            <w:r w:rsidR="00567038" w:rsidRPr="00D15D3E">
              <w:rPr>
                <w:sz w:val="24"/>
                <w:szCs w:val="24"/>
              </w:rPr>
              <w:t>«Ананьївська музична школа імені Петра Івановича Ніщинського» Ананьївської міської ради</w:t>
            </w:r>
          </w:p>
        </w:tc>
        <w:tc>
          <w:tcPr>
            <w:tcW w:w="1559" w:type="dxa"/>
          </w:tcPr>
          <w:p w:rsidR="00F4248F" w:rsidRPr="00D15D3E" w:rsidRDefault="00F4248F" w:rsidP="00D36998">
            <w:pPr>
              <w:pStyle w:val="TableParagraph"/>
              <w:spacing w:line="268" w:lineRule="exact"/>
              <w:ind w:left="284" w:right="231"/>
              <w:jc w:val="center"/>
              <w:rPr>
                <w:sz w:val="24"/>
              </w:rPr>
            </w:pPr>
            <w:r w:rsidRPr="00D15D3E">
              <w:rPr>
                <w:sz w:val="24"/>
              </w:rPr>
              <w:t>600,0</w:t>
            </w:r>
          </w:p>
        </w:tc>
      </w:tr>
      <w:tr w:rsidR="00567038" w:rsidRPr="00D15D3E" w:rsidTr="00442137">
        <w:trPr>
          <w:trHeight w:val="633"/>
        </w:trPr>
        <w:tc>
          <w:tcPr>
            <w:tcW w:w="7850" w:type="dxa"/>
          </w:tcPr>
          <w:p w:rsidR="00567038" w:rsidRPr="00D15D3E" w:rsidRDefault="00567038" w:rsidP="00D36998">
            <w:pPr>
              <w:pStyle w:val="TableParagraph"/>
              <w:spacing w:line="268" w:lineRule="exact"/>
              <w:ind w:left="284" w:right="231"/>
              <w:rPr>
                <w:sz w:val="24"/>
              </w:rPr>
            </w:pPr>
            <w:r w:rsidRPr="00D15D3E">
              <w:rPr>
                <w:sz w:val="24"/>
              </w:rPr>
              <w:t xml:space="preserve">Капітальний ремонт </w:t>
            </w:r>
            <w:r w:rsidRPr="00D15D3E">
              <w:rPr>
                <w:iCs/>
                <w:sz w:val="24"/>
                <w:szCs w:val="24"/>
                <w:shd w:val="clear" w:color="auto" w:fill="FFFFFF"/>
              </w:rPr>
              <w:t>закладу дошкільної освіти (ясла–садок) № 4 «Золотий ключ</w:t>
            </w:r>
            <w:r w:rsidR="00373B83">
              <w:rPr>
                <w:iCs/>
                <w:sz w:val="24"/>
                <w:szCs w:val="24"/>
                <w:shd w:val="clear" w:color="auto" w:fill="FFFFFF"/>
              </w:rPr>
              <w:t>ик</w:t>
            </w:r>
            <w:r w:rsidRPr="00D15D3E">
              <w:rPr>
                <w:iCs/>
                <w:sz w:val="24"/>
                <w:szCs w:val="24"/>
                <w:shd w:val="clear" w:color="auto" w:fill="FFFFFF"/>
              </w:rPr>
              <w:t xml:space="preserve"> Ананьївської міської ради</w:t>
            </w:r>
            <w:r w:rsidR="00373B83">
              <w:rPr>
                <w:iCs/>
                <w:sz w:val="24"/>
                <w:szCs w:val="24"/>
                <w:shd w:val="clear" w:color="auto" w:fill="FFFFFF"/>
              </w:rPr>
              <w:t>»</w:t>
            </w:r>
          </w:p>
        </w:tc>
        <w:tc>
          <w:tcPr>
            <w:tcW w:w="1559" w:type="dxa"/>
          </w:tcPr>
          <w:p w:rsidR="00567038" w:rsidRPr="00D15D3E" w:rsidRDefault="00567038" w:rsidP="00D36998">
            <w:pPr>
              <w:pStyle w:val="TableParagraph"/>
              <w:spacing w:line="268" w:lineRule="exact"/>
              <w:ind w:left="284" w:right="231"/>
              <w:jc w:val="center"/>
              <w:rPr>
                <w:sz w:val="24"/>
              </w:rPr>
            </w:pPr>
            <w:r w:rsidRPr="00D15D3E">
              <w:rPr>
                <w:sz w:val="24"/>
              </w:rPr>
              <w:t>5600,0</w:t>
            </w:r>
          </w:p>
        </w:tc>
      </w:tr>
    </w:tbl>
    <w:p w:rsidR="00F4248F" w:rsidRPr="00D15D3E" w:rsidRDefault="00F4248F" w:rsidP="00D36998">
      <w:pPr>
        <w:pStyle w:val="a5"/>
        <w:spacing w:before="4"/>
        <w:ind w:left="284" w:right="231"/>
        <w:rPr>
          <w:b/>
          <w:sz w:val="27"/>
        </w:rPr>
      </w:pPr>
    </w:p>
    <w:p w:rsidR="00E6094E" w:rsidRPr="00D15D3E" w:rsidRDefault="00F4248F" w:rsidP="00E6094E">
      <w:pPr>
        <w:ind w:left="284" w:right="231"/>
        <w:rPr>
          <w:rFonts w:ascii="Times New Roman" w:hAnsi="Times New Roman" w:cs="Times New Roman"/>
          <w:b/>
          <w:sz w:val="28"/>
        </w:rPr>
      </w:pPr>
      <w:r w:rsidRPr="00D15D3E">
        <w:rPr>
          <w:rFonts w:ascii="Times New Roman" w:hAnsi="Times New Roman" w:cs="Times New Roman"/>
          <w:sz w:val="28"/>
        </w:rPr>
        <w:t xml:space="preserve">- </w:t>
      </w:r>
      <w:r w:rsidRPr="00D15D3E">
        <w:rPr>
          <w:rFonts w:ascii="Times New Roman" w:hAnsi="Times New Roman" w:cs="Times New Roman"/>
          <w:b/>
          <w:sz w:val="28"/>
        </w:rPr>
        <w:t>за рахунок коштів мі</w:t>
      </w:r>
      <w:r w:rsidR="00E6094E">
        <w:rPr>
          <w:rFonts w:ascii="Times New Roman" w:hAnsi="Times New Roman" w:cs="Times New Roman"/>
          <w:b/>
          <w:sz w:val="28"/>
          <w:lang w:val="uk-UA"/>
        </w:rPr>
        <w:t>ського</w:t>
      </w:r>
      <w:r w:rsidRPr="00D15D3E">
        <w:rPr>
          <w:rFonts w:ascii="Times New Roman" w:hAnsi="Times New Roman" w:cs="Times New Roman"/>
          <w:b/>
          <w:sz w:val="28"/>
        </w:rPr>
        <w:t xml:space="preserve"> бюджету</w:t>
      </w:r>
      <w:r w:rsidRPr="00D15D3E">
        <w:rPr>
          <w:rFonts w:ascii="Times New Roman" w:hAnsi="Times New Roman" w:cs="Times New Roman"/>
          <w:b/>
          <w:spacing w:val="51"/>
          <w:sz w:val="28"/>
        </w:rPr>
        <w:t xml:space="preserve"> </w:t>
      </w:r>
      <w:r w:rsidRPr="00D15D3E">
        <w:rPr>
          <w:rFonts w:ascii="Times New Roman" w:hAnsi="Times New Roman" w:cs="Times New Roman"/>
          <w:b/>
          <w:sz w:val="28"/>
        </w:rPr>
        <w:t>– бюджет</w:t>
      </w:r>
      <w:r w:rsidR="00E6094E">
        <w:rPr>
          <w:rFonts w:ascii="Times New Roman" w:hAnsi="Times New Roman" w:cs="Times New Roman"/>
          <w:b/>
          <w:sz w:val="28"/>
          <w:lang w:val="uk-UA"/>
        </w:rPr>
        <w:t>у</w:t>
      </w:r>
      <w:r w:rsidRPr="00D15D3E">
        <w:rPr>
          <w:rFonts w:ascii="Times New Roman" w:hAnsi="Times New Roman" w:cs="Times New Roman"/>
          <w:b/>
          <w:sz w:val="28"/>
        </w:rPr>
        <w:t xml:space="preserve"> розвитку міської </w:t>
      </w:r>
    </w:p>
    <w:p w:rsidR="00F4248F" w:rsidRPr="00D15D3E" w:rsidRDefault="00F4248F" w:rsidP="00D36998">
      <w:pPr>
        <w:spacing w:before="5" w:line="322" w:lineRule="exact"/>
        <w:ind w:left="284" w:right="231"/>
        <w:rPr>
          <w:rFonts w:ascii="Times New Roman" w:hAnsi="Times New Roman" w:cs="Times New Roman"/>
          <w:b/>
          <w:sz w:val="28"/>
        </w:rPr>
      </w:pPr>
      <w:r w:rsidRPr="00D15D3E">
        <w:rPr>
          <w:rFonts w:ascii="Times New Roman" w:hAnsi="Times New Roman" w:cs="Times New Roman"/>
          <w:b/>
          <w:sz w:val="28"/>
        </w:rPr>
        <w:t>рад</w:t>
      </w:r>
      <w:r w:rsidR="00E6094E">
        <w:rPr>
          <w:rFonts w:ascii="Times New Roman" w:hAnsi="Times New Roman" w:cs="Times New Roman"/>
          <w:b/>
          <w:sz w:val="28"/>
          <w:lang w:val="uk-UA"/>
        </w:rPr>
        <w:t>и</w:t>
      </w:r>
      <w:r w:rsidRPr="00D15D3E">
        <w:rPr>
          <w:rFonts w:ascii="Times New Roman" w:hAnsi="Times New Roman" w:cs="Times New Roman"/>
          <w:b/>
          <w:sz w:val="28"/>
        </w:rPr>
        <w:t xml:space="preserve"> планується:</w:t>
      </w:r>
    </w:p>
    <w:p w:rsidR="00F4248F" w:rsidRPr="00D15D3E" w:rsidRDefault="00F4248F" w:rsidP="00D36998">
      <w:pPr>
        <w:spacing w:line="319" w:lineRule="exact"/>
        <w:ind w:left="284" w:right="231"/>
        <w:rPr>
          <w:rFonts w:ascii="Times New Roman" w:hAnsi="Times New Roman" w:cs="Times New Roman"/>
          <w:b/>
          <w:sz w:val="28"/>
        </w:rPr>
      </w:pPr>
      <w:r w:rsidRPr="00D15D3E">
        <w:rPr>
          <w:rFonts w:ascii="Times New Roman" w:hAnsi="Times New Roman" w:cs="Times New Roman"/>
          <w:spacing w:val="-70"/>
          <w:w w:val="99"/>
          <w:sz w:val="28"/>
        </w:rPr>
        <w:t xml:space="preserve"> </w:t>
      </w:r>
      <w:r w:rsidRPr="00D15D3E">
        <w:rPr>
          <w:rFonts w:ascii="Times New Roman" w:hAnsi="Times New Roman" w:cs="Times New Roman"/>
          <w:b/>
          <w:sz w:val="28"/>
        </w:rPr>
        <w:t>1. по м. Ананьїв:</w:t>
      </w:r>
    </w:p>
    <w:p w:rsidR="00F4248F" w:rsidRPr="00E6094E" w:rsidRDefault="00F4248F" w:rsidP="00086215">
      <w:pPr>
        <w:pStyle w:val="a4"/>
        <w:numPr>
          <w:ilvl w:val="0"/>
          <w:numId w:val="29"/>
        </w:numPr>
        <w:tabs>
          <w:tab w:val="left" w:pos="936"/>
        </w:tabs>
        <w:adjustRightInd/>
        <w:ind w:left="284" w:hanging="360"/>
        <w:contextualSpacing w:val="0"/>
        <w:jc w:val="both"/>
        <w:rPr>
          <w:rFonts w:ascii="Times New Roman" w:hAnsi="Times New Roman" w:cs="Times New Roman"/>
          <w:sz w:val="28"/>
          <w:szCs w:val="28"/>
        </w:rPr>
      </w:pPr>
      <w:r w:rsidRPr="00E6094E">
        <w:rPr>
          <w:rFonts w:ascii="Times New Roman" w:hAnsi="Times New Roman" w:cs="Times New Roman"/>
          <w:sz w:val="28"/>
          <w:szCs w:val="28"/>
        </w:rPr>
        <w:t>реконструкція міського спортивного комплексу з будівництвом універсальної критої зали по вул. Одеська, 1-А в м. Ананьїв, Одеської обл. – 2</w:t>
      </w:r>
      <w:r w:rsidR="00567038" w:rsidRPr="00E6094E">
        <w:rPr>
          <w:rFonts w:ascii="Times New Roman" w:hAnsi="Times New Roman" w:cs="Times New Roman"/>
          <w:sz w:val="28"/>
          <w:szCs w:val="28"/>
          <w:lang w:val="uk-UA"/>
        </w:rPr>
        <w:t>862</w:t>
      </w:r>
      <w:r w:rsidRPr="00E6094E">
        <w:rPr>
          <w:rFonts w:ascii="Times New Roman" w:hAnsi="Times New Roman" w:cs="Times New Roman"/>
          <w:sz w:val="28"/>
          <w:szCs w:val="28"/>
        </w:rPr>
        <w:t>,0</w:t>
      </w:r>
      <w:r w:rsidRPr="00E6094E">
        <w:rPr>
          <w:rFonts w:ascii="Times New Roman" w:hAnsi="Times New Roman" w:cs="Times New Roman"/>
          <w:spacing w:val="-18"/>
          <w:sz w:val="28"/>
          <w:szCs w:val="28"/>
        </w:rPr>
        <w:t xml:space="preserve"> </w:t>
      </w:r>
      <w:r w:rsidRPr="00E6094E">
        <w:rPr>
          <w:rFonts w:ascii="Times New Roman" w:hAnsi="Times New Roman" w:cs="Times New Roman"/>
          <w:sz w:val="28"/>
          <w:szCs w:val="28"/>
        </w:rPr>
        <w:t>тис.грн.;</w:t>
      </w:r>
    </w:p>
    <w:p w:rsidR="002F7551" w:rsidRPr="00E6094E" w:rsidRDefault="002F7551" w:rsidP="00373B83">
      <w:pPr>
        <w:pStyle w:val="a4"/>
        <w:numPr>
          <w:ilvl w:val="0"/>
          <w:numId w:val="29"/>
        </w:numPr>
        <w:tabs>
          <w:tab w:val="left" w:pos="936"/>
          <w:tab w:val="left" w:pos="2969"/>
          <w:tab w:val="left" w:pos="6124"/>
          <w:tab w:val="left" w:pos="8090"/>
          <w:tab w:val="left" w:pos="8781"/>
        </w:tabs>
        <w:adjustRightInd/>
        <w:ind w:left="0" w:right="231" w:hanging="76"/>
        <w:contextualSpacing w:val="0"/>
        <w:jc w:val="both"/>
        <w:rPr>
          <w:rFonts w:ascii="Times New Roman" w:hAnsi="Times New Roman" w:cs="Times New Roman"/>
          <w:sz w:val="28"/>
          <w:szCs w:val="28"/>
        </w:rPr>
      </w:pPr>
      <w:r w:rsidRPr="00E6094E">
        <w:rPr>
          <w:rFonts w:ascii="Times New Roman" w:hAnsi="Times New Roman" w:cs="Times New Roman"/>
          <w:sz w:val="28"/>
          <w:szCs w:val="28"/>
        </w:rPr>
        <w:t xml:space="preserve">Капітальний ремонт </w:t>
      </w:r>
      <w:r w:rsidRPr="00E6094E">
        <w:rPr>
          <w:rFonts w:ascii="Times New Roman" w:hAnsi="Times New Roman" w:cs="Times New Roman"/>
          <w:iCs/>
          <w:sz w:val="28"/>
          <w:szCs w:val="28"/>
          <w:shd w:val="clear" w:color="auto" w:fill="FFFFFF"/>
          <w:lang w:val="uk-UA"/>
        </w:rPr>
        <w:t>закладу дошкільної освіти (</w:t>
      </w:r>
      <w:r w:rsidR="00373B83">
        <w:rPr>
          <w:rFonts w:ascii="Times New Roman" w:hAnsi="Times New Roman" w:cs="Times New Roman"/>
          <w:iCs/>
          <w:sz w:val="28"/>
          <w:szCs w:val="28"/>
          <w:shd w:val="clear" w:color="auto" w:fill="FFFFFF"/>
          <w:lang w:val="uk-UA"/>
        </w:rPr>
        <w:t>ясла–садок) № 4 «Золотий ключик</w:t>
      </w:r>
      <w:r w:rsidRPr="00E6094E">
        <w:rPr>
          <w:rFonts w:ascii="Times New Roman" w:hAnsi="Times New Roman" w:cs="Times New Roman"/>
          <w:iCs/>
          <w:sz w:val="28"/>
          <w:szCs w:val="28"/>
          <w:shd w:val="clear" w:color="auto" w:fill="FFFFFF"/>
          <w:lang w:val="uk-UA"/>
        </w:rPr>
        <w:t xml:space="preserve"> Ананьївської міської ради</w:t>
      </w:r>
      <w:r w:rsidR="00373B83">
        <w:rPr>
          <w:rFonts w:ascii="Times New Roman" w:hAnsi="Times New Roman" w:cs="Times New Roman"/>
          <w:iCs/>
          <w:sz w:val="28"/>
          <w:szCs w:val="28"/>
          <w:shd w:val="clear" w:color="auto" w:fill="FFFFFF"/>
          <w:lang w:val="uk-UA"/>
        </w:rPr>
        <w:t>»</w:t>
      </w:r>
      <w:r w:rsidRPr="00E6094E">
        <w:rPr>
          <w:rFonts w:ascii="Times New Roman" w:hAnsi="Times New Roman" w:cs="Times New Roman"/>
          <w:iCs/>
          <w:sz w:val="28"/>
          <w:szCs w:val="28"/>
          <w:shd w:val="clear" w:color="auto" w:fill="FFFFFF"/>
          <w:lang w:val="uk-UA"/>
        </w:rPr>
        <w:t xml:space="preserve"> 560,0 тис.грн.</w:t>
      </w:r>
    </w:p>
    <w:p w:rsidR="00AF6170" w:rsidRPr="00D15D3E" w:rsidRDefault="00AF6170" w:rsidP="00D36998">
      <w:pPr>
        <w:pStyle w:val="a5"/>
        <w:spacing w:before="4"/>
        <w:ind w:left="284" w:right="231"/>
      </w:pPr>
    </w:p>
    <w:p w:rsidR="00973D8C" w:rsidRPr="00E6094E" w:rsidRDefault="00973D8C" w:rsidP="00973D8C">
      <w:pPr>
        <w:tabs>
          <w:tab w:val="left" w:pos="2977"/>
        </w:tabs>
        <w:adjustRightInd/>
        <w:ind w:left="1418" w:right="231"/>
        <w:rPr>
          <w:rFonts w:ascii="Times New Roman" w:hAnsi="Times New Roman" w:cs="Times New Roman"/>
          <w:b/>
          <w:sz w:val="32"/>
          <w:szCs w:val="32"/>
          <w:lang w:val="uk-UA"/>
        </w:rPr>
      </w:pPr>
      <w:bookmarkStart w:id="2" w:name="3._ПОДАТКОВО-БЮДЖЕТНА_ДІЯЛЬНІСТЬ"/>
      <w:bookmarkEnd w:id="2"/>
      <w:r w:rsidRPr="00E6094E">
        <w:rPr>
          <w:rFonts w:ascii="Times New Roman" w:hAnsi="Times New Roman" w:cs="Times New Roman"/>
          <w:b/>
          <w:sz w:val="32"/>
          <w:szCs w:val="32"/>
          <w:lang w:val="uk-UA"/>
        </w:rPr>
        <w:t>3.</w:t>
      </w:r>
      <w:r w:rsidR="00AF6170" w:rsidRPr="00235578">
        <w:rPr>
          <w:rFonts w:ascii="Times New Roman" w:hAnsi="Times New Roman" w:cs="Times New Roman"/>
          <w:b/>
          <w:sz w:val="32"/>
          <w:szCs w:val="32"/>
          <w:lang w:val="uk-UA"/>
        </w:rPr>
        <w:t>ПОДАТКОВО-БЮДЖЕТНА</w:t>
      </w:r>
      <w:r w:rsidR="00AF6170" w:rsidRPr="00235578">
        <w:rPr>
          <w:rFonts w:ascii="Times New Roman" w:hAnsi="Times New Roman" w:cs="Times New Roman"/>
          <w:b/>
          <w:spacing w:val="1"/>
          <w:sz w:val="32"/>
          <w:szCs w:val="32"/>
          <w:lang w:val="uk-UA"/>
        </w:rPr>
        <w:t xml:space="preserve"> </w:t>
      </w:r>
      <w:r w:rsidR="00AF6170" w:rsidRPr="00235578">
        <w:rPr>
          <w:rFonts w:ascii="Times New Roman" w:hAnsi="Times New Roman" w:cs="Times New Roman"/>
          <w:b/>
          <w:sz w:val="32"/>
          <w:szCs w:val="32"/>
          <w:lang w:val="uk-UA"/>
        </w:rPr>
        <w:t>ДІЯЛЬНІСТЬ</w:t>
      </w:r>
    </w:p>
    <w:p w:rsidR="00AF6170" w:rsidRPr="00D15D3E" w:rsidRDefault="00AF6170" w:rsidP="00442137">
      <w:pPr>
        <w:pStyle w:val="a5"/>
        <w:spacing w:before="43"/>
        <w:ind w:left="0" w:right="-142" w:firstLine="709"/>
        <w:jc w:val="both"/>
      </w:pPr>
      <w:r w:rsidRPr="00D15D3E">
        <w:rPr>
          <w:spacing w:val="-4"/>
        </w:rPr>
        <w:t xml:space="preserve">Основною </w:t>
      </w:r>
      <w:r w:rsidRPr="00D15D3E">
        <w:rPr>
          <w:spacing w:val="-3"/>
        </w:rPr>
        <w:t xml:space="preserve">метою </w:t>
      </w:r>
      <w:r w:rsidRPr="00D15D3E">
        <w:rPr>
          <w:spacing w:val="-4"/>
        </w:rPr>
        <w:t>податково-бюджетної діяльності Ананьївсько</w:t>
      </w:r>
      <w:r w:rsidR="002F7551" w:rsidRPr="00D15D3E">
        <w:rPr>
          <w:spacing w:val="-4"/>
        </w:rPr>
        <w:t>ї міської</w:t>
      </w:r>
      <w:r w:rsidR="00156FD5" w:rsidRPr="00D15D3E">
        <w:rPr>
          <w:spacing w:val="-4"/>
        </w:rPr>
        <w:t xml:space="preserve"> територіальної громади </w:t>
      </w:r>
      <w:r w:rsidRPr="00D15D3E">
        <w:rPr>
          <w:spacing w:val="-3"/>
        </w:rPr>
        <w:t xml:space="preserve">на 2021 </w:t>
      </w:r>
      <w:r w:rsidRPr="00D15D3E">
        <w:rPr>
          <w:spacing w:val="-4"/>
        </w:rPr>
        <w:t xml:space="preserve">рік </w:t>
      </w:r>
      <w:r w:rsidRPr="00D15D3E">
        <w:t>є забезпечення у повному обсязі відповідно до чинного законодавства сплати податків, зборів та інших обов’язкових платежів, підвищення фінансової спроможності місцевих бюджетів, ефективне управління бюджетними ресурсами та досягнення стратегічних цілей соціально-економічного розвитку</w:t>
      </w:r>
      <w:r w:rsidR="00156FD5" w:rsidRPr="00D15D3E">
        <w:t xml:space="preserve"> громади</w:t>
      </w:r>
      <w:r w:rsidRPr="00D15D3E">
        <w:t>.</w:t>
      </w:r>
    </w:p>
    <w:p w:rsidR="00AF6170" w:rsidRPr="00D15D3E" w:rsidRDefault="00AF6170" w:rsidP="00442137">
      <w:pPr>
        <w:pStyle w:val="Heading3"/>
        <w:spacing w:before="4" w:line="319" w:lineRule="exact"/>
        <w:ind w:left="0" w:right="-142" w:firstLine="709"/>
        <w:jc w:val="both"/>
        <w:rPr>
          <w:i w:val="0"/>
        </w:rPr>
      </w:pPr>
      <w:bookmarkStart w:id="3" w:name="Пріоритетні_напрямки_на_2020_рік:"/>
      <w:bookmarkEnd w:id="3"/>
      <w:r w:rsidRPr="00D15D3E">
        <w:rPr>
          <w:b w:val="0"/>
          <w:i w:val="0"/>
          <w:spacing w:val="-70"/>
          <w:w w:val="99"/>
        </w:rPr>
        <w:t xml:space="preserve"> </w:t>
      </w:r>
      <w:r w:rsidRPr="00D15D3E">
        <w:rPr>
          <w:i w:val="0"/>
          <w:spacing w:val="-4"/>
        </w:rPr>
        <w:t xml:space="preserve">Пріоритетні </w:t>
      </w:r>
      <w:r w:rsidRPr="00D15D3E">
        <w:rPr>
          <w:i w:val="0"/>
          <w:spacing w:val="-3"/>
        </w:rPr>
        <w:t>напрямки на 2021рік:</w:t>
      </w:r>
    </w:p>
    <w:p w:rsidR="00AF6170" w:rsidRPr="00D15D3E" w:rsidRDefault="00AF6170" w:rsidP="00442137">
      <w:pPr>
        <w:pStyle w:val="a5"/>
        <w:spacing w:line="242" w:lineRule="auto"/>
        <w:ind w:left="0" w:right="-142" w:firstLine="709"/>
        <w:jc w:val="both"/>
      </w:pPr>
      <w:bookmarkStart w:id="4" w:name="підвищення_фінансової_спроможності_місце"/>
      <w:bookmarkEnd w:id="4"/>
      <w:r w:rsidRPr="00D15D3E">
        <w:rPr>
          <w:spacing w:val="-4"/>
        </w:rPr>
        <w:t xml:space="preserve">підвищення фінансової спроможності </w:t>
      </w:r>
      <w:r w:rsidRPr="00D15D3E">
        <w:rPr>
          <w:spacing w:val="-3"/>
        </w:rPr>
        <w:t>місцев</w:t>
      </w:r>
      <w:r w:rsidR="002F7551" w:rsidRPr="00D15D3E">
        <w:rPr>
          <w:spacing w:val="-3"/>
        </w:rPr>
        <w:t>ого</w:t>
      </w:r>
      <w:r w:rsidRPr="00D15D3E">
        <w:rPr>
          <w:spacing w:val="-3"/>
        </w:rPr>
        <w:t xml:space="preserve"> </w:t>
      </w:r>
      <w:r w:rsidR="002F7551" w:rsidRPr="00D15D3E">
        <w:rPr>
          <w:spacing w:val="-4"/>
        </w:rPr>
        <w:t>бюджету</w:t>
      </w:r>
      <w:r w:rsidRPr="00D15D3E">
        <w:rPr>
          <w:spacing w:val="-4"/>
        </w:rPr>
        <w:t xml:space="preserve"> </w:t>
      </w:r>
      <w:r w:rsidRPr="00D15D3E">
        <w:t xml:space="preserve">в </w:t>
      </w:r>
      <w:r w:rsidRPr="00D15D3E">
        <w:rPr>
          <w:spacing w:val="-4"/>
        </w:rPr>
        <w:t>умовах впровадження бюджетної децентралізації;</w:t>
      </w:r>
    </w:p>
    <w:p w:rsidR="00AF6170" w:rsidRPr="00D15D3E" w:rsidRDefault="00AF6170" w:rsidP="00442137">
      <w:pPr>
        <w:pStyle w:val="a5"/>
        <w:ind w:left="0" w:right="-142" w:firstLine="709"/>
        <w:jc w:val="both"/>
      </w:pPr>
      <w:bookmarkStart w:id="5" w:name="підвищення_ролі_та_відповідальності_місц"/>
      <w:bookmarkEnd w:id="5"/>
      <w:r w:rsidRPr="00D15D3E">
        <w:rPr>
          <w:spacing w:val="-4"/>
        </w:rPr>
        <w:t xml:space="preserve">підвищення </w:t>
      </w:r>
      <w:r w:rsidRPr="00D15D3E">
        <w:rPr>
          <w:spacing w:val="-3"/>
        </w:rPr>
        <w:t xml:space="preserve">ролі </w:t>
      </w:r>
      <w:r w:rsidRPr="00D15D3E">
        <w:rPr>
          <w:spacing w:val="-4"/>
        </w:rPr>
        <w:t xml:space="preserve">та відповідальності органів місцевого самоврядування </w:t>
      </w:r>
      <w:r w:rsidRPr="00D15D3E">
        <w:t xml:space="preserve">у </w:t>
      </w:r>
      <w:r w:rsidRPr="00D15D3E">
        <w:rPr>
          <w:spacing w:val="-4"/>
        </w:rPr>
        <w:t xml:space="preserve">розв’язанні актуальних проблем соціально-економічного розвитку </w:t>
      </w:r>
      <w:r w:rsidR="00156FD5" w:rsidRPr="00D15D3E">
        <w:rPr>
          <w:spacing w:val="-4"/>
        </w:rPr>
        <w:t>громади</w:t>
      </w:r>
      <w:r w:rsidRPr="00D15D3E">
        <w:rPr>
          <w:spacing w:val="-4"/>
        </w:rPr>
        <w:t>;</w:t>
      </w:r>
    </w:p>
    <w:p w:rsidR="00AF6170" w:rsidRPr="00D15D3E" w:rsidRDefault="00AF6170" w:rsidP="00442137">
      <w:pPr>
        <w:pStyle w:val="a5"/>
        <w:ind w:left="0" w:right="-142" w:firstLine="709"/>
        <w:jc w:val="both"/>
      </w:pPr>
      <w:bookmarkStart w:id="6" w:name="проведення_раціональної_та_ефективної_по"/>
      <w:bookmarkEnd w:id="6"/>
      <w:r w:rsidRPr="00D15D3E">
        <w:t>проведення раціональної та ефективної податково-бюджетної політики, дотримання фінансової дисципліни.</w:t>
      </w:r>
    </w:p>
    <w:p w:rsidR="00AF6170" w:rsidRPr="00D15D3E" w:rsidRDefault="00AF6170" w:rsidP="00442137">
      <w:pPr>
        <w:pStyle w:val="Heading3"/>
        <w:spacing w:line="319" w:lineRule="exact"/>
        <w:ind w:left="0" w:right="-142" w:firstLine="709"/>
        <w:rPr>
          <w:i w:val="0"/>
        </w:rPr>
      </w:pPr>
      <w:bookmarkStart w:id="7" w:name="Ключові_кроки_на_2020_рік:"/>
      <w:bookmarkEnd w:id="7"/>
      <w:r w:rsidRPr="00D15D3E">
        <w:rPr>
          <w:b w:val="0"/>
          <w:i w:val="0"/>
          <w:spacing w:val="-70"/>
          <w:w w:val="99"/>
        </w:rPr>
        <w:t xml:space="preserve"> </w:t>
      </w:r>
      <w:r w:rsidRPr="00D15D3E">
        <w:rPr>
          <w:i w:val="0"/>
          <w:spacing w:val="-4"/>
        </w:rPr>
        <w:t xml:space="preserve">Ключові </w:t>
      </w:r>
      <w:r w:rsidRPr="00D15D3E">
        <w:rPr>
          <w:i w:val="0"/>
          <w:spacing w:val="-3"/>
        </w:rPr>
        <w:t xml:space="preserve">кроки на 2021 </w:t>
      </w:r>
      <w:r w:rsidRPr="00D15D3E">
        <w:rPr>
          <w:i w:val="0"/>
          <w:spacing w:val="-4"/>
        </w:rPr>
        <w:t>рік:</w:t>
      </w:r>
    </w:p>
    <w:p w:rsidR="00AF6170" w:rsidRPr="00D15D3E" w:rsidRDefault="00AF6170" w:rsidP="00442137">
      <w:pPr>
        <w:pStyle w:val="a5"/>
        <w:ind w:left="0" w:right="-142" w:firstLine="709"/>
        <w:jc w:val="both"/>
      </w:pPr>
      <w:bookmarkStart w:id="8" w:name="сприяння_стійкому_економічному_та_соціал"/>
      <w:bookmarkEnd w:id="8"/>
      <w:r w:rsidRPr="00D15D3E">
        <w:t xml:space="preserve">сприяння стійкому економічному та соціальному розвитку міста та населених пунктів </w:t>
      </w:r>
      <w:r w:rsidR="00156FD5" w:rsidRPr="00D15D3E">
        <w:t>громади</w:t>
      </w:r>
      <w:r w:rsidRPr="00D15D3E">
        <w:t>;</w:t>
      </w:r>
    </w:p>
    <w:p w:rsidR="00AF6170" w:rsidRPr="00D15D3E" w:rsidRDefault="00AF6170" w:rsidP="00442137">
      <w:pPr>
        <w:pStyle w:val="a5"/>
        <w:ind w:left="0" w:right="-142" w:firstLine="709"/>
        <w:jc w:val="both"/>
      </w:pPr>
      <w:bookmarkStart w:id="9" w:name="підвищення_рівня_взаємодії_районної_держ"/>
      <w:bookmarkEnd w:id="9"/>
      <w:r w:rsidRPr="00D15D3E">
        <w:rPr>
          <w:spacing w:val="-4"/>
        </w:rPr>
        <w:t xml:space="preserve">підвищення рівня взаємодії </w:t>
      </w:r>
      <w:r w:rsidRPr="00D15D3E">
        <w:rPr>
          <w:spacing w:val="-3"/>
        </w:rPr>
        <w:t>податкової інспеції</w:t>
      </w:r>
      <w:r w:rsidRPr="00D15D3E">
        <w:rPr>
          <w:spacing w:val="-4"/>
        </w:rPr>
        <w:t xml:space="preserve"> та </w:t>
      </w:r>
      <w:r w:rsidRPr="00D15D3E">
        <w:rPr>
          <w:spacing w:val="-3"/>
        </w:rPr>
        <w:t xml:space="preserve">органів </w:t>
      </w:r>
      <w:r w:rsidRPr="00D15D3E">
        <w:rPr>
          <w:spacing w:val="-4"/>
        </w:rPr>
        <w:t xml:space="preserve">місцевого самоврядування </w:t>
      </w:r>
      <w:r w:rsidRPr="00D15D3E">
        <w:t xml:space="preserve">щодо </w:t>
      </w:r>
      <w:r w:rsidRPr="00D15D3E">
        <w:rPr>
          <w:spacing w:val="-5"/>
        </w:rPr>
        <w:t xml:space="preserve">забезпечення </w:t>
      </w:r>
      <w:r w:rsidRPr="00D15D3E">
        <w:rPr>
          <w:spacing w:val="-4"/>
        </w:rPr>
        <w:t xml:space="preserve">збільшення надходжень </w:t>
      </w:r>
      <w:r w:rsidRPr="00D15D3E">
        <w:t>до</w:t>
      </w:r>
      <w:r w:rsidRPr="00D15D3E">
        <w:rPr>
          <w:spacing w:val="-51"/>
        </w:rPr>
        <w:t xml:space="preserve"> </w:t>
      </w:r>
      <w:r w:rsidRPr="00D15D3E">
        <w:rPr>
          <w:spacing w:val="-3"/>
        </w:rPr>
        <w:t xml:space="preserve">місцевих </w:t>
      </w:r>
      <w:r w:rsidRPr="00D15D3E">
        <w:rPr>
          <w:spacing w:val="-4"/>
        </w:rPr>
        <w:t>бюджетів;</w:t>
      </w:r>
    </w:p>
    <w:p w:rsidR="00AF6170" w:rsidRPr="00D15D3E" w:rsidRDefault="00AF6170" w:rsidP="00442137">
      <w:pPr>
        <w:pStyle w:val="a5"/>
        <w:spacing w:line="321" w:lineRule="exact"/>
        <w:ind w:left="0" w:right="-142" w:firstLine="709"/>
        <w:jc w:val="both"/>
      </w:pPr>
      <w:bookmarkStart w:id="10" w:name="підвищення_рівня_бюджетної_самостійності"/>
      <w:bookmarkEnd w:id="10"/>
      <w:r w:rsidRPr="00D15D3E">
        <w:t>підвищення рівня бюджетної самостійності місцев</w:t>
      </w:r>
      <w:r w:rsidR="003320E1" w:rsidRPr="00D15D3E">
        <w:t>ого</w:t>
      </w:r>
      <w:r w:rsidRPr="00D15D3E">
        <w:t xml:space="preserve"> бюджет</w:t>
      </w:r>
      <w:r w:rsidR="003320E1" w:rsidRPr="00D15D3E">
        <w:t>у</w:t>
      </w:r>
      <w:r w:rsidRPr="00D15D3E">
        <w:t>;</w:t>
      </w:r>
    </w:p>
    <w:p w:rsidR="00E6094E" w:rsidRDefault="00AF6170" w:rsidP="00442137">
      <w:pPr>
        <w:pStyle w:val="a5"/>
        <w:spacing w:line="242" w:lineRule="auto"/>
        <w:ind w:left="0" w:right="-142" w:firstLine="709"/>
        <w:jc w:val="both"/>
      </w:pPr>
      <w:r w:rsidRPr="00D15D3E">
        <w:t>скорочення податкового боргу суб’єктів господарювання до бюджетів усіх рівнів;</w:t>
      </w:r>
    </w:p>
    <w:p w:rsidR="00AF6170" w:rsidRPr="00D15D3E" w:rsidRDefault="00AF6170" w:rsidP="00442137">
      <w:pPr>
        <w:pStyle w:val="a5"/>
        <w:spacing w:line="242" w:lineRule="auto"/>
        <w:ind w:left="0" w:right="-142" w:firstLine="709"/>
        <w:jc w:val="both"/>
      </w:pPr>
      <w:r w:rsidRPr="00D15D3E">
        <w:lastRenderedPageBreak/>
        <w:t>легалізація доходів працездатного населення;</w:t>
      </w:r>
    </w:p>
    <w:p w:rsidR="00AF6170" w:rsidRPr="00D15D3E" w:rsidRDefault="00AF6170" w:rsidP="00442137">
      <w:pPr>
        <w:pStyle w:val="a5"/>
        <w:ind w:left="0" w:right="-142" w:firstLine="709"/>
        <w:jc w:val="both"/>
      </w:pPr>
      <w:r w:rsidRPr="00D15D3E">
        <w:t>проведення роботи з платниками податків із виявлення та ліквідації шляхів мінімізації податкових зобов'язань;</w:t>
      </w:r>
    </w:p>
    <w:p w:rsidR="00AF6170" w:rsidRPr="00D15D3E" w:rsidRDefault="00AF6170" w:rsidP="00442137">
      <w:pPr>
        <w:pStyle w:val="a5"/>
        <w:spacing w:line="321" w:lineRule="exact"/>
        <w:ind w:left="0" w:right="-142" w:firstLine="709"/>
        <w:jc w:val="both"/>
      </w:pPr>
      <w:r w:rsidRPr="00D15D3E">
        <w:t>підвищення ефективності використання бюджетних коштів;</w:t>
      </w:r>
    </w:p>
    <w:p w:rsidR="00AF6170" w:rsidRPr="00D15D3E" w:rsidRDefault="00AF6170" w:rsidP="00442137">
      <w:pPr>
        <w:pStyle w:val="a5"/>
        <w:ind w:left="0" w:right="-142" w:firstLine="709"/>
        <w:jc w:val="both"/>
      </w:pPr>
      <w:bookmarkStart w:id="11" w:name="сприяння_соціальному_і_економічному_розв"/>
      <w:bookmarkEnd w:id="11"/>
      <w:r w:rsidRPr="00D15D3E">
        <w:t xml:space="preserve">сприяння соціальному і економічному розвитку </w:t>
      </w:r>
      <w:r w:rsidR="00156FD5" w:rsidRPr="00D15D3E">
        <w:t>громади</w:t>
      </w:r>
      <w:r w:rsidRPr="00D15D3E">
        <w:t>, створення сприятливих умов для їх інвестиційної привабливості;</w:t>
      </w:r>
    </w:p>
    <w:p w:rsidR="00AF6170" w:rsidRPr="00D15D3E" w:rsidRDefault="00AF6170" w:rsidP="00442137">
      <w:pPr>
        <w:pStyle w:val="a5"/>
        <w:spacing w:before="72"/>
        <w:ind w:left="0" w:right="-142" w:firstLine="709"/>
        <w:jc w:val="both"/>
      </w:pPr>
      <w:r w:rsidRPr="00D15D3E">
        <w:t>недопущення виникнення кредиторської та дебіторської заборгованості у бюджетній сфері.</w:t>
      </w:r>
    </w:p>
    <w:p w:rsidR="00AF6170" w:rsidRPr="00D15D3E" w:rsidRDefault="00AF6170" w:rsidP="00442137">
      <w:pPr>
        <w:pStyle w:val="Heading3"/>
        <w:spacing w:line="322" w:lineRule="exact"/>
        <w:ind w:left="0" w:right="-142" w:firstLine="709"/>
        <w:rPr>
          <w:i w:val="0"/>
        </w:rPr>
      </w:pPr>
      <w:r w:rsidRPr="00D15D3E">
        <w:rPr>
          <w:i w:val="0"/>
        </w:rPr>
        <w:t>Очікувані результати:</w:t>
      </w:r>
    </w:p>
    <w:p w:rsidR="00AF6170" w:rsidRPr="00973D8C" w:rsidRDefault="00AF6170" w:rsidP="00442137">
      <w:pPr>
        <w:pStyle w:val="a4"/>
        <w:numPr>
          <w:ilvl w:val="1"/>
          <w:numId w:val="29"/>
        </w:numPr>
        <w:tabs>
          <w:tab w:val="left" w:pos="1364"/>
        </w:tabs>
        <w:adjustRightInd/>
        <w:ind w:left="0" w:right="-142" w:firstLine="709"/>
        <w:contextualSpacing w:val="0"/>
        <w:jc w:val="both"/>
        <w:rPr>
          <w:rFonts w:ascii="Times New Roman" w:hAnsi="Times New Roman" w:cs="Times New Roman"/>
          <w:sz w:val="28"/>
        </w:rPr>
      </w:pPr>
      <w:r w:rsidRPr="00973D8C">
        <w:rPr>
          <w:rFonts w:ascii="Times New Roman" w:hAnsi="Times New Roman" w:cs="Times New Roman"/>
          <w:sz w:val="28"/>
        </w:rPr>
        <w:t>Запровадження дієвого механізму управління бюджетним процесом як складової частини системи управління державними</w:t>
      </w:r>
      <w:r w:rsidRPr="00973D8C">
        <w:rPr>
          <w:rFonts w:ascii="Times New Roman" w:hAnsi="Times New Roman" w:cs="Times New Roman"/>
          <w:spacing w:val="-6"/>
          <w:sz w:val="28"/>
        </w:rPr>
        <w:t xml:space="preserve"> </w:t>
      </w:r>
      <w:r w:rsidRPr="00973D8C">
        <w:rPr>
          <w:rFonts w:ascii="Times New Roman" w:hAnsi="Times New Roman" w:cs="Times New Roman"/>
          <w:sz w:val="28"/>
        </w:rPr>
        <w:t>фінансами;</w:t>
      </w:r>
    </w:p>
    <w:p w:rsidR="00AF6170" w:rsidRPr="00973D8C" w:rsidRDefault="00AF6170" w:rsidP="00442137">
      <w:pPr>
        <w:pStyle w:val="a4"/>
        <w:numPr>
          <w:ilvl w:val="1"/>
          <w:numId w:val="29"/>
        </w:numPr>
        <w:tabs>
          <w:tab w:val="left" w:pos="1364"/>
        </w:tabs>
        <w:adjustRightInd/>
        <w:ind w:left="0" w:right="-142" w:firstLine="709"/>
        <w:contextualSpacing w:val="0"/>
        <w:jc w:val="both"/>
        <w:rPr>
          <w:rFonts w:ascii="Times New Roman" w:hAnsi="Times New Roman" w:cs="Times New Roman"/>
          <w:sz w:val="28"/>
        </w:rPr>
      </w:pPr>
      <w:r w:rsidRPr="00973D8C">
        <w:rPr>
          <w:rFonts w:ascii="Times New Roman" w:hAnsi="Times New Roman" w:cs="Times New Roman"/>
          <w:sz w:val="28"/>
        </w:rPr>
        <w:t>цільове використання бюджетних коштів, забезпечення першочергового фінансування захищених статей видатків</w:t>
      </w:r>
      <w:r w:rsidRPr="00973D8C">
        <w:rPr>
          <w:rFonts w:ascii="Times New Roman" w:hAnsi="Times New Roman" w:cs="Times New Roman"/>
          <w:spacing w:val="4"/>
          <w:sz w:val="28"/>
        </w:rPr>
        <w:t xml:space="preserve"> </w:t>
      </w:r>
      <w:r w:rsidRPr="00973D8C">
        <w:rPr>
          <w:rFonts w:ascii="Times New Roman" w:hAnsi="Times New Roman" w:cs="Times New Roman"/>
          <w:sz w:val="28"/>
        </w:rPr>
        <w:t>бюджету.</w:t>
      </w:r>
    </w:p>
    <w:p w:rsidR="00AF6170" w:rsidRPr="00973D8C" w:rsidRDefault="00AF6170" w:rsidP="00442137">
      <w:pPr>
        <w:pStyle w:val="a4"/>
        <w:numPr>
          <w:ilvl w:val="1"/>
          <w:numId w:val="29"/>
        </w:numPr>
        <w:tabs>
          <w:tab w:val="left" w:pos="1364"/>
        </w:tabs>
        <w:adjustRightInd/>
        <w:ind w:left="0" w:right="-142" w:firstLine="709"/>
        <w:contextualSpacing w:val="0"/>
        <w:jc w:val="both"/>
        <w:rPr>
          <w:rFonts w:ascii="Times New Roman" w:hAnsi="Times New Roman" w:cs="Times New Roman"/>
          <w:sz w:val="28"/>
        </w:rPr>
      </w:pPr>
      <w:r w:rsidRPr="00973D8C">
        <w:rPr>
          <w:rFonts w:ascii="Times New Roman" w:hAnsi="Times New Roman" w:cs="Times New Roman"/>
          <w:sz w:val="28"/>
        </w:rPr>
        <w:t>за попередніми розрахунками прогноз надходжень на 202</w:t>
      </w:r>
      <w:r w:rsidR="000B18F5" w:rsidRPr="00973D8C">
        <w:rPr>
          <w:rFonts w:ascii="Times New Roman" w:hAnsi="Times New Roman" w:cs="Times New Roman"/>
          <w:sz w:val="28"/>
          <w:lang w:val="uk-UA"/>
        </w:rPr>
        <w:t>1</w:t>
      </w:r>
      <w:r w:rsidRPr="00973D8C">
        <w:rPr>
          <w:rFonts w:ascii="Times New Roman" w:hAnsi="Times New Roman" w:cs="Times New Roman"/>
          <w:sz w:val="28"/>
        </w:rPr>
        <w:t xml:space="preserve"> рік </w:t>
      </w:r>
      <w:r w:rsidRPr="00973D8C">
        <w:rPr>
          <w:rFonts w:ascii="Times New Roman" w:hAnsi="Times New Roman" w:cs="Times New Roman"/>
          <w:spacing w:val="2"/>
          <w:sz w:val="28"/>
        </w:rPr>
        <w:t xml:space="preserve">до </w:t>
      </w:r>
      <w:r w:rsidRPr="00973D8C">
        <w:rPr>
          <w:rFonts w:ascii="Times New Roman" w:hAnsi="Times New Roman" w:cs="Times New Roman"/>
          <w:sz w:val="28"/>
        </w:rPr>
        <w:t xml:space="preserve">зведеного бюджету (без власних надходжень бюджетних установ) складе </w:t>
      </w:r>
      <w:r w:rsidR="003320E1" w:rsidRPr="00973D8C">
        <w:rPr>
          <w:rFonts w:ascii="Times New Roman" w:hAnsi="Times New Roman" w:cs="Times New Roman"/>
          <w:sz w:val="28"/>
          <w:lang w:val="uk-UA"/>
        </w:rPr>
        <w:t>175,8</w:t>
      </w:r>
      <w:r w:rsidRPr="00973D8C">
        <w:rPr>
          <w:rFonts w:ascii="Times New Roman" w:hAnsi="Times New Roman" w:cs="Times New Roman"/>
          <w:sz w:val="28"/>
        </w:rPr>
        <w:t xml:space="preserve"> млн.грн., у тому</w:t>
      </w:r>
      <w:r w:rsidRPr="00973D8C">
        <w:rPr>
          <w:rFonts w:ascii="Times New Roman" w:hAnsi="Times New Roman" w:cs="Times New Roman"/>
          <w:spacing w:val="7"/>
          <w:sz w:val="28"/>
        </w:rPr>
        <w:t xml:space="preserve"> </w:t>
      </w:r>
      <w:r w:rsidRPr="00973D8C">
        <w:rPr>
          <w:rFonts w:ascii="Times New Roman" w:hAnsi="Times New Roman" w:cs="Times New Roman"/>
          <w:sz w:val="28"/>
        </w:rPr>
        <w:t>числі:</w:t>
      </w:r>
    </w:p>
    <w:p w:rsidR="00AF6170" w:rsidRPr="00973D8C" w:rsidRDefault="00AF6170" w:rsidP="00442137">
      <w:pPr>
        <w:pStyle w:val="a4"/>
        <w:numPr>
          <w:ilvl w:val="2"/>
          <w:numId w:val="29"/>
        </w:numPr>
        <w:tabs>
          <w:tab w:val="left" w:pos="1647"/>
        </w:tabs>
        <w:adjustRightInd/>
        <w:spacing w:line="340" w:lineRule="exact"/>
        <w:ind w:left="0" w:right="-142" w:firstLine="709"/>
        <w:contextualSpacing w:val="0"/>
        <w:jc w:val="both"/>
        <w:rPr>
          <w:rFonts w:ascii="Times New Roman" w:hAnsi="Times New Roman" w:cs="Times New Roman"/>
          <w:sz w:val="28"/>
        </w:rPr>
      </w:pPr>
      <w:r w:rsidRPr="00973D8C">
        <w:rPr>
          <w:rFonts w:ascii="Times New Roman" w:hAnsi="Times New Roman" w:cs="Times New Roman"/>
          <w:sz w:val="28"/>
        </w:rPr>
        <w:t>загальний фонд –</w:t>
      </w:r>
      <w:r w:rsidRPr="00973D8C">
        <w:rPr>
          <w:rFonts w:ascii="Times New Roman" w:hAnsi="Times New Roman" w:cs="Times New Roman"/>
          <w:spacing w:val="5"/>
          <w:sz w:val="28"/>
        </w:rPr>
        <w:t xml:space="preserve"> </w:t>
      </w:r>
      <w:r w:rsidR="003320E1" w:rsidRPr="00973D8C">
        <w:rPr>
          <w:rFonts w:ascii="Times New Roman" w:hAnsi="Times New Roman" w:cs="Times New Roman"/>
          <w:sz w:val="28"/>
        </w:rPr>
        <w:t>1</w:t>
      </w:r>
      <w:r w:rsidR="003320E1" w:rsidRPr="00973D8C">
        <w:rPr>
          <w:rFonts w:ascii="Times New Roman" w:hAnsi="Times New Roman" w:cs="Times New Roman"/>
          <w:sz w:val="28"/>
          <w:lang w:val="uk-UA"/>
        </w:rPr>
        <w:t>73,9</w:t>
      </w:r>
      <w:r w:rsidRPr="00973D8C">
        <w:rPr>
          <w:rFonts w:ascii="Times New Roman" w:hAnsi="Times New Roman" w:cs="Times New Roman"/>
          <w:sz w:val="28"/>
        </w:rPr>
        <w:t>млн.грн.</w:t>
      </w:r>
    </w:p>
    <w:p w:rsidR="00AF6170" w:rsidRPr="00973D8C" w:rsidRDefault="00AF6170" w:rsidP="00442137">
      <w:pPr>
        <w:pStyle w:val="a4"/>
        <w:numPr>
          <w:ilvl w:val="2"/>
          <w:numId w:val="29"/>
        </w:numPr>
        <w:tabs>
          <w:tab w:val="left" w:pos="1647"/>
        </w:tabs>
        <w:adjustRightInd/>
        <w:spacing w:line="341" w:lineRule="exact"/>
        <w:ind w:left="0" w:right="-142" w:firstLine="709"/>
        <w:contextualSpacing w:val="0"/>
        <w:jc w:val="both"/>
        <w:rPr>
          <w:rFonts w:ascii="Times New Roman" w:hAnsi="Times New Roman" w:cs="Times New Roman"/>
          <w:sz w:val="28"/>
        </w:rPr>
      </w:pPr>
      <w:r w:rsidRPr="00973D8C">
        <w:rPr>
          <w:rFonts w:ascii="Times New Roman" w:hAnsi="Times New Roman" w:cs="Times New Roman"/>
          <w:sz w:val="28"/>
        </w:rPr>
        <w:t>спеціальний фонд</w:t>
      </w:r>
      <w:r w:rsidR="003320E1" w:rsidRPr="00973D8C">
        <w:rPr>
          <w:rFonts w:ascii="Times New Roman" w:hAnsi="Times New Roman" w:cs="Times New Roman"/>
          <w:sz w:val="28"/>
        </w:rPr>
        <w:t xml:space="preserve"> -</w:t>
      </w:r>
      <w:r w:rsidR="003320E1" w:rsidRPr="00973D8C">
        <w:rPr>
          <w:rFonts w:ascii="Times New Roman" w:hAnsi="Times New Roman" w:cs="Times New Roman"/>
          <w:sz w:val="28"/>
          <w:lang w:val="uk-UA"/>
        </w:rPr>
        <w:t>1,9</w:t>
      </w:r>
      <w:r w:rsidRPr="00973D8C">
        <w:rPr>
          <w:rFonts w:ascii="Times New Roman" w:hAnsi="Times New Roman" w:cs="Times New Roman"/>
          <w:spacing w:val="6"/>
          <w:sz w:val="28"/>
        </w:rPr>
        <w:t xml:space="preserve"> </w:t>
      </w:r>
      <w:r w:rsidRPr="00973D8C">
        <w:rPr>
          <w:rFonts w:ascii="Times New Roman" w:hAnsi="Times New Roman" w:cs="Times New Roman"/>
          <w:sz w:val="28"/>
        </w:rPr>
        <w:t>млн.грн.</w:t>
      </w:r>
    </w:p>
    <w:p w:rsidR="00AF6170" w:rsidRPr="00D15D3E" w:rsidRDefault="00AF6170" w:rsidP="00D36998">
      <w:pPr>
        <w:pStyle w:val="a5"/>
        <w:spacing w:before="2"/>
        <w:ind w:left="284" w:right="231"/>
      </w:pPr>
    </w:p>
    <w:p w:rsidR="00AF6170" w:rsidRPr="00D15D3E" w:rsidRDefault="00973D8C" w:rsidP="00973D8C">
      <w:pPr>
        <w:pStyle w:val="Heading2"/>
        <w:tabs>
          <w:tab w:val="left" w:pos="2381"/>
        </w:tabs>
        <w:ind w:left="360" w:right="231"/>
        <w:jc w:val="center"/>
      </w:pPr>
      <w:r>
        <w:t>4.</w:t>
      </w:r>
      <w:r w:rsidR="00AF6170" w:rsidRPr="00D15D3E">
        <w:t>РОЗВИТОК РЕАЛЬНОГО СЕКТОРУ</w:t>
      </w:r>
      <w:r w:rsidR="00AF6170" w:rsidRPr="00D15D3E">
        <w:rPr>
          <w:spacing w:val="7"/>
        </w:rPr>
        <w:t xml:space="preserve"> </w:t>
      </w:r>
      <w:r w:rsidR="00AF6170" w:rsidRPr="00D15D3E">
        <w:t>ЕКОНОМІКИ</w:t>
      </w:r>
    </w:p>
    <w:p w:rsidR="00AF6170" w:rsidRPr="00E6094E" w:rsidRDefault="00AF6170" w:rsidP="00973D8C">
      <w:pPr>
        <w:pStyle w:val="a4"/>
        <w:numPr>
          <w:ilvl w:val="1"/>
          <w:numId w:val="42"/>
        </w:numPr>
        <w:tabs>
          <w:tab w:val="left" w:pos="1430"/>
        </w:tabs>
        <w:adjustRightInd/>
        <w:spacing w:before="240"/>
        <w:ind w:right="231"/>
        <w:jc w:val="both"/>
        <w:rPr>
          <w:rFonts w:ascii="Times New Roman" w:hAnsi="Times New Roman" w:cs="Times New Roman"/>
          <w:b/>
          <w:sz w:val="28"/>
          <w:szCs w:val="28"/>
        </w:rPr>
      </w:pPr>
      <w:bookmarkStart w:id="12" w:name="4.1._Транспортна_інфраструктура"/>
      <w:bookmarkEnd w:id="12"/>
      <w:r w:rsidRPr="00E6094E">
        <w:rPr>
          <w:rFonts w:ascii="Times New Roman" w:hAnsi="Times New Roman" w:cs="Times New Roman"/>
          <w:b/>
          <w:sz w:val="28"/>
          <w:szCs w:val="28"/>
        </w:rPr>
        <w:t>Транспортна інфраструктура</w:t>
      </w:r>
    </w:p>
    <w:p w:rsidR="00AF6170" w:rsidRPr="00D15D3E" w:rsidRDefault="00AF6170" w:rsidP="00D36998">
      <w:pPr>
        <w:pStyle w:val="a5"/>
        <w:spacing w:before="57"/>
        <w:ind w:left="284" w:right="231" w:firstLine="705"/>
        <w:jc w:val="both"/>
      </w:pPr>
      <w:r w:rsidRPr="00D15D3E">
        <w:t xml:space="preserve">Транспортна система </w:t>
      </w:r>
      <w:r w:rsidR="000B18F5" w:rsidRPr="00D15D3E">
        <w:rPr>
          <w:spacing w:val="-4"/>
        </w:rPr>
        <w:t xml:space="preserve">Ананьївської міської  територіальної громади </w:t>
      </w:r>
      <w:r w:rsidRPr="00D15D3E">
        <w:t>є складовою ринкової інфраструктури, яка забезпечує доступність та підвищення якості транспортних пасажирських послуг, та послуг зв’язку.</w:t>
      </w:r>
    </w:p>
    <w:p w:rsidR="00AF6170" w:rsidRPr="00D15D3E" w:rsidRDefault="00AF6170" w:rsidP="00D36998">
      <w:pPr>
        <w:pStyle w:val="Heading3"/>
        <w:spacing w:before="4" w:line="319" w:lineRule="exact"/>
        <w:ind w:left="284" w:right="231"/>
        <w:rPr>
          <w:i w:val="0"/>
        </w:rPr>
      </w:pPr>
      <w:bookmarkStart w:id="13" w:name="Пріоритетні_напрямки_на_2020_рік:_(1)"/>
      <w:bookmarkEnd w:id="13"/>
      <w:r w:rsidRPr="00D15D3E">
        <w:rPr>
          <w:b w:val="0"/>
          <w:i w:val="0"/>
          <w:spacing w:val="-70"/>
          <w:w w:val="99"/>
        </w:rPr>
        <w:t xml:space="preserve"> </w:t>
      </w:r>
      <w:r w:rsidRPr="00D15D3E">
        <w:rPr>
          <w:i w:val="0"/>
          <w:spacing w:val="-4"/>
        </w:rPr>
        <w:t xml:space="preserve">Пріоритетні </w:t>
      </w:r>
      <w:r w:rsidRPr="00D15D3E">
        <w:rPr>
          <w:i w:val="0"/>
          <w:spacing w:val="-3"/>
        </w:rPr>
        <w:t>напрямки на 202</w:t>
      </w:r>
      <w:r w:rsidR="000B18F5" w:rsidRPr="00D15D3E">
        <w:rPr>
          <w:i w:val="0"/>
          <w:spacing w:val="-3"/>
        </w:rPr>
        <w:t xml:space="preserve">1 </w:t>
      </w:r>
      <w:r w:rsidRPr="00D15D3E">
        <w:rPr>
          <w:i w:val="0"/>
          <w:spacing w:val="-3"/>
        </w:rPr>
        <w:t>рік:</w:t>
      </w:r>
    </w:p>
    <w:p w:rsidR="00AF6170" w:rsidRPr="00D15D3E" w:rsidRDefault="00AF6170" w:rsidP="00E6094E">
      <w:pPr>
        <w:pStyle w:val="a5"/>
        <w:ind w:left="284" w:right="372"/>
        <w:jc w:val="both"/>
      </w:pPr>
      <w:r w:rsidRPr="00D15D3E">
        <w:t>забезпечення доступності та підвищення якості транспортних послуг; розвиток транспортної інфраструктури;</w:t>
      </w:r>
    </w:p>
    <w:p w:rsidR="00AF6170" w:rsidRPr="00D15D3E" w:rsidRDefault="00AF6170" w:rsidP="00E6094E">
      <w:pPr>
        <w:pStyle w:val="a5"/>
        <w:ind w:left="284" w:right="372"/>
        <w:jc w:val="both"/>
      </w:pPr>
      <w:r w:rsidRPr="00D15D3E">
        <w:t>поліпшення інвестиційного клімату; забезпечення безпеки транспортних процесів;</w:t>
      </w:r>
    </w:p>
    <w:p w:rsidR="00AF6170" w:rsidRPr="00D15D3E" w:rsidRDefault="00AF6170" w:rsidP="00E6094E">
      <w:pPr>
        <w:pStyle w:val="a5"/>
        <w:tabs>
          <w:tab w:val="left" w:pos="2737"/>
          <w:tab w:val="left" w:pos="4646"/>
          <w:tab w:val="left" w:pos="6443"/>
          <w:tab w:val="left" w:pos="6779"/>
          <w:tab w:val="left" w:pos="8179"/>
          <w:tab w:val="left" w:pos="9402"/>
        </w:tabs>
        <w:ind w:left="284" w:right="372" w:firstLine="705"/>
        <w:jc w:val="both"/>
      </w:pPr>
      <w:r w:rsidRPr="00D15D3E">
        <w:t>забезпечення</w:t>
      </w:r>
      <w:r w:rsidRPr="00D15D3E">
        <w:tab/>
        <w:t>транспортним</w:t>
      </w:r>
      <w:r w:rsidRPr="00D15D3E">
        <w:tab/>
        <w:t>сполученням</w:t>
      </w:r>
      <w:r w:rsidRPr="00D15D3E">
        <w:tab/>
        <w:t>з</w:t>
      </w:r>
      <w:r w:rsidRPr="00D15D3E">
        <w:tab/>
        <w:t>центром</w:t>
      </w:r>
      <w:r w:rsidR="000B18F5" w:rsidRPr="00D15D3E">
        <w:t xml:space="preserve"> громади </w:t>
      </w:r>
      <w:r w:rsidRPr="00D15D3E">
        <w:t>більшості населених пунктів</w:t>
      </w:r>
      <w:r w:rsidR="000B18F5" w:rsidRPr="00D15D3E">
        <w:t>.</w:t>
      </w:r>
    </w:p>
    <w:p w:rsidR="00AF6170" w:rsidRPr="00D15D3E" w:rsidRDefault="00AF6170" w:rsidP="00E6094E">
      <w:pPr>
        <w:pStyle w:val="Heading3"/>
        <w:spacing w:before="1" w:line="319" w:lineRule="exact"/>
        <w:ind w:left="284" w:right="372"/>
        <w:jc w:val="both"/>
        <w:rPr>
          <w:i w:val="0"/>
        </w:rPr>
      </w:pPr>
      <w:bookmarkStart w:id="14" w:name="Ключові_кроки_на_2020_рік:_(1)"/>
      <w:bookmarkEnd w:id="14"/>
      <w:r w:rsidRPr="00D15D3E">
        <w:rPr>
          <w:b w:val="0"/>
          <w:i w:val="0"/>
          <w:spacing w:val="-70"/>
          <w:w w:val="99"/>
        </w:rPr>
        <w:t xml:space="preserve"> </w:t>
      </w:r>
      <w:r w:rsidRPr="00D15D3E">
        <w:rPr>
          <w:i w:val="0"/>
          <w:spacing w:val="-4"/>
        </w:rPr>
        <w:t xml:space="preserve">Ключові </w:t>
      </w:r>
      <w:r w:rsidRPr="00D15D3E">
        <w:rPr>
          <w:i w:val="0"/>
          <w:spacing w:val="-3"/>
        </w:rPr>
        <w:t>кроки на 202</w:t>
      </w:r>
      <w:r w:rsidR="000B18F5" w:rsidRPr="00D15D3E">
        <w:rPr>
          <w:i w:val="0"/>
          <w:spacing w:val="-3"/>
        </w:rPr>
        <w:t>1</w:t>
      </w:r>
      <w:r w:rsidRPr="00D15D3E">
        <w:rPr>
          <w:i w:val="0"/>
          <w:spacing w:val="-3"/>
        </w:rPr>
        <w:t xml:space="preserve"> </w:t>
      </w:r>
      <w:r w:rsidRPr="00D15D3E">
        <w:rPr>
          <w:i w:val="0"/>
          <w:spacing w:val="-4"/>
        </w:rPr>
        <w:t>рік:</w:t>
      </w:r>
    </w:p>
    <w:p w:rsidR="00AF6170" w:rsidRPr="00D15D3E" w:rsidRDefault="00AF6170" w:rsidP="00E6094E">
      <w:pPr>
        <w:pStyle w:val="a5"/>
        <w:spacing w:before="2" w:line="322" w:lineRule="exact"/>
        <w:ind w:left="284" w:right="372"/>
        <w:jc w:val="both"/>
      </w:pPr>
      <w:bookmarkStart w:id="15" w:name="Проведення_конкурсного_комітету_з_визнач"/>
      <w:bookmarkStart w:id="16" w:name="Сприяння_роботи__ПРАт_«Ананьївське_АТП_-"/>
      <w:bookmarkEnd w:id="15"/>
      <w:bookmarkEnd w:id="16"/>
      <w:r w:rsidRPr="00D15D3E">
        <w:t>Сприяння роботи ПРАт «Ананьївське АТП -15112»</w:t>
      </w:r>
    </w:p>
    <w:p w:rsidR="00AF6170" w:rsidRPr="00D15D3E" w:rsidRDefault="00AF6170" w:rsidP="00E6094E">
      <w:pPr>
        <w:pStyle w:val="a5"/>
        <w:ind w:left="284" w:right="372"/>
        <w:jc w:val="both"/>
      </w:pPr>
      <w:r w:rsidRPr="00D15D3E">
        <w:t>ПП «Слободяник В.М.», ПП «Загребельна Л.В., ПП Северов К.М.</w:t>
      </w:r>
    </w:p>
    <w:p w:rsidR="00AF6170" w:rsidRPr="00D15D3E" w:rsidRDefault="00AF6170" w:rsidP="00E6094E">
      <w:pPr>
        <w:pStyle w:val="Heading3"/>
        <w:spacing w:before="4" w:line="322" w:lineRule="exact"/>
        <w:ind w:left="284" w:right="372"/>
        <w:jc w:val="both"/>
        <w:rPr>
          <w:i w:val="0"/>
        </w:rPr>
      </w:pPr>
      <w:r w:rsidRPr="00D15D3E">
        <w:rPr>
          <w:b w:val="0"/>
          <w:i w:val="0"/>
          <w:spacing w:val="-70"/>
          <w:w w:val="99"/>
        </w:rPr>
        <w:t xml:space="preserve"> </w:t>
      </w:r>
      <w:r w:rsidRPr="00D15D3E">
        <w:rPr>
          <w:i w:val="0"/>
        </w:rPr>
        <w:t>Очікувані результати:</w:t>
      </w:r>
    </w:p>
    <w:p w:rsidR="00973D8C" w:rsidRPr="00973D8C" w:rsidRDefault="00AF6170" w:rsidP="00E6094E">
      <w:pPr>
        <w:pStyle w:val="a4"/>
        <w:numPr>
          <w:ilvl w:val="0"/>
          <w:numId w:val="27"/>
        </w:numPr>
        <w:tabs>
          <w:tab w:val="left" w:pos="1364"/>
        </w:tabs>
        <w:adjustRightInd/>
        <w:spacing w:line="322" w:lineRule="exact"/>
        <w:ind w:left="284" w:right="372" w:hanging="362"/>
        <w:contextualSpacing w:val="0"/>
        <w:jc w:val="both"/>
        <w:rPr>
          <w:rFonts w:ascii="Times New Roman" w:hAnsi="Times New Roman" w:cs="Times New Roman"/>
          <w:sz w:val="28"/>
        </w:rPr>
      </w:pPr>
      <w:r w:rsidRPr="00973D8C">
        <w:rPr>
          <w:rFonts w:ascii="Times New Roman" w:hAnsi="Times New Roman" w:cs="Times New Roman"/>
          <w:sz w:val="28"/>
        </w:rPr>
        <w:t>збереження обсягів перевезень пасажирів на рівні минулого</w:t>
      </w:r>
      <w:r w:rsidRPr="00973D8C">
        <w:rPr>
          <w:rFonts w:ascii="Times New Roman" w:hAnsi="Times New Roman" w:cs="Times New Roman"/>
          <w:spacing w:val="3"/>
          <w:sz w:val="28"/>
        </w:rPr>
        <w:t xml:space="preserve"> </w:t>
      </w:r>
      <w:r w:rsidRPr="00973D8C">
        <w:rPr>
          <w:rFonts w:ascii="Times New Roman" w:hAnsi="Times New Roman" w:cs="Times New Roman"/>
          <w:sz w:val="28"/>
        </w:rPr>
        <w:t>року;</w:t>
      </w:r>
      <w:bookmarkStart w:id="17" w:name="4.2._Промисловість"/>
      <w:bookmarkEnd w:id="17"/>
    </w:p>
    <w:p w:rsidR="00AF6170" w:rsidRPr="00E6094E" w:rsidRDefault="00973D8C" w:rsidP="00E6094E">
      <w:pPr>
        <w:pStyle w:val="a4"/>
        <w:tabs>
          <w:tab w:val="left" w:pos="1364"/>
        </w:tabs>
        <w:adjustRightInd/>
        <w:spacing w:line="322" w:lineRule="exact"/>
        <w:ind w:left="284" w:right="372"/>
        <w:contextualSpacing w:val="0"/>
        <w:rPr>
          <w:rFonts w:ascii="Times New Roman" w:hAnsi="Times New Roman" w:cs="Times New Roman"/>
          <w:b/>
          <w:sz w:val="32"/>
          <w:szCs w:val="32"/>
        </w:rPr>
      </w:pPr>
      <w:r w:rsidRPr="00E6094E">
        <w:rPr>
          <w:rFonts w:ascii="Times New Roman" w:hAnsi="Times New Roman" w:cs="Times New Roman"/>
          <w:b/>
          <w:sz w:val="32"/>
          <w:szCs w:val="32"/>
          <w:lang w:val="uk-UA"/>
        </w:rPr>
        <w:t xml:space="preserve">4.2 </w:t>
      </w:r>
      <w:r w:rsidR="00AF6170" w:rsidRPr="00E6094E">
        <w:rPr>
          <w:rFonts w:ascii="Times New Roman" w:hAnsi="Times New Roman" w:cs="Times New Roman"/>
          <w:b/>
          <w:sz w:val="32"/>
          <w:szCs w:val="32"/>
        </w:rPr>
        <w:t>Промисловість</w:t>
      </w:r>
    </w:p>
    <w:p w:rsidR="00AF6170" w:rsidRPr="00E6094E" w:rsidRDefault="00AF6170" w:rsidP="00D36998">
      <w:pPr>
        <w:spacing w:before="62" w:line="319" w:lineRule="exact"/>
        <w:ind w:left="284" w:right="231"/>
        <w:rPr>
          <w:rFonts w:ascii="Times New Roman" w:hAnsi="Times New Roman" w:cs="Times New Roman"/>
          <w:b/>
          <w:sz w:val="28"/>
        </w:rPr>
      </w:pPr>
      <w:r w:rsidRPr="00D15D3E">
        <w:rPr>
          <w:spacing w:val="-70"/>
          <w:w w:val="99"/>
          <w:sz w:val="28"/>
        </w:rPr>
        <w:t xml:space="preserve"> </w:t>
      </w:r>
      <w:r w:rsidRPr="00E6094E">
        <w:rPr>
          <w:rFonts w:ascii="Times New Roman" w:hAnsi="Times New Roman" w:cs="Times New Roman"/>
          <w:b/>
          <w:sz w:val="28"/>
        </w:rPr>
        <w:t>Пріоритетні напрямки на 202</w:t>
      </w:r>
      <w:r w:rsidR="000B18F5" w:rsidRPr="00E6094E">
        <w:rPr>
          <w:rFonts w:ascii="Times New Roman" w:hAnsi="Times New Roman" w:cs="Times New Roman"/>
          <w:b/>
          <w:sz w:val="28"/>
          <w:lang w:val="uk-UA"/>
        </w:rPr>
        <w:t>1</w:t>
      </w:r>
      <w:r w:rsidRPr="00E6094E">
        <w:rPr>
          <w:rFonts w:ascii="Times New Roman" w:hAnsi="Times New Roman" w:cs="Times New Roman"/>
          <w:b/>
          <w:sz w:val="28"/>
        </w:rPr>
        <w:t>рік:</w:t>
      </w:r>
    </w:p>
    <w:p w:rsidR="00AF6170" w:rsidRPr="00D15D3E" w:rsidRDefault="00E6094E" w:rsidP="00E6094E">
      <w:pPr>
        <w:pStyle w:val="a5"/>
        <w:spacing w:line="319" w:lineRule="exact"/>
        <w:ind w:left="284" w:right="231"/>
        <w:jc w:val="both"/>
      </w:pPr>
      <w:r>
        <w:t xml:space="preserve">- </w:t>
      </w:r>
      <w:r w:rsidR="00AF6170" w:rsidRPr="00D15D3E">
        <w:t>забезпечення стабільного розвитку промислової діяльності;</w:t>
      </w:r>
    </w:p>
    <w:p w:rsidR="00AF6170" w:rsidRPr="00D15D3E" w:rsidRDefault="00E6094E" w:rsidP="00E6094E">
      <w:pPr>
        <w:pStyle w:val="a5"/>
        <w:spacing w:before="1"/>
        <w:ind w:left="284" w:right="231"/>
        <w:jc w:val="both"/>
      </w:pPr>
      <w:r>
        <w:t xml:space="preserve">- </w:t>
      </w:r>
      <w:r w:rsidR="00AF6170" w:rsidRPr="00D15D3E">
        <w:t>модернізація та технологічне оновлення виробництва на основі впровадження</w:t>
      </w:r>
      <w:r w:rsidR="00832C00">
        <w:t xml:space="preserve"> </w:t>
      </w:r>
      <w:r>
        <w:t xml:space="preserve">- </w:t>
      </w:r>
      <w:r w:rsidR="00AF6170" w:rsidRPr="00D15D3E">
        <w:t>сучасних енерго та ресурсозберігаючих технологій;</w:t>
      </w:r>
    </w:p>
    <w:p w:rsidR="00AF6170" w:rsidRPr="00D15D3E" w:rsidRDefault="00E6094E" w:rsidP="00E6094E">
      <w:pPr>
        <w:pStyle w:val="a5"/>
        <w:spacing w:line="321" w:lineRule="exact"/>
        <w:ind w:left="284" w:right="231"/>
        <w:jc w:val="both"/>
      </w:pPr>
      <w:r>
        <w:t xml:space="preserve">- </w:t>
      </w:r>
      <w:r w:rsidR="00AF6170" w:rsidRPr="00D15D3E">
        <w:t>розширення ринків збуту продукції місцевих виробників;</w:t>
      </w:r>
    </w:p>
    <w:p w:rsidR="00AF6170" w:rsidRPr="00D15D3E" w:rsidRDefault="00AF6170" w:rsidP="00D36998">
      <w:pPr>
        <w:pStyle w:val="Heading3"/>
        <w:spacing w:before="4" w:line="319" w:lineRule="exact"/>
        <w:ind w:left="284" w:right="231"/>
        <w:rPr>
          <w:i w:val="0"/>
        </w:rPr>
      </w:pPr>
      <w:bookmarkStart w:id="18" w:name="Ключові_кроки_на_2020_рік:_(2)"/>
      <w:bookmarkEnd w:id="18"/>
      <w:r w:rsidRPr="00D15D3E">
        <w:rPr>
          <w:b w:val="0"/>
          <w:i w:val="0"/>
          <w:spacing w:val="-70"/>
          <w:w w:val="99"/>
        </w:rPr>
        <w:t xml:space="preserve"> </w:t>
      </w:r>
      <w:r w:rsidRPr="00D15D3E">
        <w:rPr>
          <w:i w:val="0"/>
          <w:spacing w:val="-4"/>
        </w:rPr>
        <w:t xml:space="preserve">Ключові </w:t>
      </w:r>
      <w:r w:rsidRPr="00D15D3E">
        <w:rPr>
          <w:i w:val="0"/>
          <w:spacing w:val="-3"/>
        </w:rPr>
        <w:t>кроки на 202</w:t>
      </w:r>
      <w:r w:rsidR="000B18F5" w:rsidRPr="00D15D3E">
        <w:rPr>
          <w:i w:val="0"/>
          <w:spacing w:val="-3"/>
        </w:rPr>
        <w:t xml:space="preserve">1 </w:t>
      </w:r>
      <w:r w:rsidRPr="00D15D3E">
        <w:rPr>
          <w:i w:val="0"/>
          <w:spacing w:val="-3"/>
        </w:rPr>
        <w:t>рік:</w:t>
      </w:r>
    </w:p>
    <w:p w:rsidR="00AF6170" w:rsidRPr="00D15D3E" w:rsidRDefault="00AF6170" w:rsidP="00E6094E">
      <w:pPr>
        <w:pStyle w:val="a5"/>
        <w:ind w:left="284" w:right="231" w:firstLine="283"/>
        <w:jc w:val="both"/>
      </w:pPr>
      <w:r w:rsidRPr="00D15D3E">
        <w:t>модернізація виробництва на основі впровадження новітніх технологій за рахунок проведення інноваційної складової розвитку промислової галузі;</w:t>
      </w:r>
    </w:p>
    <w:p w:rsidR="00AF6170" w:rsidRPr="00D15D3E" w:rsidRDefault="00E6094E" w:rsidP="00E6094E">
      <w:pPr>
        <w:pStyle w:val="a5"/>
        <w:spacing w:before="72"/>
        <w:ind w:left="284" w:right="231" w:firstLine="283"/>
        <w:jc w:val="both"/>
      </w:pPr>
      <w:r>
        <w:t xml:space="preserve"> </w:t>
      </w:r>
      <w:r w:rsidR="00AF6170" w:rsidRPr="00D15D3E">
        <w:t xml:space="preserve">підвищення конкурентоспроможності продукції шляхом зниження </w:t>
      </w:r>
      <w:r w:rsidR="00AF6170" w:rsidRPr="00D15D3E">
        <w:lastRenderedPageBreak/>
        <w:t>витрат на її виробництво, впровадження енергозберігаючих технологій;</w:t>
      </w:r>
    </w:p>
    <w:p w:rsidR="00AF6170" w:rsidRPr="00D15D3E" w:rsidRDefault="00AF6170" w:rsidP="00E6094E">
      <w:pPr>
        <w:pStyle w:val="a5"/>
        <w:tabs>
          <w:tab w:val="left" w:pos="2936"/>
          <w:tab w:val="left" w:pos="4097"/>
          <w:tab w:val="left" w:pos="4577"/>
          <w:tab w:val="left" w:pos="6269"/>
          <w:tab w:val="left" w:pos="7286"/>
          <w:tab w:val="left" w:pos="8763"/>
          <w:tab w:val="left" w:pos="10431"/>
        </w:tabs>
        <w:spacing w:line="242" w:lineRule="auto"/>
        <w:ind w:left="284" w:right="231" w:firstLine="283"/>
        <w:jc w:val="both"/>
      </w:pPr>
      <w:r w:rsidRPr="00D15D3E">
        <w:t>впровадження</w:t>
      </w:r>
      <w:r w:rsidRPr="00D15D3E">
        <w:tab/>
        <w:t>заходів</w:t>
      </w:r>
      <w:r w:rsidRPr="00D15D3E">
        <w:tab/>
      </w:r>
      <w:r w:rsidRPr="00D15D3E">
        <w:rPr>
          <w:spacing w:val="-3"/>
        </w:rPr>
        <w:t>із</w:t>
      </w:r>
      <w:r w:rsidRPr="00D15D3E">
        <w:rPr>
          <w:spacing w:val="-3"/>
        </w:rPr>
        <w:tab/>
      </w:r>
      <w:r w:rsidRPr="00D15D3E">
        <w:t>приведення</w:t>
      </w:r>
      <w:r w:rsidRPr="00D15D3E">
        <w:tab/>
        <w:t>якості</w:t>
      </w:r>
      <w:r w:rsidRPr="00D15D3E">
        <w:tab/>
        <w:t>продуктів</w:t>
      </w:r>
      <w:r w:rsidR="00442137">
        <w:t xml:space="preserve"> </w:t>
      </w:r>
      <w:r w:rsidRPr="00D15D3E">
        <w:t>харчування</w:t>
      </w:r>
      <w:r w:rsidRPr="00D15D3E">
        <w:tab/>
      </w:r>
      <w:r w:rsidRPr="00D15D3E">
        <w:rPr>
          <w:spacing w:val="-17"/>
        </w:rPr>
        <w:t xml:space="preserve">у </w:t>
      </w:r>
      <w:r w:rsidRPr="00D15D3E">
        <w:t>відповідність до вимог міжнародних</w:t>
      </w:r>
      <w:r w:rsidRPr="00D15D3E">
        <w:rPr>
          <w:spacing w:val="-3"/>
        </w:rPr>
        <w:t xml:space="preserve"> </w:t>
      </w:r>
      <w:r w:rsidRPr="00D15D3E">
        <w:t>стандартів.</w:t>
      </w:r>
    </w:p>
    <w:p w:rsidR="00AF6170" w:rsidRPr="00D15D3E" w:rsidRDefault="00AF6170" w:rsidP="00D36998">
      <w:pPr>
        <w:pStyle w:val="Heading3"/>
        <w:spacing w:before="2" w:line="322" w:lineRule="exact"/>
        <w:ind w:left="284" w:right="231"/>
        <w:rPr>
          <w:i w:val="0"/>
        </w:rPr>
      </w:pPr>
      <w:r w:rsidRPr="00D15D3E">
        <w:rPr>
          <w:b w:val="0"/>
          <w:i w:val="0"/>
          <w:spacing w:val="-70"/>
          <w:w w:val="99"/>
        </w:rPr>
        <w:t xml:space="preserve"> </w:t>
      </w:r>
      <w:r w:rsidRPr="00D15D3E">
        <w:rPr>
          <w:i w:val="0"/>
        </w:rPr>
        <w:t>Очікувані результати:</w:t>
      </w:r>
    </w:p>
    <w:p w:rsidR="00AF6170" w:rsidRPr="00D15D3E" w:rsidRDefault="00AF6170" w:rsidP="00D36998">
      <w:pPr>
        <w:pStyle w:val="a4"/>
        <w:numPr>
          <w:ilvl w:val="0"/>
          <w:numId w:val="26"/>
        </w:numPr>
        <w:tabs>
          <w:tab w:val="left" w:pos="1364"/>
        </w:tabs>
        <w:adjustRightInd/>
        <w:ind w:left="284" w:right="231"/>
        <w:contextualSpacing w:val="0"/>
        <w:jc w:val="both"/>
        <w:rPr>
          <w:rFonts w:ascii="Times New Roman" w:hAnsi="Times New Roman" w:cs="Times New Roman"/>
          <w:sz w:val="28"/>
          <w:lang w:val="uk-UA"/>
        </w:rPr>
      </w:pPr>
      <w:r w:rsidRPr="00D15D3E">
        <w:rPr>
          <w:rFonts w:ascii="Times New Roman" w:hAnsi="Times New Roman" w:cs="Times New Roman"/>
          <w:sz w:val="28"/>
          <w:lang w:val="uk-UA"/>
        </w:rPr>
        <w:t xml:space="preserve">збільшення обсягів виробництва промислової продукції ПП «Ананьїв хліб», ПП «Укрхліб 2», КП «Ананьївський водоканал» на 3% </w:t>
      </w:r>
      <w:r w:rsidRPr="00D15D3E">
        <w:rPr>
          <w:rFonts w:ascii="Times New Roman" w:hAnsi="Times New Roman" w:cs="Times New Roman"/>
          <w:spacing w:val="2"/>
          <w:sz w:val="28"/>
          <w:lang w:val="uk-UA"/>
        </w:rPr>
        <w:t xml:space="preserve">до </w:t>
      </w:r>
      <w:r w:rsidRPr="00D15D3E">
        <w:rPr>
          <w:rFonts w:ascii="Times New Roman" w:hAnsi="Times New Roman" w:cs="Times New Roman"/>
          <w:sz w:val="28"/>
          <w:lang w:val="uk-UA"/>
        </w:rPr>
        <w:t>відповідного періоду минулого</w:t>
      </w:r>
      <w:r w:rsidRPr="00D15D3E">
        <w:rPr>
          <w:rFonts w:ascii="Times New Roman" w:hAnsi="Times New Roman" w:cs="Times New Roman"/>
          <w:spacing w:val="3"/>
          <w:sz w:val="28"/>
          <w:lang w:val="uk-UA"/>
        </w:rPr>
        <w:t xml:space="preserve"> </w:t>
      </w:r>
      <w:r w:rsidRPr="00D15D3E">
        <w:rPr>
          <w:rFonts w:ascii="Times New Roman" w:hAnsi="Times New Roman" w:cs="Times New Roman"/>
          <w:sz w:val="28"/>
          <w:lang w:val="uk-UA"/>
        </w:rPr>
        <w:t>року;</w:t>
      </w:r>
    </w:p>
    <w:p w:rsidR="00AF6170" w:rsidRPr="00D15D3E" w:rsidRDefault="00AF6170" w:rsidP="00D36998">
      <w:pPr>
        <w:pStyle w:val="a4"/>
        <w:numPr>
          <w:ilvl w:val="0"/>
          <w:numId w:val="26"/>
        </w:numPr>
        <w:tabs>
          <w:tab w:val="left" w:pos="1364"/>
        </w:tabs>
        <w:adjustRightInd/>
        <w:spacing w:line="321" w:lineRule="exact"/>
        <w:ind w:left="284" w:right="231" w:hanging="362"/>
        <w:contextualSpacing w:val="0"/>
        <w:jc w:val="both"/>
        <w:rPr>
          <w:rFonts w:ascii="Times New Roman" w:hAnsi="Times New Roman" w:cs="Times New Roman"/>
          <w:sz w:val="28"/>
        </w:rPr>
      </w:pPr>
      <w:r w:rsidRPr="00D15D3E">
        <w:rPr>
          <w:rFonts w:ascii="Times New Roman" w:hAnsi="Times New Roman" w:cs="Times New Roman"/>
          <w:sz w:val="28"/>
        </w:rPr>
        <w:t>збереження існуючих робочих</w:t>
      </w:r>
      <w:r w:rsidRPr="00D15D3E">
        <w:rPr>
          <w:rFonts w:ascii="Times New Roman" w:hAnsi="Times New Roman" w:cs="Times New Roman"/>
          <w:spacing w:val="7"/>
          <w:sz w:val="28"/>
        </w:rPr>
        <w:t xml:space="preserve"> </w:t>
      </w:r>
      <w:r w:rsidRPr="00D15D3E">
        <w:rPr>
          <w:rFonts w:ascii="Times New Roman" w:hAnsi="Times New Roman" w:cs="Times New Roman"/>
          <w:sz w:val="28"/>
        </w:rPr>
        <w:t>місць;</w:t>
      </w:r>
    </w:p>
    <w:p w:rsidR="00AF6170" w:rsidRPr="00D15D3E" w:rsidRDefault="00AF6170" w:rsidP="00D36998">
      <w:pPr>
        <w:pStyle w:val="a4"/>
        <w:numPr>
          <w:ilvl w:val="0"/>
          <w:numId w:val="26"/>
        </w:numPr>
        <w:tabs>
          <w:tab w:val="left" w:pos="1364"/>
        </w:tabs>
        <w:adjustRightInd/>
        <w:spacing w:line="322" w:lineRule="exact"/>
        <w:ind w:left="284" w:right="231" w:hanging="362"/>
        <w:contextualSpacing w:val="0"/>
        <w:jc w:val="both"/>
        <w:rPr>
          <w:rFonts w:ascii="Times New Roman" w:hAnsi="Times New Roman" w:cs="Times New Roman"/>
          <w:sz w:val="28"/>
        </w:rPr>
      </w:pPr>
      <w:r w:rsidRPr="00D15D3E">
        <w:rPr>
          <w:rFonts w:ascii="Times New Roman" w:hAnsi="Times New Roman" w:cs="Times New Roman"/>
          <w:sz w:val="28"/>
        </w:rPr>
        <w:t>зростання заробітної плати працівників</w:t>
      </w:r>
      <w:r w:rsidRPr="00D15D3E">
        <w:rPr>
          <w:rFonts w:ascii="Times New Roman" w:hAnsi="Times New Roman" w:cs="Times New Roman"/>
          <w:spacing w:val="1"/>
          <w:sz w:val="28"/>
        </w:rPr>
        <w:t xml:space="preserve"> </w:t>
      </w:r>
      <w:r w:rsidRPr="00D15D3E">
        <w:rPr>
          <w:rFonts w:ascii="Times New Roman" w:hAnsi="Times New Roman" w:cs="Times New Roman"/>
          <w:sz w:val="28"/>
        </w:rPr>
        <w:t>промисловості;</w:t>
      </w:r>
    </w:p>
    <w:p w:rsidR="00AF6170" w:rsidRPr="00D15D3E" w:rsidRDefault="00AF6170" w:rsidP="00D36998">
      <w:pPr>
        <w:pStyle w:val="a4"/>
        <w:numPr>
          <w:ilvl w:val="0"/>
          <w:numId w:val="26"/>
        </w:numPr>
        <w:tabs>
          <w:tab w:val="left" w:pos="1364"/>
        </w:tabs>
        <w:adjustRightInd/>
        <w:ind w:left="284" w:right="231" w:hanging="362"/>
        <w:contextualSpacing w:val="0"/>
        <w:jc w:val="both"/>
        <w:rPr>
          <w:rFonts w:ascii="Times New Roman" w:hAnsi="Times New Roman" w:cs="Times New Roman"/>
          <w:sz w:val="28"/>
        </w:rPr>
      </w:pPr>
      <w:r w:rsidRPr="00D15D3E">
        <w:rPr>
          <w:rFonts w:ascii="Times New Roman" w:hAnsi="Times New Roman" w:cs="Times New Roman"/>
          <w:sz w:val="28"/>
        </w:rPr>
        <w:t>запровадження сучасних</w:t>
      </w:r>
      <w:r w:rsidRPr="00D15D3E">
        <w:rPr>
          <w:rFonts w:ascii="Times New Roman" w:hAnsi="Times New Roman" w:cs="Times New Roman"/>
          <w:spacing w:val="2"/>
          <w:sz w:val="28"/>
        </w:rPr>
        <w:t xml:space="preserve"> </w:t>
      </w:r>
      <w:r w:rsidRPr="00D15D3E">
        <w:rPr>
          <w:rFonts w:ascii="Times New Roman" w:hAnsi="Times New Roman" w:cs="Times New Roman"/>
          <w:sz w:val="28"/>
        </w:rPr>
        <w:t>технологій;</w:t>
      </w:r>
    </w:p>
    <w:p w:rsidR="00AF6170" w:rsidRPr="00D15D3E" w:rsidRDefault="00AF6170" w:rsidP="00D36998">
      <w:pPr>
        <w:pStyle w:val="a4"/>
        <w:numPr>
          <w:ilvl w:val="0"/>
          <w:numId w:val="26"/>
        </w:numPr>
        <w:tabs>
          <w:tab w:val="left" w:pos="1364"/>
        </w:tabs>
        <w:adjustRightInd/>
        <w:ind w:left="284" w:right="231"/>
        <w:contextualSpacing w:val="0"/>
        <w:jc w:val="both"/>
        <w:rPr>
          <w:rFonts w:ascii="Times New Roman" w:hAnsi="Times New Roman" w:cs="Times New Roman"/>
          <w:sz w:val="28"/>
        </w:rPr>
      </w:pPr>
      <w:r w:rsidRPr="00D15D3E">
        <w:rPr>
          <w:rFonts w:ascii="Times New Roman" w:hAnsi="Times New Roman" w:cs="Times New Roman"/>
          <w:sz w:val="28"/>
        </w:rPr>
        <w:t>забезпечення участі виробників у всеукраїнських, обласних, районних виставково-ярмаркових заходах.</w:t>
      </w:r>
    </w:p>
    <w:p w:rsidR="00AF6170" w:rsidRPr="00605D8C" w:rsidRDefault="00605D8C" w:rsidP="00973D8C">
      <w:pPr>
        <w:tabs>
          <w:tab w:val="left" w:pos="1430"/>
        </w:tabs>
        <w:adjustRightInd/>
        <w:spacing w:line="322" w:lineRule="exact"/>
        <w:ind w:right="231"/>
        <w:rPr>
          <w:rFonts w:ascii="Times New Roman" w:hAnsi="Times New Roman" w:cs="Times New Roman"/>
          <w:b/>
          <w:sz w:val="32"/>
          <w:szCs w:val="32"/>
        </w:rPr>
      </w:pPr>
      <w:r>
        <w:rPr>
          <w:rFonts w:ascii="Times New Roman" w:hAnsi="Times New Roman" w:cs="Times New Roman"/>
          <w:b/>
          <w:sz w:val="32"/>
          <w:szCs w:val="32"/>
          <w:lang w:val="uk-UA"/>
        </w:rPr>
        <w:t xml:space="preserve"> </w:t>
      </w:r>
      <w:r w:rsidR="00973D8C" w:rsidRPr="00605D8C">
        <w:rPr>
          <w:rFonts w:ascii="Times New Roman" w:hAnsi="Times New Roman" w:cs="Times New Roman"/>
          <w:b/>
          <w:sz w:val="32"/>
          <w:szCs w:val="32"/>
          <w:lang w:val="uk-UA"/>
        </w:rPr>
        <w:t>4.3</w:t>
      </w:r>
      <w:r>
        <w:rPr>
          <w:rFonts w:ascii="Times New Roman" w:hAnsi="Times New Roman" w:cs="Times New Roman"/>
          <w:b/>
          <w:sz w:val="32"/>
          <w:szCs w:val="32"/>
          <w:lang w:val="uk-UA"/>
        </w:rPr>
        <w:t xml:space="preserve"> </w:t>
      </w:r>
      <w:r w:rsidR="00AF6170" w:rsidRPr="00605D8C">
        <w:rPr>
          <w:rFonts w:ascii="Times New Roman" w:hAnsi="Times New Roman" w:cs="Times New Roman"/>
          <w:b/>
          <w:sz w:val="32"/>
          <w:szCs w:val="32"/>
        </w:rPr>
        <w:t>Агропромисловий</w:t>
      </w:r>
      <w:r w:rsidR="00AF6170" w:rsidRPr="00605D8C">
        <w:rPr>
          <w:rFonts w:ascii="Times New Roman" w:hAnsi="Times New Roman" w:cs="Times New Roman"/>
          <w:b/>
          <w:spacing w:val="-2"/>
          <w:sz w:val="32"/>
          <w:szCs w:val="32"/>
        </w:rPr>
        <w:t xml:space="preserve"> </w:t>
      </w:r>
      <w:r w:rsidR="00AF6170" w:rsidRPr="00605D8C">
        <w:rPr>
          <w:rFonts w:ascii="Times New Roman" w:hAnsi="Times New Roman" w:cs="Times New Roman"/>
          <w:b/>
          <w:sz w:val="32"/>
          <w:szCs w:val="32"/>
        </w:rPr>
        <w:t>комплекс</w:t>
      </w:r>
    </w:p>
    <w:p w:rsidR="00AF6170" w:rsidRPr="00605D8C" w:rsidRDefault="00AF6170" w:rsidP="00605D8C">
      <w:pPr>
        <w:ind w:left="284" w:right="231"/>
        <w:jc w:val="both"/>
        <w:rPr>
          <w:rFonts w:ascii="Times New Roman" w:hAnsi="Times New Roman" w:cs="Times New Roman"/>
          <w:b/>
          <w:sz w:val="32"/>
          <w:szCs w:val="32"/>
        </w:rPr>
      </w:pPr>
      <w:r w:rsidRPr="00605D8C">
        <w:rPr>
          <w:rFonts w:ascii="Times New Roman" w:hAnsi="Times New Roman" w:cs="Times New Roman"/>
          <w:spacing w:val="-70"/>
          <w:w w:val="99"/>
          <w:sz w:val="32"/>
          <w:szCs w:val="32"/>
        </w:rPr>
        <w:t xml:space="preserve"> </w:t>
      </w:r>
      <w:r w:rsidRPr="00605D8C">
        <w:rPr>
          <w:rFonts w:ascii="Times New Roman" w:hAnsi="Times New Roman" w:cs="Times New Roman"/>
          <w:b/>
          <w:sz w:val="32"/>
          <w:szCs w:val="32"/>
        </w:rPr>
        <w:t>Пріоритетні напрямки на 202</w:t>
      </w:r>
      <w:r w:rsidR="000B18F5" w:rsidRPr="00605D8C">
        <w:rPr>
          <w:rFonts w:ascii="Times New Roman" w:hAnsi="Times New Roman" w:cs="Times New Roman"/>
          <w:b/>
          <w:sz w:val="32"/>
          <w:szCs w:val="32"/>
          <w:lang w:val="uk-UA"/>
        </w:rPr>
        <w:t>1</w:t>
      </w:r>
      <w:r w:rsidRPr="00605D8C">
        <w:rPr>
          <w:rFonts w:ascii="Times New Roman" w:hAnsi="Times New Roman" w:cs="Times New Roman"/>
          <w:b/>
          <w:sz w:val="32"/>
          <w:szCs w:val="32"/>
        </w:rPr>
        <w:t xml:space="preserve"> рік:</w:t>
      </w:r>
    </w:p>
    <w:p w:rsidR="00AF6170" w:rsidRPr="00442137" w:rsidRDefault="00AF6170" w:rsidP="00442137">
      <w:pPr>
        <w:pStyle w:val="a3"/>
        <w:jc w:val="both"/>
        <w:rPr>
          <w:rFonts w:ascii="Times New Roman" w:hAnsi="Times New Roman" w:cs="Times New Roman"/>
          <w:sz w:val="28"/>
          <w:szCs w:val="28"/>
        </w:rPr>
      </w:pPr>
      <w:r w:rsidRPr="00442137">
        <w:rPr>
          <w:rFonts w:ascii="Times New Roman" w:hAnsi="Times New Roman" w:cs="Times New Roman"/>
          <w:sz w:val="28"/>
          <w:szCs w:val="28"/>
        </w:rPr>
        <w:t>застосування новітніх технологій вирощування сільськогоспо</w:t>
      </w:r>
      <w:r w:rsidR="005A4B37" w:rsidRPr="00442137">
        <w:rPr>
          <w:rFonts w:ascii="Times New Roman" w:hAnsi="Times New Roman" w:cs="Times New Roman"/>
          <w:sz w:val="28"/>
          <w:szCs w:val="28"/>
        </w:rPr>
        <w:t xml:space="preserve">дарських культур та впровадження високопродуктивних </w:t>
      </w:r>
      <w:r w:rsidRPr="00442137">
        <w:rPr>
          <w:rFonts w:ascii="Times New Roman" w:hAnsi="Times New Roman" w:cs="Times New Roman"/>
          <w:sz w:val="28"/>
          <w:szCs w:val="28"/>
        </w:rPr>
        <w:t>сортів рослин;</w:t>
      </w:r>
      <w:r w:rsidR="00442137">
        <w:rPr>
          <w:rFonts w:ascii="Times New Roman" w:hAnsi="Times New Roman" w:cs="Times New Roman"/>
          <w:sz w:val="28"/>
          <w:szCs w:val="28"/>
          <w:lang w:val="uk-UA"/>
        </w:rPr>
        <w:t xml:space="preserve"> </w:t>
      </w:r>
      <w:r w:rsidRPr="00442137">
        <w:rPr>
          <w:rFonts w:ascii="Times New Roman" w:hAnsi="Times New Roman" w:cs="Times New Roman"/>
          <w:sz w:val="28"/>
          <w:szCs w:val="28"/>
        </w:rPr>
        <w:t>поліпшення</w:t>
      </w:r>
      <w:r w:rsidR="00442137">
        <w:rPr>
          <w:rFonts w:ascii="Times New Roman" w:hAnsi="Times New Roman" w:cs="Times New Roman"/>
          <w:sz w:val="28"/>
          <w:szCs w:val="28"/>
          <w:lang w:val="uk-UA"/>
        </w:rPr>
        <w:t xml:space="preserve"> </w:t>
      </w:r>
      <w:r w:rsidRPr="00442137">
        <w:rPr>
          <w:rFonts w:ascii="Times New Roman" w:hAnsi="Times New Roman" w:cs="Times New Roman"/>
          <w:sz w:val="28"/>
          <w:szCs w:val="28"/>
        </w:rPr>
        <w:t>ресурсного</w:t>
      </w:r>
      <w:r w:rsidRPr="00442137">
        <w:rPr>
          <w:rFonts w:ascii="Times New Roman" w:hAnsi="Times New Roman" w:cs="Times New Roman"/>
          <w:sz w:val="28"/>
          <w:szCs w:val="28"/>
        </w:rPr>
        <w:tab/>
        <w:t>забезпечення</w:t>
      </w:r>
      <w:r w:rsidRPr="00442137">
        <w:rPr>
          <w:rFonts w:ascii="Times New Roman" w:hAnsi="Times New Roman" w:cs="Times New Roman"/>
          <w:sz w:val="28"/>
          <w:szCs w:val="28"/>
        </w:rPr>
        <w:tab/>
        <w:t>сільськогосподарського</w:t>
      </w:r>
      <w:r w:rsidRPr="00442137">
        <w:rPr>
          <w:rFonts w:ascii="Times New Roman" w:hAnsi="Times New Roman" w:cs="Times New Roman"/>
          <w:sz w:val="28"/>
          <w:szCs w:val="28"/>
        </w:rPr>
        <w:tab/>
      </w:r>
      <w:r w:rsidRPr="00442137">
        <w:rPr>
          <w:rFonts w:ascii="Times New Roman" w:hAnsi="Times New Roman" w:cs="Times New Roman"/>
          <w:w w:val="95"/>
          <w:sz w:val="28"/>
          <w:szCs w:val="28"/>
        </w:rPr>
        <w:t xml:space="preserve">виробництва, </w:t>
      </w:r>
      <w:r w:rsidRPr="00442137">
        <w:rPr>
          <w:rFonts w:ascii="Times New Roman" w:hAnsi="Times New Roman" w:cs="Times New Roman"/>
          <w:sz w:val="28"/>
          <w:szCs w:val="28"/>
        </w:rPr>
        <w:t>поповнення парку зернозбиральної</w:t>
      </w:r>
      <w:r w:rsidRPr="00442137">
        <w:rPr>
          <w:rFonts w:ascii="Times New Roman" w:hAnsi="Times New Roman" w:cs="Times New Roman"/>
          <w:spacing w:val="-6"/>
          <w:sz w:val="28"/>
          <w:szCs w:val="28"/>
        </w:rPr>
        <w:t xml:space="preserve"> </w:t>
      </w:r>
      <w:r w:rsidRPr="00442137">
        <w:rPr>
          <w:rFonts w:ascii="Times New Roman" w:hAnsi="Times New Roman" w:cs="Times New Roman"/>
          <w:sz w:val="28"/>
          <w:szCs w:val="28"/>
        </w:rPr>
        <w:t>тех</w:t>
      </w:r>
      <w:r w:rsidR="000B18F5" w:rsidRPr="00442137">
        <w:rPr>
          <w:rFonts w:ascii="Times New Roman" w:hAnsi="Times New Roman" w:cs="Times New Roman"/>
          <w:sz w:val="28"/>
          <w:szCs w:val="28"/>
        </w:rPr>
        <w:t>н</w:t>
      </w:r>
      <w:r w:rsidRPr="00442137">
        <w:rPr>
          <w:rFonts w:ascii="Times New Roman" w:hAnsi="Times New Roman" w:cs="Times New Roman"/>
          <w:sz w:val="28"/>
          <w:szCs w:val="28"/>
        </w:rPr>
        <w:t>іки;</w:t>
      </w:r>
    </w:p>
    <w:p w:rsidR="00AF6170" w:rsidRPr="00D15D3E" w:rsidRDefault="00AF6170" w:rsidP="00442137">
      <w:pPr>
        <w:pStyle w:val="a5"/>
        <w:ind w:left="0" w:right="231"/>
        <w:jc w:val="both"/>
      </w:pPr>
      <w:r w:rsidRPr="00D15D3E">
        <w:t>раціональне використання природних ресурсів, особливо земель сільськогосподарського призначення, удосконалення структури посівних площ та впровадження у виробництво елементів науково обґрунтованої системи землеробства, передової техніки та технологій вирощування сільськогосподарських культур;</w:t>
      </w:r>
    </w:p>
    <w:p w:rsidR="00AF6170" w:rsidRPr="00D15D3E" w:rsidRDefault="00AF6170" w:rsidP="00442137">
      <w:pPr>
        <w:pStyle w:val="a5"/>
        <w:spacing w:line="321" w:lineRule="exact"/>
        <w:ind w:left="284" w:right="231" w:firstLine="283"/>
        <w:jc w:val="both"/>
      </w:pPr>
      <w:r w:rsidRPr="00D15D3E">
        <w:t>стабілізація та розвиток тваринницької галузі</w:t>
      </w:r>
      <w:r w:rsidRPr="00D15D3E">
        <w:rPr>
          <w:spacing w:val="66"/>
        </w:rPr>
        <w:t xml:space="preserve"> </w:t>
      </w:r>
      <w:r w:rsidR="000B18F5" w:rsidRPr="00D15D3E">
        <w:t>громади</w:t>
      </w:r>
      <w:r w:rsidRPr="00D15D3E">
        <w:t>.</w:t>
      </w:r>
    </w:p>
    <w:p w:rsidR="00AF6170" w:rsidRPr="00D15D3E" w:rsidRDefault="00AF6170" w:rsidP="00442137">
      <w:pPr>
        <w:pStyle w:val="Heading3"/>
        <w:spacing w:before="3" w:line="320" w:lineRule="exact"/>
        <w:ind w:left="284" w:right="231"/>
        <w:jc w:val="both"/>
        <w:rPr>
          <w:i w:val="0"/>
        </w:rPr>
      </w:pPr>
      <w:bookmarkStart w:id="19" w:name="Ключові_кроки_на_2020_рік:_(3)"/>
      <w:bookmarkEnd w:id="19"/>
      <w:r w:rsidRPr="00D15D3E">
        <w:rPr>
          <w:b w:val="0"/>
          <w:i w:val="0"/>
          <w:spacing w:val="-70"/>
          <w:w w:val="99"/>
        </w:rPr>
        <w:t xml:space="preserve"> </w:t>
      </w:r>
      <w:r w:rsidRPr="00D15D3E">
        <w:rPr>
          <w:i w:val="0"/>
          <w:spacing w:val="-4"/>
        </w:rPr>
        <w:t xml:space="preserve">Ключові </w:t>
      </w:r>
      <w:r w:rsidRPr="00D15D3E">
        <w:rPr>
          <w:i w:val="0"/>
          <w:spacing w:val="-3"/>
        </w:rPr>
        <w:t>кроки на 202</w:t>
      </w:r>
      <w:r w:rsidR="000B18F5" w:rsidRPr="00D15D3E">
        <w:rPr>
          <w:i w:val="0"/>
          <w:spacing w:val="-3"/>
        </w:rPr>
        <w:t>1</w:t>
      </w:r>
      <w:r w:rsidRPr="00D15D3E">
        <w:rPr>
          <w:i w:val="0"/>
          <w:spacing w:val="-4"/>
        </w:rPr>
        <w:t>рік:</w:t>
      </w:r>
    </w:p>
    <w:p w:rsidR="00AF6170" w:rsidRPr="00D15D3E" w:rsidRDefault="00AF6170" w:rsidP="00442137">
      <w:pPr>
        <w:ind w:left="284" w:right="231" w:firstLine="705"/>
        <w:jc w:val="both"/>
        <w:rPr>
          <w:rFonts w:ascii="Times New Roman" w:hAnsi="Times New Roman" w:cs="Times New Roman"/>
          <w:b/>
          <w:sz w:val="28"/>
        </w:rPr>
      </w:pPr>
      <w:r w:rsidRPr="00D15D3E">
        <w:rPr>
          <w:rFonts w:ascii="Times New Roman" w:hAnsi="Times New Roman" w:cs="Times New Roman"/>
          <w:sz w:val="28"/>
        </w:rPr>
        <w:t xml:space="preserve">реалізація заходів Регіональної програми розвитку агропромислового комплексу Одеської області на 2019-2023 роки; </w:t>
      </w:r>
    </w:p>
    <w:p w:rsidR="00AF6170" w:rsidRPr="00D15D3E" w:rsidRDefault="00AF6170" w:rsidP="00442137">
      <w:pPr>
        <w:pStyle w:val="a5"/>
        <w:spacing w:before="2"/>
        <w:ind w:left="284" w:right="372" w:firstLine="705"/>
        <w:jc w:val="both"/>
      </w:pPr>
      <w:r w:rsidRPr="00D15D3E">
        <w:t>забезпечення конкурентоспроможності сільськогосподарської продукції на внутрішньому і зовнішньому ринках;</w:t>
      </w:r>
    </w:p>
    <w:p w:rsidR="00AF6170" w:rsidRPr="00D15D3E" w:rsidRDefault="00AF6170" w:rsidP="00442137">
      <w:pPr>
        <w:pStyle w:val="a5"/>
        <w:ind w:left="284" w:right="372" w:firstLine="705"/>
        <w:jc w:val="both"/>
      </w:pPr>
      <w:r w:rsidRPr="00D15D3E">
        <w:t>раціональне використання природних ресурсів, особливо земель сільськогосподарського призначення, удосконалення структури посівних площ та впровадження у виробництво елементів науково обґрунтованої системи землеробства передової техніки та технологій вирощування сільськогосподарських культур;</w:t>
      </w:r>
    </w:p>
    <w:p w:rsidR="00AF6170" w:rsidRPr="00D15D3E" w:rsidRDefault="00AF6170" w:rsidP="00442137">
      <w:pPr>
        <w:pStyle w:val="a5"/>
        <w:spacing w:line="321" w:lineRule="exact"/>
        <w:ind w:left="284" w:right="372"/>
        <w:jc w:val="both"/>
      </w:pPr>
      <w:r w:rsidRPr="00D15D3E">
        <w:t>створення нових робочих місць, підвищення рівня життя сільського населення.</w:t>
      </w:r>
    </w:p>
    <w:p w:rsidR="00AF6170" w:rsidRPr="00D15D3E" w:rsidRDefault="00AF6170" w:rsidP="00605D8C">
      <w:pPr>
        <w:pStyle w:val="Heading3"/>
        <w:spacing w:before="3"/>
        <w:ind w:left="284" w:right="372"/>
        <w:rPr>
          <w:i w:val="0"/>
        </w:rPr>
      </w:pPr>
      <w:r w:rsidRPr="00D15D3E">
        <w:rPr>
          <w:b w:val="0"/>
          <w:i w:val="0"/>
          <w:spacing w:val="-70"/>
          <w:w w:val="99"/>
        </w:rPr>
        <w:t xml:space="preserve"> </w:t>
      </w:r>
      <w:r w:rsidRPr="00D15D3E">
        <w:rPr>
          <w:i w:val="0"/>
        </w:rPr>
        <w:t>Очікувані результати:</w:t>
      </w:r>
    </w:p>
    <w:p w:rsidR="00AF6170" w:rsidRPr="00D15D3E" w:rsidRDefault="00AF6170" w:rsidP="003A47B2">
      <w:pPr>
        <w:pStyle w:val="a4"/>
        <w:numPr>
          <w:ilvl w:val="0"/>
          <w:numId w:val="25"/>
        </w:numPr>
        <w:tabs>
          <w:tab w:val="left" w:pos="709"/>
          <w:tab w:val="left" w:pos="3233"/>
          <w:tab w:val="left" w:pos="5134"/>
          <w:tab w:val="left" w:pos="6275"/>
          <w:tab w:val="left" w:pos="7671"/>
          <w:tab w:val="left" w:pos="9356"/>
          <w:tab w:val="left" w:pos="9729"/>
          <w:tab w:val="left" w:pos="10103"/>
        </w:tabs>
        <w:adjustRightInd/>
        <w:ind w:left="-142" w:firstLine="0"/>
        <w:contextualSpacing w:val="0"/>
        <w:rPr>
          <w:rFonts w:ascii="Times New Roman" w:hAnsi="Times New Roman" w:cs="Times New Roman"/>
          <w:sz w:val="28"/>
        </w:rPr>
      </w:pPr>
      <w:r w:rsidRPr="00D15D3E">
        <w:rPr>
          <w:rFonts w:ascii="Times New Roman" w:hAnsi="Times New Roman" w:cs="Times New Roman"/>
          <w:sz w:val="28"/>
        </w:rPr>
        <w:t>забезп</w:t>
      </w:r>
      <w:r w:rsidR="00605D8C">
        <w:rPr>
          <w:rFonts w:ascii="Times New Roman" w:hAnsi="Times New Roman" w:cs="Times New Roman"/>
          <w:sz w:val="28"/>
        </w:rPr>
        <w:t>ечення</w:t>
      </w:r>
      <w:r w:rsidR="00605D8C">
        <w:rPr>
          <w:rFonts w:ascii="Times New Roman" w:hAnsi="Times New Roman" w:cs="Times New Roman"/>
          <w:sz w:val="28"/>
          <w:lang w:val="uk-UA"/>
        </w:rPr>
        <w:t xml:space="preserve"> </w:t>
      </w:r>
      <w:r w:rsidR="00605D8C">
        <w:rPr>
          <w:rFonts w:ascii="Times New Roman" w:hAnsi="Times New Roman" w:cs="Times New Roman"/>
          <w:sz w:val="28"/>
        </w:rPr>
        <w:t>виробництва</w:t>
      </w:r>
      <w:r w:rsidR="00605D8C">
        <w:rPr>
          <w:rFonts w:ascii="Times New Roman" w:hAnsi="Times New Roman" w:cs="Times New Roman"/>
          <w:sz w:val="28"/>
          <w:lang w:val="uk-UA"/>
        </w:rPr>
        <w:t xml:space="preserve"> </w:t>
      </w:r>
      <w:r w:rsidR="00605D8C">
        <w:rPr>
          <w:rFonts w:ascii="Times New Roman" w:hAnsi="Times New Roman" w:cs="Times New Roman"/>
          <w:sz w:val="28"/>
        </w:rPr>
        <w:t>валової</w:t>
      </w:r>
      <w:r w:rsidR="00605D8C">
        <w:rPr>
          <w:rFonts w:ascii="Times New Roman" w:hAnsi="Times New Roman" w:cs="Times New Roman"/>
          <w:sz w:val="28"/>
          <w:lang w:val="uk-UA"/>
        </w:rPr>
        <w:t xml:space="preserve"> </w:t>
      </w:r>
      <w:r w:rsidR="00605D8C">
        <w:rPr>
          <w:rFonts w:ascii="Times New Roman" w:hAnsi="Times New Roman" w:cs="Times New Roman"/>
          <w:sz w:val="28"/>
        </w:rPr>
        <w:t>продукції</w:t>
      </w:r>
      <w:r w:rsidR="00605D8C">
        <w:rPr>
          <w:rFonts w:ascii="Times New Roman" w:hAnsi="Times New Roman" w:cs="Times New Roman"/>
          <w:sz w:val="28"/>
          <w:lang w:val="uk-UA"/>
        </w:rPr>
        <w:t xml:space="preserve"> </w:t>
      </w:r>
      <w:r w:rsidR="00605D8C">
        <w:rPr>
          <w:rFonts w:ascii="Times New Roman" w:hAnsi="Times New Roman" w:cs="Times New Roman"/>
          <w:sz w:val="28"/>
        </w:rPr>
        <w:t>рослинництва</w:t>
      </w:r>
      <w:r w:rsidR="00605D8C">
        <w:rPr>
          <w:rFonts w:ascii="Times New Roman" w:hAnsi="Times New Roman" w:cs="Times New Roman"/>
          <w:sz w:val="28"/>
          <w:lang w:val="uk-UA"/>
        </w:rPr>
        <w:t xml:space="preserve"> </w:t>
      </w:r>
      <w:r w:rsidRPr="00D15D3E">
        <w:rPr>
          <w:rFonts w:ascii="Times New Roman" w:hAnsi="Times New Roman" w:cs="Times New Roman"/>
          <w:sz w:val="28"/>
        </w:rPr>
        <w:t>у</w:t>
      </w:r>
      <w:r w:rsidR="00605D8C">
        <w:rPr>
          <w:rFonts w:ascii="Times New Roman" w:hAnsi="Times New Roman" w:cs="Times New Roman"/>
          <w:sz w:val="28"/>
          <w:lang w:val="uk-UA"/>
        </w:rPr>
        <w:t xml:space="preserve"> </w:t>
      </w:r>
      <w:r w:rsidRPr="00D15D3E">
        <w:rPr>
          <w:rFonts w:ascii="Times New Roman" w:hAnsi="Times New Roman" w:cs="Times New Roman"/>
          <w:spacing w:val="-5"/>
          <w:sz w:val="28"/>
        </w:rPr>
        <w:t xml:space="preserve">всіх </w:t>
      </w:r>
      <w:r w:rsidRPr="00D15D3E">
        <w:rPr>
          <w:rFonts w:ascii="Times New Roman" w:hAnsi="Times New Roman" w:cs="Times New Roman"/>
          <w:sz w:val="28"/>
        </w:rPr>
        <w:t>категоріях господарств (у цінах 201</w:t>
      </w:r>
      <w:r w:rsidR="005A4B37" w:rsidRPr="00D15D3E">
        <w:rPr>
          <w:rFonts w:ascii="Times New Roman" w:hAnsi="Times New Roman" w:cs="Times New Roman"/>
          <w:sz w:val="28"/>
          <w:lang w:val="uk-UA"/>
        </w:rPr>
        <w:t>5</w:t>
      </w:r>
      <w:r w:rsidRPr="00D15D3E">
        <w:rPr>
          <w:rFonts w:ascii="Times New Roman" w:hAnsi="Times New Roman" w:cs="Times New Roman"/>
          <w:sz w:val="28"/>
        </w:rPr>
        <w:t xml:space="preserve"> року) на 605,2 млн.</w:t>
      </w:r>
      <w:r w:rsidRPr="00D15D3E">
        <w:rPr>
          <w:rFonts w:ascii="Times New Roman" w:hAnsi="Times New Roman" w:cs="Times New Roman"/>
          <w:spacing w:val="7"/>
          <w:sz w:val="28"/>
        </w:rPr>
        <w:t xml:space="preserve"> </w:t>
      </w:r>
      <w:r w:rsidRPr="00D15D3E">
        <w:rPr>
          <w:rFonts w:ascii="Times New Roman" w:hAnsi="Times New Roman" w:cs="Times New Roman"/>
          <w:sz w:val="28"/>
        </w:rPr>
        <w:t>грн;</w:t>
      </w:r>
    </w:p>
    <w:p w:rsidR="000B18F5" w:rsidRPr="00D15D3E" w:rsidRDefault="000B18F5" w:rsidP="003A47B2">
      <w:pPr>
        <w:pStyle w:val="a4"/>
        <w:numPr>
          <w:ilvl w:val="0"/>
          <w:numId w:val="25"/>
        </w:numPr>
        <w:tabs>
          <w:tab w:val="left" w:pos="709"/>
          <w:tab w:val="left" w:pos="5114"/>
          <w:tab w:val="left" w:pos="6237"/>
          <w:tab w:val="left" w:pos="7623"/>
          <w:tab w:val="left" w:pos="9744"/>
          <w:tab w:val="left" w:pos="10108"/>
        </w:tabs>
        <w:adjustRightInd/>
        <w:spacing w:before="77"/>
        <w:ind w:left="-142" w:firstLine="0"/>
        <w:contextualSpacing w:val="0"/>
        <w:rPr>
          <w:rFonts w:ascii="Times New Roman" w:hAnsi="Times New Roman" w:cs="Times New Roman"/>
          <w:sz w:val="28"/>
        </w:rPr>
      </w:pPr>
      <w:r w:rsidRPr="00D15D3E">
        <w:rPr>
          <w:rFonts w:ascii="Times New Roman" w:hAnsi="Times New Roman" w:cs="Times New Roman"/>
          <w:sz w:val="28"/>
        </w:rPr>
        <w:t>з</w:t>
      </w:r>
      <w:r w:rsidR="00605D8C">
        <w:rPr>
          <w:rFonts w:ascii="Times New Roman" w:hAnsi="Times New Roman" w:cs="Times New Roman"/>
          <w:sz w:val="28"/>
        </w:rPr>
        <w:t>абезпечення</w:t>
      </w:r>
      <w:r w:rsidR="00605D8C">
        <w:rPr>
          <w:rFonts w:ascii="Times New Roman" w:hAnsi="Times New Roman" w:cs="Times New Roman"/>
          <w:sz w:val="28"/>
          <w:lang w:val="uk-UA"/>
        </w:rPr>
        <w:t xml:space="preserve"> </w:t>
      </w:r>
      <w:r w:rsidR="00605D8C">
        <w:rPr>
          <w:rFonts w:ascii="Times New Roman" w:hAnsi="Times New Roman" w:cs="Times New Roman"/>
          <w:sz w:val="28"/>
        </w:rPr>
        <w:t>виробництва</w:t>
      </w:r>
      <w:r w:rsidR="00605D8C">
        <w:rPr>
          <w:rFonts w:ascii="Times New Roman" w:hAnsi="Times New Roman" w:cs="Times New Roman"/>
          <w:sz w:val="28"/>
          <w:lang w:val="uk-UA"/>
        </w:rPr>
        <w:t xml:space="preserve"> </w:t>
      </w:r>
      <w:r w:rsidR="00605D8C">
        <w:rPr>
          <w:rFonts w:ascii="Times New Roman" w:hAnsi="Times New Roman" w:cs="Times New Roman"/>
          <w:sz w:val="28"/>
        </w:rPr>
        <w:t>валової</w:t>
      </w:r>
      <w:r w:rsidR="00605D8C">
        <w:rPr>
          <w:rFonts w:ascii="Times New Roman" w:hAnsi="Times New Roman" w:cs="Times New Roman"/>
          <w:sz w:val="28"/>
          <w:lang w:val="uk-UA"/>
        </w:rPr>
        <w:t xml:space="preserve">  </w:t>
      </w:r>
      <w:r w:rsidR="00605D8C">
        <w:rPr>
          <w:rFonts w:ascii="Times New Roman" w:hAnsi="Times New Roman" w:cs="Times New Roman"/>
          <w:sz w:val="28"/>
        </w:rPr>
        <w:t>продукції</w:t>
      </w:r>
      <w:r w:rsidR="00605D8C">
        <w:rPr>
          <w:rFonts w:ascii="Times New Roman" w:hAnsi="Times New Roman" w:cs="Times New Roman"/>
          <w:sz w:val="28"/>
        </w:rPr>
        <w:tab/>
        <w:t>тваринництва</w:t>
      </w:r>
      <w:r w:rsidR="00605D8C">
        <w:rPr>
          <w:rFonts w:ascii="Times New Roman" w:hAnsi="Times New Roman" w:cs="Times New Roman"/>
          <w:sz w:val="28"/>
          <w:lang w:val="uk-UA"/>
        </w:rPr>
        <w:t xml:space="preserve"> </w:t>
      </w:r>
      <w:r w:rsidRPr="00D15D3E">
        <w:rPr>
          <w:rFonts w:ascii="Times New Roman" w:hAnsi="Times New Roman" w:cs="Times New Roman"/>
          <w:sz w:val="28"/>
        </w:rPr>
        <w:t>у</w:t>
      </w:r>
      <w:r w:rsidR="00605D8C">
        <w:rPr>
          <w:rFonts w:ascii="Times New Roman" w:hAnsi="Times New Roman" w:cs="Times New Roman"/>
          <w:sz w:val="28"/>
          <w:lang w:val="uk-UA"/>
        </w:rPr>
        <w:t xml:space="preserve"> </w:t>
      </w:r>
      <w:r w:rsidRPr="00D15D3E">
        <w:rPr>
          <w:rFonts w:ascii="Times New Roman" w:hAnsi="Times New Roman" w:cs="Times New Roman"/>
          <w:spacing w:val="-5"/>
          <w:sz w:val="28"/>
        </w:rPr>
        <w:t xml:space="preserve">всіх </w:t>
      </w:r>
      <w:r w:rsidRPr="00D15D3E">
        <w:rPr>
          <w:rFonts w:ascii="Times New Roman" w:hAnsi="Times New Roman" w:cs="Times New Roman"/>
          <w:sz w:val="28"/>
        </w:rPr>
        <w:t>категоріях господарств (у цінах 201</w:t>
      </w:r>
      <w:r w:rsidR="005A4B37" w:rsidRPr="00D15D3E">
        <w:rPr>
          <w:rFonts w:ascii="Times New Roman" w:hAnsi="Times New Roman" w:cs="Times New Roman"/>
          <w:sz w:val="28"/>
          <w:lang w:val="uk-UA"/>
        </w:rPr>
        <w:t>5</w:t>
      </w:r>
      <w:r w:rsidRPr="00D15D3E">
        <w:rPr>
          <w:rFonts w:ascii="Times New Roman" w:hAnsi="Times New Roman" w:cs="Times New Roman"/>
          <w:sz w:val="28"/>
        </w:rPr>
        <w:t xml:space="preserve"> року) на 24,8 млн.</w:t>
      </w:r>
      <w:r w:rsidRPr="00D15D3E">
        <w:rPr>
          <w:rFonts w:ascii="Times New Roman" w:hAnsi="Times New Roman" w:cs="Times New Roman"/>
          <w:spacing w:val="7"/>
          <w:sz w:val="28"/>
        </w:rPr>
        <w:t xml:space="preserve"> </w:t>
      </w:r>
      <w:r w:rsidRPr="00D15D3E">
        <w:rPr>
          <w:rFonts w:ascii="Times New Roman" w:hAnsi="Times New Roman" w:cs="Times New Roman"/>
          <w:sz w:val="28"/>
        </w:rPr>
        <w:t>грн.</w:t>
      </w:r>
    </w:p>
    <w:p w:rsidR="00AF6170" w:rsidRPr="00442137" w:rsidRDefault="00973D8C" w:rsidP="00973D8C">
      <w:pPr>
        <w:tabs>
          <w:tab w:val="left" w:pos="1430"/>
        </w:tabs>
        <w:adjustRightInd/>
        <w:spacing w:before="237"/>
        <w:ind w:right="231"/>
        <w:jc w:val="both"/>
        <w:rPr>
          <w:rFonts w:ascii="Times New Roman" w:hAnsi="Times New Roman" w:cs="Times New Roman"/>
          <w:b/>
          <w:sz w:val="28"/>
        </w:rPr>
      </w:pPr>
      <w:bookmarkStart w:id="20" w:name="4.4._Будівництво"/>
      <w:bookmarkEnd w:id="20"/>
      <w:r w:rsidRPr="00442137">
        <w:rPr>
          <w:rFonts w:ascii="Times New Roman" w:hAnsi="Times New Roman" w:cs="Times New Roman"/>
          <w:b/>
          <w:sz w:val="28"/>
          <w:lang w:val="uk-UA"/>
        </w:rPr>
        <w:t>4.4</w:t>
      </w:r>
      <w:r w:rsidR="00605D8C" w:rsidRPr="00442137">
        <w:rPr>
          <w:rFonts w:ascii="Times New Roman" w:hAnsi="Times New Roman" w:cs="Times New Roman"/>
          <w:b/>
          <w:sz w:val="28"/>
          <w:lang w:val="uk-UA"/>
        </w:rPr>
        <w:t xml:space="preserve"> </w:t>
      </w:r>
      <w:r w:rsidR="00AF6170" w:rsidRPr="00442137">
        <w:rPr>
          <w:rFonts w:ascii="Times New Roman" w:hAnsi="Times New Roman" w:cs="Times New Roman"/>
          <w:b/>
          <w:sz w:val="28"/>
        </w:rPr>
        <w:t>Будівництво</w:t>
      </w:r>
    </w:p>
    <w:p w:rsidR="00AF6170" w:rsidRPr="00D15D3E" w:rsidRDefault="00AF6170" w:rsidP="00442137">
      <w:pPr>
        <w:pStyle w:val="a5"/>
        <w:spacing w:before="53"/>
        <w:ind w:left="0" w:right="231" w:firstLine="709"/>
        <w:jc w:val="both"/>
      </w:pPr>
      <w:r w:rsidRPr="00D15D3E">
        <w:t xml:space="preserve">Сучасна економічна ситуація у будівництві </w:t>
      </w:r>
      <w:r w:rsidR="000B18F5" w:rsidRPr="00D15D3E">
        <w:t>громади</w:t>
      </w:r>
      <w:r w:rsidRPr="00D15D3E">
        <w:t xml:space="preserve"> потребує державної підтримки та регулювання інвестиційних процесів. Ефективна діяльність будівельних підприємств у значній мірі залежить від державної кредитної політики, оскільки нестача обігових коштів при реалізації довгострокових проектів є нагальною проблемою даної сфери.</w:t>
      </w:r>
    </w:p>
    <w:p w:rsidR="00AF6170" w:rsidRPr="00D15D3E" w:rsidRDefault="00AF6170" w:rsidP="00442137">
      <w:pPr>
        <w:pStyle w:val="a5"/>
        <w:spacing w:before="3"/>
        <w:ind w:left="0" w:right="231" w:firstLine="709"/>
        <w:jc w:val="both"/>
      </w:pPr>
      <w:r w:rsidRPr="00D15D3E">
        <w:t xml:space="preserve">Робота органів місцевого самоврядування </w:t>
      </w:r>
      <w:r w:rsidR="000B18F5" w:rsidRPr="00D15D3E">
        <w:t>громади</w:t>
      </w:r>
      <w:r w:rsidRPr="00D15D3E">
        <w:t xml:space="preserve"> спрямована на </w:t>
      </w:r>
      <w:r w:rsidRPr="00D15D3E">
        <w:lastRenderedPageBreak/>
        <w:t xml:space="preserve">залучення усіх джерел фінансування на будівництво, реконструкцію та зміцнення матеріальної бази закладів соціальної сфери, об’єктів комунального призначення, газових мереж, введення в дію яких дозволяє поліпшити соціально- економічне становище окремих територій та </w:t>
      </w:r>
      <w:r w:rsidR="000B18F5" w:rsidRPr="00D15D3E">
        <w:t>громади</w:t>
      </w:r>
      <w:r w:rsidRPr="00D15D3E">
        <w:t xml:space="preserve"> в цілому і виконати соціальні зобов’язання перед населенням.</w:t>
      </w:r>
    </w:p>
    <w:p w:rsidR="00AF6170" w:rsidRPr="00D15D3E" w:rsidRDefault="00AF6170" w:rsidP="00442137">
      <w:pPr>
        <w:pStyle w:val="Heading3"/>
        <w:spacing w:before="3" w:line="320" w:lineRule="exact"/>
        <w:ind w:left="0" w:right="231" w:firstLine="709"/>
        <w:rPr>
          <w:i w:val="0"/>
        </w:rPr>
      </w:pPr>
      <w:r w:rsidRPr="00D15D3E">
        <w:rPr>
          <w:b w:val="0"/>
          <w:i w:val="0"/>
          <w:spacing w:val="-70"/>
          <w:w w:val="99"/>
        </w:rPr>
        <w:t xml:space="preserve"> </w:t>
      </w:r>
      <w:r w:rsidRPr="00D15D3E">
        <w:rPr>
          <w:i w:val="0"/>
        </w:rPr>
        <w:t>Пріоритетні напрямки на 202</w:t>
      </w:r>
      <w:r w:rsidR="000B18F5" w:rsidRPr="00D15D3E">
        <w:rPr>
          <w:i w:val="0"/>
        </w:rPr>
        <w:t>1</w:t>
      </w:r>
      <w:r w:rsidRPr="00D15D3E">
        <w:rPr>
          <w:i w:val="0"/>
        </w:rPr>
        <w:t xml:space="preserve"> рік:</w:t>
      </w:r>
    </w:p>
    <w:p w:rsidR="00FF0437" w:rsidRDefault="00FF0437" w:rsidP="00442137">
      <w:pPr>
        <w:pStyle w:val="a5"/>
        <w:ind w:left="0" w:right="231" w:firstLine="709"/>
        <w:jc w:val="both"/>
      </w:pPr>
      <w:r>
        <w:t xml:space="preserve">- </w:t>
      </w:r>
      <w:r w:rsidR="00AF6170" w:rsidRPr="00D15D3E">
        <w:t xml:space="preserve">забезпечення населених пунктів </w:t>
      </w:r>
      <w:r w:rsidR="00373B83">
        <w:t>г</w:t>
      </w:r>
      <w:r w:rsidR="000B18F5" w:rsidRPr="00D15D3E">
        <w:t>ромади</w:t>
      </w:r>
      <w:r w:rsidR="00AF6170" w:rsidRPr="00D15D3E">
        <w:t xml:space="preserve"> планувальною документацією;</w:t>
      </w:r>
    </w:p>
    <w:p w:rsidR="00AF6170" w:rsidRPr="00D15D3E" w:rsidRDefault="00FF0437" w:rsidP="00832C00">
      <w:pPr>
        <w:pStyle w:val="a5"/>
        <w:ind w:left="0" w:right="231" w:firstLine="709"/>
        <w:jc w:val="both"/>
      </w:pPr>
      <w:r>
        <w:t xml:space="preserve">- </w:t>
      </w:r>
      <w:r w:rsidR="00AF6170" w:rsidRPr="00D15D3E">
        <w:t>проведення реконструкції, та капітальних ремонтів соціальної інфраструктури</w:t>
      </w:r>
      <w:r w:rsidR="00832C00">
        <w:t xml:space="preserve"> </w:t>
      </w:r>
      <w:r w:rsidR="00373B83">
        <w:t>г</w:t>
      </w:r>
      <w:r w:rsidR="000B18F5" w:rsidRPr="00D15D3E">
        <w:t>ромади</w:t>
      </w:r>
      <w:r w:rsidR="00AF6170" w:rsidRPr="00D15D3E">
        <w:t>.</w:t>
      </w:r>
    </w:p>
    <w:p w:rsidR="00AF6170" w:rsidRPr="00D15D3E" w:rsidRDefault="00AF6170" w:rsidP="00442137">
      <w:pPr>
        <w:pStyle w:val="Heading3"/>
        <w:spacing w:before="5" w:line="319" w:lineRule="exact"/>
        <w:ind w:left="0" w:right="231" w:firstLine="709"/>
        <w:rPr>
          <w:i w:val="0"/>
        </w:rPr>
      </w:pPr>
      <w:bookmarkStart w:id="21" w:name="Ключові_кроки_на_2020_рік:_(4)"/>
      <w:bookmarkEnd w:id="21"/>
      <w:r w:rsidRPr="00D15D3E">
        <w:rPr>
          <w:b w:val="0"/>
          <w:i w:val="0"/>
          <w:spacing w:val="-70"/>
          <w:w w:val="99"/>
        </w:rPr>
        <w:t xml:space="preserve"> </w:t>
      </w:r>
      <w:r w:rsidRPr="00D15D3E">
        <w:rPr>
          <w:i w:val="0"/>
          <w:spacing w:val="-4"/>
        </w:rPr>
        <w:t xml:space="preserve">Ключові </w:t>
      </w:r>
      <w:r w:rsidRPr="00D15D3E">
        <w:rPr>
          <w:i w:val="0"/>
          <w:spacing w:val="-3"/>
        </w:rPr>
        <w:t>кроки на 202</w:t>
      </w:r>
      <w:r w:rsidR="000B18F5" w:rsidRPr="00D15D3E">
        <w:rPr>
          <w:i w:val="0"/>
          <w:spacing w:val="-3"/>
        </w:rPr>
        <w:t>1</w:t>
      </w:r>
      <w:r w:rsidRPr="00D15D3E">
        <w:rPr>
          <w:i w:val="0"/>
          <w:spacing w:val="-4"/>
        </w:rPr>
        <w:t>рік:</w:t>
      </w:r>
    </w:p>
    <w:p w:rsidR="00AF6170" w:rsidRPr="00D15D3E" w:rsidRDefault="00AF6170" w:rsidP="003A47B2">
      <w:pPr>
        <w:pStyle w:val="a5"/>
        <w:ind w:left="0" w:firstLine="709"/>
        <w:jc w:val="both"/>
      </w:pPr>
      <w:r w:rsidRPr="00D15D3E">
        <w:t>розбудова соціальної та інженерно-транспортної інфраструктури шляхом будівництва, реконструкції та капітального ремонту закладів охорони здоров`я, освіти, культури, спорту, об’єктів водопостачання, водовідведення, газопостачання та транспортної сфери;</w:t>
      </w:r>
    </w:p>
    <w:p w:rsidR="00AF6170" w:rsidRPr="00D15D3E" w:rsidRDefault="00AF6170" w:rsidP="003A47B2">
      <w:pPr>
        <w:pStyle w:val="a5"/>
        <w:tabs>
          <w:tab w:val="left" w:pos="9072"/>
        </w:tabs>
        <w:ind w:left="0" w:firstLine="709"/>
        <w:jc w:val="both"/>
      </w:pPr>
      <w:r w:rsidRPr="00D15D3E">
        <w:t xml:space="preserve">оновлення і виготовлення містобудівної документації на населені пункти </w:t>
      </w:r>
      <w:r w:rsidR="000B18F5" w:rsidRPr="00D15D3E">
        <w:t>громади</w:t>
      </w:r>
      <w:r w:rsidRPr="00D15D3E">
        <w:t>;</w:t>
      </w:r>
    </w:p>
    <w:p w:rsidR="00AF6170" w:rsidRPr="00D15D3E" w:rsidRDefault="00AF6170" w:rsidP="003A47B2">
      <w:pPr>
        <w:pStyle w:val="a5"/>
        <w:spacing w:line="242" w:lineRule="auto"/>
        <w:ind w:left="0" w:firstLine="709"/>
        <w:jc w:val="both"/>
      </w:pPr>
      <w:r w:rsidRPr="00D15D3E">
        <w:t>спрямування коштів бюджетів всіх рівнів для завершення (продовження) будівництва об’єктів соціальної сфери, які споруджуються із залученням коштів субвенцій з державного та місцевих бюджетів;</w:t>
      </w:r>
    </w:p>
    <w:p w:rsidR="00AF6170" w:rsidRPr="00D15D3E" w:rsidRDefault="00AF6170" w:rsidP="003A47B2">
      <w:pPr>
        <w:pStyle w:val="a5"/>
        <w:ind w:left="0" w:firstLine="709"/>
        <w:jc w:val="both"/>
      </w:pPr>
      <w:r w:rsidRPr="00D15D3E">
        <w:t>розбудова, ремонт та утримання мережі автомобільних доріг загального користування місцевого значення із забезпеченням якісного транспортного</w:t>
      </w:r>
      <w:r w:rsidR="00832C00">
        <w:t xml:space="preserve"> </w:t>
      </w:r>
      <w:r w:rsidR="00FF0437">
        <w:tab/>
      </w:r>
      <w:r w:rsidRPr="00D15D3E">
        <w:t xml:space="preserve">сполучення між сільськими населеними пунктами та </w:t>
      </w:r>
      <w:r w:rsidR="000B18F5" w:rsidRPr="00D15D3E">
        <w:t>центром громади</w:t>
      </w:r>
      <w:r w:rsidRPr="00D15D3E">
        <w:t xml:space="preserve">; </w:t>
      </w:r>
      <w:r w:rsidR="00FF0437">
        <w:tab/>
      </w:r>
      <w:r w:rsidRPr="00D15D3E">
        <w:t>капітальний ремонт доріг комунальної власності.</w:t>
      </w:r>
    </w:p>
    <w:p w:rsidR="00AF6170" w:rsidRPr="00D15D3E" w:rsidRDefault="00AF6170" w:rsidP="00442137">
      <w:pPr>
        <w:pStyle w:val="Heading3"/>
        <w:ind w:left="0" w:right="514" w:firstLine="709"/>
        <w:rPr>
          <w:i w:val="0"/>
        </w:rPr>
      </w:pPr>
      <w:r w:rsidRPr="00D15D3E">
        <w:rPr>
          <w:b w:val="0"/>
          <w:i w:val="0"/>
          <w:spacing w:val="-70"/>
          <w:w w:val="99"/>
        </w:rPr>
        <w:t xml:space="preserve"> </w:t>
      </w:r>
      <w:r w:rsidRPr="00D15D3E">
        <w:rPr>
          <w:i w:val="0"/>
        </w:rPr>
        <w:t>Очікувані результати:</w:t>
      </w:r>
    </w:p>
    <w:p w:rsidR="000B18F5" w:rsidRPr="00D15D3E" w:rsidRDefault="000B18F5" w:rsidP="003A47B2">
      <w:pPr>
        <w:pStyle w:val="a4"/>
        <w:numPr>
          <w:ilvl w:val="0"/>
          <w:numId w:val="24"/>
        </w:numPr>
        <w:tabs>
          <w:tab w:val="left" w:pos="1364"/>
        </w:tabs>
        <w:adjustRightInd/>
        <w:spacing w:before="77"/>
        <w:ind w:left="0" w:firstLine="709"/>
        <w:contextualSpacing w:val="0"/>
        <w:jc w:val="both"/>
        <w:rPr>
          <w:rFonts w:ascii="Times New Roman" w:hAnsi="Times New Roman" w:cs="Times New Roman"/>
          <w:sz w:val="28"/>
        </w:rPr>
      </w:pPr>
      <w:r w:rsidRPr="00D15D3E">
        <w:rPr>
          <w:rFonts w:ascii="Times New Roman" w:hAnsi="Times New Roman" w:cs="Times New Roman"/>
          <w:sz w:val="28"/>
        </w:rPr>
        <w:t>оновлення і виготовлення містобудівної документації на населені пункти</w:t>
      </w:r>
      <w:r w:rsidRPr="00D15D3E">
        <w:rPr>
          <w:rFonts w:ascii="Times New Roman" w:hAnsi="Times New Roman" w:cs="Times New Roman"/>
          <w:spacing w:val="-1"/>
          <w:sz w:val="28"/>
        </w:rPr>
        <w:t xml:space="preserve"> </w:t>
      </w:r>
      <w:r w:rsidRPr="00D15D3E">
        <w:rPr>
          <w:rFonts w:ascii="Times New Roman" w:hAnsi="Times New Roman" w:cs="Times New Roman"/>
          <w:sz w:val="28"/>
          <w:lang w:val="uk-UA"/>
        </w:rPr>
        <w:t>громади</w:t>
      </w:r>
      <w:r w:rsidRPr="00D15D3E">
        <w:rPr>
          <w:rFonts w:ascii="Times New Roman" w:hAnsi="Times New Roman" w:cs="Times New Roman"/>
          <w:sz w:val="28"/>
        </w:rPr>
        <w:t>.</w:t>
      </w:r>
    </w:p>
    <w:p w:rsidR="000B18F5" w:rsidRPr="00D15D3E" w:rsidRDefault="000B18F5" w:rsidP="003A47B2">
      <w:pPr>
        <w:pStyle w:val="a4"/>
        <w:numPr>
          <w:ilvl w:val="0"/>
          <w:numId w:val="24"/>
        </w:numPr>
        <w:tabs>
          <w:tab w:val="left" w:pos="1364"/>
        </w:tabs>
        <w:adjustRightInd/>
        <w:spacing w:line="242" w:lineRule="auto"/>
        <w:ind w:left="0" w:firstLine="709"/>
        <w:contextualSpacing w:val="0"/>
        <w:jc w:val="both"/>
        <w:rPr>
          <w:rFonts w:ascii="Times New Roman" w:hAnsi="Times New Roman" w:cs="Times New Roman"/>
          <w:sz w:val="28"/>
        </w:rPr>
      </w:pPr>
      <w:r w:rsidRPr="00D15D3E">
        <w:rPr>
          <w:rFonts w:ascii="Times New Roman" w:hAnsi="Times New Roman" w:cs="Times New Roman"/>
          <w:sz w:val="28"/>
        </w:rPr>
        <w:t>обсяг виконаних будівельних робіт прогнозується на 3% більше ніж за відповідний період 20</w:t>
      </w:r>
      <w:r w:rsidRPr="00D15D3E">
        <w:rPr>
          <w:rFonts w:ascii="Times New Roman" w:hAnsi="Times New Roman" w:cs="Times New Roman"/>
          <w:sz w:val="28"/>
          <w:lang w:val="uk-UA"/>
        </w:rPr>
        <w:t>20</w:t>
      </w:r>
      <w:r w:rsidRPr="00D15D3E">
        <w:rPr>
          <w:rFonts w:ascii="Times New Roman" w:hAnsi="Times New Roman" w:cs="Times New Roman"/>
          <w:spacing w:val="5"/>
          <w:sz w:val="28"/>
        </w:rPr>
        <w:t xml:space="preserve"> </w:t>
      </w:r>
      <w:r w:rsidRPr="00D15D3E">
        <w:rPr>
          <w:rFonts w:ascii="Times New Roman" w:hAnsi="Times New Roman" w:cs="Times New Roman"/>
          <w:sz w:val="28"/>
        </w:rPr>
        <w:t>року;</w:t>
      </w:r>
    </w:p>
    <w:p w:rsidR="005A4B37" w:rsidRPr="00D15D3E" w:rsidRDefault="000B18F5" w:rsidP="003A47B2">
      <w:pPr>
        <w:pStyle w:val="a4"/>
        <w:numPr>
          <w:ilvl w:val="0"/>
          <w:numId w:val="24"/>
        </w:numPr>
        <w:tabs>
          <w:tab w:val="left" w:pos="1364"/>
        </w:tabs>
        <w:adjustRightInd/>
        <w:spacing w:line="242" w:lineRule="auto"/>
        <w:ind w:left="0" w:firstLine="709"/>
        <w:contextualSpacing w:val="0"/>
        <w:jc w:val="both"/>
        <w:rPr>
          <w:rFonts w:ascii="Times New Roman" w:hAnsi="Times New Roman" w:cs="Times New Roman"/>
          <w:sz w:val="28"/>
        </w:rPr>
      </w:pPr>
      <w:r w:rsidRPr="00D15D3E">
        <w:rPr>
          <w:rFonts w:ascii="Times New Roman" w:hAnsi="Times New Roman" w:cs="Times New Roman"/>
          <w:sz w:val="28"/>
        </w:rPr>
        <w:t>забезпечення всіх населених пунктів району схемами планування територій;</w:t>
      </w:r>
      <w:bookmarkStart w:id="22" w:name="4.5._Дорожнє_господарство"/>
      <w:bookmarkEnd w:id="22"/>
    </w:p>
    <w:p w:rsidR="00AF6170" w:rsidRPr="00973D8C" w:rsidRDefault="00FF0437" w:rsidP="00FF0437">
      <w:pPr>
        <w:tabs>
          <w:tab w:val="left" w:pos="1364"/>
        </w:tabs>
        <w:adjustRightInd/>
        <w:spacing w:before="235"/>
        <w:ind w:right="514"/>
        <w:jc w:val="both"/>
        <w:rPr>
          <w:b/>
          <w:sz w:val="28"/>
        </w:rPr>
      </w:pPr>
      <w:r>
        <w:rPr>
          <w:b/>
          <w:sz w:val="28"/>
          <w:lang w:val="uk-UA"/>
        </w:rPr>
        <w:t xml:space="preserve">  </w:t>
      </w:r>
      <w:r w:rsidR="00973D8C">
        <w:rPr>
          <w:b/>
          <w:sz w:val="28"/>
          <w:lang w:val="uk-UA"/>
        </w:rPr>
        <w:t>4.</w:t>
      </w:r>
      <w:r w:rsidR="00973D8C" w:rsidRPr="00FF0437">
        <w:rPr>
          <w:rFonts w:ascii="Times New Roman" w:hAnsi="Times New Roman" w:cs="Times New Roman"/>
          <w:b/>
          <w:sz w:val="32"/>
          <w:szCs w:val="32"/>
          <w:lang w:val="uk-UA"/>
        </w:rPr>
        <w:t>5</w:t>
      </w:r>
      <w:r w:rsidRPr="00FF0437">
        <w:rPr>
          <w:rFonts w:ascii="Times New Roman" w:hAnsi="Times New Roman" w:cs="Times New Roman"/>
          <w:b/>
          <w:sz w:val="32"/>
          <w:szCs w:val="32"/>
          <w:lang w:val="uk-UA"/>
        </w:rPr>
        <w:t xml:space="preserve"> </w:t>
      </w:r>
      <w:r w:rsidR="00AF6170" w:rsidRPr="00FF0437">
        <w:rPr>
          <w:rFonts w:ascii="Times New Roman" w:hAnsi="Times New Roman" w:cs="Times New Roman"/>
          <w:b/>
          <w:sz w:val="32"/>
          <w:szCs w:val="32"/>
        </w:rPr>
        <w:t>Дорожнє господарство</w:t>
      </w:r>
    </w:p>
    <w:p w:rsidR="00AF6170" w:rsidRPr="00D15D3E" w:rsidRDefault="00AF6170" w:rsidP="003A47B2">
      <w:pPr>
        <w:pStyle w:val="a5"/>
        <w:spacing w:before="57"/>
        <w:ind w:left="284" w:firstLine="705"/>
        <w:jc w:val="both"/>
      </w:pPr>
      <w:r w:rsidRPr="00D15D3E">
        <w:t>Головним завданням на 202</w:t>
      </w:r>
      <w:r w:rsidR="00621B71" w:rsidRPr="00D15D3E">
        <w:t>1</w:t>
      </w:r>
      <w:r w:rsidRPr="00D15D3E">
        <w:t xml:space="preserve"> рік є збереження від руйнування та забезпечення належного експлуатаційного стану ділянок доріг та вулиць комунальної власності в населених пунктах </w:t>
      </w:r>
      <w:r w:rsidR="009B571D">
        <w:t>Г</w:t>
      </w:r>
      <w:r w:rsidR="00621B71" w:rsidRPr="00D15D3E">
        <w:t>ромади</w:t>
      </w:r>
      <w:r w:rsidRPr="00D15D3E">
        <w:t>.</w:t>
      </w:r>
    </w:p>
    <w:p w:rsidR="00AF6170" w:rsidRPr="00D15D3E" w:rsidRDefault="00AF6170" w:rsidP="009B571D">
      <w:pPr>
        <w:pStyle w:val="Heading3"/>
        <w:spacing w:before="4" w:line="319" w:lineRule="exact"/>
        <w:ind w:left="284" w:right="372"/>
        <w:jc w:val="both"/>
        <w:rPr>
          <w:i w:val="0"/>
        </w:rPr>
      </w:pPr>
      <w:r w:rsidRPr="00D15D3E">
        <w:rPr>
          <w:b w:val="0"/>
          <w:i w:val="0"/>
          <w:spacing w:val="-70"/>
          <w:w w:val="99"/>
        </w:rPr>
        <w:t xml:space="preserve"> </w:t>
      </w:r>
      <w:r w:rsidRPr="00D15D3E">
        <w:rPr>
          <w:i w:val="0"/>
        </w:rPr>
        <w:t>Пріоритетні напрямки на 202</w:t>
      </w:r>
      <w:r w:rsidR="00621B71" w:rsidRPr="00D15D3E">
        <w:rPr>
          <w:i w:val="0"/>
        </w:rPr>
        <w:t>1</w:t>
      </w:r>
      <w:r w:rsidRPr="00D15D3E">
        <w:rPr>
          <w:i w:val="0"/>
        </w:rPr>
        <w:t xml:space="preserve"> рік:</w:t>
      </w:r>
    </w:p>
    <w:p w:rsidR="00FF0437" w:rsidRDefault="00AF6170" w:rsidP="003A47B2">
      <w:pPr>
        <w:pStyle w:val="a5"/>
        <w:tabs>
          <w:tab w:val="left" w:pos="1712"/>
          <w:tab w:val="left" w:pos="2200"/>
          <w:tab w:val="left" w:pos="4138"/>
          <w:tab w:val="left" w:pos="5692"/>
          <w:tab w:val="left" w:pos="7154"/>
          <w:tab w:val="left" w:pos="7471"/>
          <w:tab w:val="left" w:pos="8766"/>
        </w:tabs>
        <w:ind w:left="284" w:firstLine="567"/>
        <w:jc w:val="both"/>
      </w:pPr>
      <w:r w:rsidRPr="00D15D3E">
        <w:t>забезпечення розвитку мережі автомобільних доріг, підвищення безпе</w:t>
      </w:r>
      <w:r w:rsidR="00FF0437">
        <w:t xml:space="preserve">ки руху, швидкості та економічності перевезень пасажирів і вантажів </w:t>
      </w:r>
      <w:r w:rsidRPr="00373B83">
        <w:t>автомобільним</w:t>
      </w:r>
      <w:r w:rsidR="00FF0437">
        <w:t xml:space="preserve"> </w:t>
      </w:r>
      <w:r w:rsidRPr="00D15D3E">
        <w:t xml:space="preserve">транспортом, </w:t>
      </w:r>
    </w:p>
    <w:p w:rsidR="00FF0437" w:rsidRDefault="00AF6170" w:rsidP="009B571D">
      <w:pPr>
        <w:pStyle w:val="a5"/>
        <w:tabs>
          <w:tab w:val="left" w:pos="1712"/>
          <w:tab w:val="left" w:pos="2200"/>
          <w:tab w:val="left" w:pos="4138"/>
          <w:tab w:val="left" w:pos="5692"/>
          <w:tab w:val="left" w:pos="7154"/>
          <w:tab w:val="left" w:pos="7471"/>
          <w:tab w:val="left" w:pos="8766"/>
        </w:tabs>
        <w:ind w:left="284" w:right="372" w:firstLine="567"/>
        <w:jc w:val="both"/>
      </w:pPr>
      <w:r w:rsidRPr="00D15D3E">
        <w:t xml:space="preserve">поліпшення експлуатаційного стану доріг; </w:t>
      </w:r>
    </w:p>
    <w:p w:rsidR="00AF6170" w:rsidRPr="00D15D3E" w:rsidRDefault="00AF6170" w:rsidP="009B571D">
      <w:pPr>
        <w:pStyle w:val="a5"/>
        <w:tabs>
          <w:tab w:val="left" w:pos="1712"/>
          <w:tab w:val="left" w:pos="2200"/>
          <w:tab w:val="left" w:pos="4138"/>
          <w:tab w:val="left" w:pos="5692"/>
          <w:tab w:val="left" w:pos="7154"/>
          <w:tab w:val="left" w:pos="7471"/>
          <w:tab w:val="left" w:pos="8766"/>
        </w:tabs>
        <w:ind w:left="284" w:right="372" w:firstLine="567"/>
        <w:jc w:val="both"/>
      </w:pPr>
      <w:r w:rsidRPr="00D15D3E">
        <w:t>капітальний та поточний ремонт доріг комунальної власності.</w:t>
      </w:r>
    </w:p>
    <w:p w:rsidR="00AF6170" w:rsidRPr="00D15D3E" w:rsidRDefault="00AF6170" w:rsidP="009B571D">
      <w:pPr>
        <w:pStyle w:val="Heading3"/>
        <w:spacing w:before="1" w:line="322" w:lineRule="exact"/>
        <w:ind w:left="284" w:right="372"/>
        <w:jc w:val="both"/>
        <w:rPr>
          <w:i w:val="0"/>
        </w:rPr>
      </w:pPr>
      <w:bookmarkStart w:id="23" w:name="Ключові_кроки_на_2020_рік:_(5)"/>
      <w:bookmarkEnd w:id="23"/>
      <w:r w:rsidRPr="00D15D3E">
        <w:rPr>
          <w:b w:val="0"/>
          <w:i w:val="0"/>
          <w:spacing w:val="-70"/>
          <w:w w:val="99"/>
        </w:rPr>
        <w:t xml:space="preserve"> </w:t>
      </w:r>
      <w:r w:rsidRPr="00D15D3E">
        <w:rPr>
          <w:i w:val="0"/>
          <w:spacing w:val="-4"/>
        </w:rPr>
        <w:t xml:space="preserve">Ключові </w:t>
      </w:r>
      <w:r w:rsidRPr="00D15D3E">
        <w:rPr>
          <w:i w:val="0"/>
          <w:spacing w:val="-3"/>
        </w:rPr>
        <w:t>кроки на 202</w:t>
      </w:r>
      <w:r w:rsidR="00621B71" w:rsidRPr="00D15D3E">
        <w:rPr>
          <w:i w:val="0"/>
          <w:spacing w:val="-3"/>
        </w:rPr>
        <w:t>1</w:t>
      </w:r>
      <w:r w:rsidRPr="00D15D3E">
        <w:rPr>
          <w:i w:val="0"/>
          <w:spacing w:val="-3"/>
        </w:rPr>
        <w:t xml:space="preserve"> </w:t>
      </w:r>
      <w:r w:rsidRPr="00D15D3E">
        <w:rPr>
          <w:i w:val="0"/>
          <w:spacing w:val="-4"/>
        </w:rPr>
        <w:t>рік:</w:t>
      </w:r>
    </w:p>
    <w:p w:rsidR="00AF6170" w:rsidRPr="00D15D3E" w:rsidRDefault="00AF6170" w:rsidP="003A47B2">
      <w:pPr>
        <w:pStyle w:val="a5"/>
        <w:ind w:left="284"/>
        <w:jc w:val="both"/>
      </w:pPr>
      <w:r w:rsidRPr="00D15D3E">
        <w:t>поточний ремонт доріг комунальної власності</w:t>
      </w:r>
      <w:r w:rsidR="00621B71" w:rsidRPr="00D15D3E">
        <w:t xml:space="preserve"> на</w:t>
      </w:r>
      <w:r w:rsidR="009B571D">
        <w:t xml:space="preserve"> території міста та сіл </w:t>
      </w:r>
      <w:r w:rsidR="00373B83">
        <w:t>г</w:t>
      </w:r>
      <w:r w:rsidR="00D36998">
        <w:t>ромади</w:t>
      </w:r>
    </w:p>
    <w:p w:rsidR="00AF6170" w:rsidRPr="00D15D3E" w:rsidRDefault="00AF6170" w:rsidP="009B571D">
      <w:pPr>
        <w:pStyle w:val="Heading3"/>
        <w:ind w:left="284" w:right="372"/>
        <w:jc w:val="both"/>
        <w:rPr>
          <w:i w:val="0"/>
        </w:rPr>
      </w:pPr>
      <w:r w:rsidRPr="00D15D3E">
        <w:rPr>
          <w:i w:val="0"/>
        </w:rPr>
        <w:t>Очікувані результати:</w:t>
      </w:r>
    </w:p>
    <w:p w:rsidR="00AF6170" w:rsidRPr="00D15D3E" w:rsidRDefault="00AF6170" w:rsidP="003A47B2">
      <w:pPr>
        <w:pStyle w:val="a4"/>
        <w:numPr>
          <w:ilvl w:val="0"/>
          <w:numId w:val="23"/>
        </w:numPr>
        <w:tabs>
          <w:tab w:val="left" w:pos="609"/>
        </w:tabs>
        <w:adjustRightInd/>
        <w:ind w:left="284"/>
        <w:contextualSpacing w:val="0"/>
        <w:jc w:val="both"/>
        <w:rPr>
          <w:rFonts w:ascii="Times New Roman" w:hAnsi="Times New Roman" w:cs="Times New Roman"/>
          <w:sz w:val="28"/>
        </w:rPr>
      </w:pPr>
      <w:r w:rsidRPr="00D15D3E">
        <w:rPr>
          <w:rFonts w:ascii="Times New Roman" w:hAnsi="Times New Roman" w:cs="Times New Roman"/>
          <w:sz w:val="28"/>
        </w:rPr>
        <w:t>покращення транспортно-експлуатаційного стану автомобільних доріг та вулиць населених пунктів</w:t>
      </w:r>
      <w:r w:rsidRPr="00D15D3E">
        <w:rPr>
          <w:rFonts w:ascii="Times New Roman" w:hAnsi="Times New Roman" w:cs="Times New Roman"/>
          <w:spacing w:val="6"/>
          <w:sz w:val="28"/>
        </w:rPr>
        <w:t xml:space="preserve"> </w:t>
      </w:r>
      <w:r w:rsidR="00621B71" w:rsidRPr="00D15D3E">
        <w:rPr>
          <w:rFonts w:ascii="Times New Roman" w:hAnsi="Times New Roman" w:cs="Times New Roman"/>
          <w:sz w:val="28"/>
          <w:lang w:val="uk-UA"/>
        </w:rPr>
        <w:t>громади</w:t>
      </w:r>
      <w:r w:rsidRPr="00D15D3E">
        <w:rPr>
          <w:rFonts w:ascii="Times New Roman" w:hAnsi="Times New Roman" w:cs="Times New Roman"/>
          <w:sz w:val="28"/>
        </w:rPr>
        <w:t>,</w:t>
      </w:r>
    </w:p>
    <w:p w:rsidR="009B571D" w:rsidRPr="009B571D" w:rsidRDefault="00AF6170" w:rsidP="009B571D">
      <w:pPr>
        <w:pStyle w:val="a4"/>
        <w:numPr>
          <w:ilvl w:val="0"/>
          <w:numId w:val="23"/>
        </w:numPr>
        <w:tabs>
          <w:tab w:val="left" w:pos="609"/>
        </w:tabs>
        <w:adjustRightInd/>
        <w:spacing w:line="321" w:lineRule="exact"/>
        <w:ind w:left="284" w:right="372"/>
        <w:contextualSpacing w:val="0"/>
        <w:jc w:val="both"/>
        <w:rPr>
          <w:rFonts w:ascii="Times New Roman" w:hAnsi="Times New Roman" w:cs="Times New Roman"/>
          <w:sz w:val="28"/>
        </w:rPr>
      </w:pPr>
      <w:r w:rsidRPr="00D15D3E">
        <w:rPr>
          <w:rFonts w:ascii="Times New Roman" w:hAnsi="Times New Roman" w:cs="Times New Roman"/>
          <w:sz w:val="28"/>
        </w:rPr>
        <w:t>приведення їх у відповідність з вимогами нормативних</w:t>
      </w:r>
      <w:r w:rsidRPr="00D15D3E">
        <w:rPr>
          <w:rFonts w:ascii="Times New Roman" w:hAnsi="Times New Roman" w:cs="Times New Roman"/>
          <w:spacing w:val="1"/>
          <w:sz w:val="28"/>
        </w:rPr>
        <w:t xml:space="preserve"> </w:t>
      </w:r>
      <w:r w:rsidR="00CC2774" w:rsidRPr="00D15D3E">
        <w:rPr>
          <w:rFonts w:ascii="Times New Roman" w:hAnsi="Times New Roman" w:cs="Times New Roman"/>
          <w:sz w:val="28"/>
        </w:rPr>
        <w:t>докуме</w:t>
      </w:r>
      <w:r w:rsidR="009B571D">
        <w:rPr>
          <w:rFonts w:ascii="Times New Roman" w:hAnsi="Times New Roman" w:cs="Times New Roman"/>
          <w:sz w:val="28"/>
          <w:lang w:val="uk-UA"/>
        </w:rPr>
        <w:t>нів;</w:t>
      </w:r>
    </w:p>
    <w:p w:rsidR="00AF6170" w:rsidRPr="00D15D3E" w:rsidRDefault="00AF6170" w:rsidP="009B571D">
      <w:pPr>
        <w:pStyle w:val="a4"/>
        <w:numPr>
          <w:ilvl w:val="0"/>
          <w:numId w:val="23"/>
        </w:numPr>
        <w:tabs>
          <w:tab w:val="left" w:pos="609"/>
        </w:tabs>
        <w:adjustRightInd/>
        <w:spacing w:line="321" w:lineRule="exact"/>
        <w:ind w:left="284" w:right="372"/>
        <w:contextualSpacing w:val="0"/>
        <w:jc w:val="both"/>
        <w:rPr>
          <w:rFonts w:ascii="Times New Roman" w:hAnsi="Times New Roman" w:cs="Times New Roman"/>
          <w:sz w:val="28"/>
        </w:rPr>
      </w:pPr>
      <w:r w:rsidRPr="00D15D3E">
        <w:rPr>
          <w:rFonts w:ascii="Times New Roman" w:hAnsi="Times New Roman" w:cs="Times New Roman"/>
          <w:sz w:val="28"/>
        </w:rPr>
        <w:lastRenderedPageBreak/>
        <w:t>поліпшення умов транспортного (в т.ч.автобусного) сполучення в населених пунктах;</w:t>
      </w:r>
    </w:p>
    <w:p w:rsidR="00AF6170" w:rsidRPr="00D15D3E" w:rsidRDefault="00AF6170" w:rsidP="009B571D">
      <w:pPr>
        <w:pStyle w:val="a4"/>
        <w:numPr>
          <w:ilvl w:val="0"/>
          <w:numId w:val="23"/>
        </w:numPr>
        <w:tabs>
          <w:tab w:val="left" w:pos="609"/>
        </w:tabs>
        <w:adjustRightInd/>
        <w:ind w:left="284" w:right="372"/>
        <w:contextualSpacing w:val="0"/>
        <w:jc w:val="both"/>
        <w:rPr>
          <w:rFonts w:ascii="Times New Roman" w:hAnsi="Times New Roman" w:cs="Times New Roman"/>
          <w:sz w:val="28"/>
        </w:rPr>
      </w:pPr>
      <w:r w:rsidRPr="00D15D3E">
        <w:rPr>
          <w:rFonts w:ascii="Times New Roman" w:hAnsi="Times New Roman" w:cs="Times New Roman"/>
          <w:sz w:val="28"/>
        </w:rPr>
        <w:t>залучення не бюджетних джерел фінансування – коштів інвесторів для виконання робіт з ремонту вулиць та доріг комунальної власності, доріг загального</w:t>
      </w:r>
      <w:r w:rsidRPr="00D15D3E">
        <w:rPr>
          <w:rFonts w:ascii="Times New Roman" w:hAnsi="Times New Roman" w:cs="Times New Roman"/>
          <w:spacing w:val="5"/>
          <w:sz w:val="28"/>
        </w:rPr>
        <w:t xml:space="preserve"> </w:t>
      </w:r>
      <w:r w:rsidRPr="00D15D3E">
        <w:rPr>
          <w:rFonts w:ascii="Times New Roman" w:hAnsi="Times New Roman" w:cs="Times New Roman"/>
          <w:sz w:val="28"/>
        </w:rPr>
        <w:t>користування;</w:t>
      </w:r>
    </w:p>
    <w:p w:rsidR="00AF6170" w:rsidRPr="00D15D3E" w:rsidRDefault="00AF6170" w:rsidP="009B571D">
      <w:pPr>
        <w:pStyle w:val="a4"/>
        <w:numPr>
          <w:ilvl w:val="0"/>
          <w:numId w:val="23"/>
        </w:numPr>
        <w:tabs>
          <w:tab w:val="left" w:pos="609"/>
        </w:tabs>
        <w:adjustRightInd/>
        <w:spacing w:line="321" w:lineRule="exact"/>
        <w:ind w:left="284" w:right="372"/>
        <w:contextualSpacing w:val="0"/>
        <w:jc w:val="both"/>
        <w:rPr>
          <w:rFonts w:ascii="Times New Roman" w:hAnsi="Times New Roman" w:cs="Times New Roman"/>
          <w:sz w:val="28"/>
        </w:rPr>
      </w:pPr>
      <w:r w:rsidRPr="00D15D3E">
        <w:rPr>
          <w:rFonts w:ascii="Times New Roman" w:hAnsi="Times New Roman" w:cs="Times New Roman"/>
          <w:sz w:val="28"/>
        </w:rPr>
        <w:t>зменшення кількості дорожньо-транспортних</w:t>
      </w:r>
      <w:r w:rsidRPr="00D15D3E">
        <w:rPr>
          <w:rFonts w:ascii="Times New Roman" w:hAnsi="Times New Roman" w:cs="Times New Roman"/>
          <w:spacing w:val="2"/>
          <w:sz w:val="28"/>
        </w:rPr>
        <w:t xml:space="preserve"> </w:t>
      </w:r>
      <w:r w:rsidRPr="00D15D3E">
        <w:rPr>
          <w:rFonts w:ascii="Times New Roman" w:hAnsi="Times New Roman" w:cs="Times New Roman"/>
          <w:sz w:val="28"/>
        </w:rPr>
        <w:t>пригод;</w:t>
      </w:r>
    </w:p>
    <w:p w:rsidR="00AF6170" w:rsidRPr="00D15D3E" w:rsidRDefault="00AF6170" w:rsidP="009B571D">
      <w:pPr>
        <w:pStyle w:val="a4"/>
        <w:numPr>
          <w:ilvl w:val="0"/>
          <w:numId w:val="23"/>
        </w:numPr>
        <w:tabs>
          <w:tab w:val="left" w:pos="609"/>
        </w:tabs>
        <w:adjustRightInd/>
        <w:spacing w:before="4"/>
        <w:ind w:left="284" w:right="372"/>
        <w:contextualSpacing w:val="0"/>
        <w:jc w:val="both"/>
        <w:rPr>
          <w:rFonts w:ascii="Times New Roman" w:hAnsi="Times New Roman" w:cs="Times New Roman"/>
          <w:sz w:val="28"/>
        </w:rPr>
      </w:pPr>
      <w:r w:rsidRPr="00D15D3E">
        <w:rPr>
          <w:rFonts w:ascii="Times New Roman" w:hAnsi="Times New Roman" w:cs="Times New Roman"/>
          <w:sz w:val="28"/>
        </w:rPr>
        <w:t>зниження транспортних витрат у вартості товарів та</w:t>
      </w:r>
      <w:r w:rsidRPr="00D15D3E">
        <w:rPr>
          <w:rFonts w:ascii="Times New Roman" w:hAnsi="Times New Roman" w:cs="Times New Roman"/>
          <w:spacing w:val="-1"/>
          <w:sz w:val="28"/>
        </w:rPr>
        <w:t xml:space="preserve"> </w:t>
      </w:r>
      <w:r w:rsidRPr="00D15D3E">
        <w:rPr>
          <w:rFonts w:ascii="Times New Roman" w:hAnsi="Times New Roman" w:cs="Times New Roman"/>
          <w:sz w:val="28"/>
        </w:rPr>
        <w:t>послуг;</w:t>
      </w:r>
    </w:p>
    <w:p w:rsidR="00AF6170" w:rsidRPr="00D15D3E" w:rsidRDefault="00AF6170" w:rsidP="009B571D">
      <w:pPr>
        <w:pStyle w:val="a4"/>
        <w:numPr>
          <w:ilvl w:val="0"/>
          <w:numId w:val="23"/>
        </w:numPr>
        <w:tabs>
          <w:tab w:val="left" w:pos="609"/>
        </w:tabs>
        <w:adjustRightInd/>
        <w:ind w:left="284" w:right="372"/>
        <w:contextualSpacing w:val="0"/>
        <w:jc w:val="both"/>
        <w:rPr>
          <w:rFonts w:ascii="Times New Roman" w:hAnsi="Times New Roman" w:cs="Times New Roman"/>
          <w:sz w:val="28"/>
        </w:rPr>
      </w:pPr>
      <w:r w:rsidRPr="00D15D3E">
        <w:rPr>
          <w:rFonts w:ascii="Times New Roman" w:hAnsi="Times New Roman" w:cs="Times New Roman"/>
          <w:sz w:val="28"/>
        </w:rPr>
        <w:t>забезпечення об’єктів транспортної інфраструктури умовами доступності для усіх категорій</w:t>
      </w:r>
      <w:r w:rsidRPr="00D15D3E">
        <w:rPr>
          <w:rFonts w:ascii="Times New Roman" w:hAnsi="Times New Roman" w:cs="Times New Roman"/>
          <w:spacing w:val="-3"/>
          <w:sz w:val="28"/>
        </w:rPr>
        <w:t xml:space="preserve"> </w:t>
      </w:r>
      <w:r w:rsidRPr="00D15D3E">
        <w:rPr>
          <w:rFonts w:ascii="Times New Roman" w:hAnsi="Times New Roman" w:cs="Times New Roman"/>
          <w:sz w:val="28"/>
        </w:rPr>
        <w:t>населення.</w:t>
      </w:r>
    </w:p>
    <w:p w:rsidR="00AF6170" w:rsidRPr="00D15D3E" w:rsidRDefault="00AF6170" w:rsidP="00D36998">
      <w:pPr>
        <w:pStyle w:val="a5"/>
        <w:spacing w:before="4"/>
        <w:ind w:left="284" w:right="231"/>
        <w:rPr>
          <w:b/>
          <w:sz w:val="20"/>
        </w:rPr>
      </w:pPr>
    </w:p>
    <w:p w:rsidR="00AF6170" w:rsidRPr="00AD2D22" w:rsidRDefault="00D36998" w:rsidP="00D36998">
      <w:pPr>
        <w:tabs>
          <w:tab w:val="left" w:pos="3673"/>
        </w:tabs>
        <w:adjustRightInd/>
        <w:spacing w:before="87"/>
        <w:ind w:left="568" w:right="231"/>
        <w:rPr>
          <w:rFonts w:ascii="Times New Roman" w:hAnsi="Times New Roman" w:cs="Times New Roman"/>
          <w:b/>
          <w:sz w:val="28"/>
          <w:lang w:val="uk-UA"/>
        </w:rPr>
      </w:pPr>
      <w:bookmarkStart w:id="24" w:name="5.1._Земельні_питання"/>
      <w:bookmarkEnd w:id="24"/>
      <w:r w:rsidRPr="00AD2D22">
        <w:rPr>
          <w:rFonts w:ascii="Times New Roman" w:hAnsi="Times New Roman" w:cs="Times New Roman"/>
          <w:b/>
          <w:sz w:val="28"/>
          <w:lang w:val="uk-UA"/>
        </w:rPr>
        <w:t>5.</w:t>
      </w:r>
      <w:r w:rsidR="00AF6170" w:rsidRPr="00AD2D22">
        <w:rPr>
          <w:rFonts w:ascii="Times New Roman" w:hAnsi="Times New Roman" w:cs="Times New Roman"/>
          <w:b/>
          <w:sz w:val="28"/>
          <w:lang w:val="uk-UA"/>
        </w:rPr>
        <w:t>МЕХАНІЗМИ РЕГУЛЮВАННЯ</w:t>
      </w:r>
    </w:p>
    <w:p w:rsidR="00AF6170" w:rsidRPr="00AD2D22" w:rsidRDefault="00AF6170" w:rsidP="00D36998">
      <w:pPr>
        <w:spacing w:before="240"/>
        <w:ind w:left="284" w:right="231"/>
        <w:rPr>
          <w:rFonts w:ascii="Times New Roman" w:hAnsi="Times New Roman" w:cs="Times New Roman"/>
          <w:b/>
          <w:sz w:val="28"/>
          <w:lang w:val="uk-UA"/>
        </w:rPr>
      </w:pPr>
      <w:r w:rsidRPr="00AD2D22">
        <w:rPr>
          <w:rFonts w:ascii="Times New Roman" w:hAnsi="Times New Roman" w:cs="Times New Roman"/>
          <w:b/>
          <w:sz w:val="28"/>
          <w:lang w:val="uk-UA"/>
        </w:rPr>
        <w:t>5.1. Земельні питання</w:t>
      </w:r>
    </w:p>
    <w:p w:rsidR="00AF6170" w:rsidRPr="00D15D3E" w:rsidRDefault="00AF6170" w:rsidP="00373B83">
      <w:pPr>
        <w:pStyle w:val="a5"/>
        <w:spacing w:before="53"/>
        <w:ind w:left="284" w:right="231" w:firstLine="425"/>
        <w:jc w:val="both"/>
      </w:pPr>
      <w:r w:rsidRPr="00D15D3E">
        <w:t>Раціональне використання та охорона земельних ресурсів, ефективна реалізація державної політики щодо забезпечення стал</w:t>
      </w:r>
      <w:r w:rsidR="00CC2774" w:rsidRPr="00D15D3E">
        <w:t>ого розвитку землекористування</w:t>
      </w:r>
      <w:r w:rsidRPr="00D15D3E">
        <w:t xml:space="preserve">, захисту прав власників та користувачів земельних ділянок, а також створення більш сприятливих умов для залучення інвестицій у пріоритетні галузі економіки </w:t>
      </w:r>
      <w:r w:rsidR="00621B71" w:rsidRPr="00D15D3E">
        <w:t>громади</w:t>
      </w:r>
      <w:r w:rsidRPr="00D15D3E">
        <w:t>.</w:t>
      </w:r>
    </w:p>
    <w:p w:rsidR="00574892" w:rsidRPr="00D15D3E" w:rsidRDefault="00621B71" w:rsidP="00AD2D22">
      <w:pPr>
        <w:pStyle w:val="Heading3"/>
        <w:spacing w:before="60" w:line="322" w:lineRule="exact"/>
        <w:ind w:left="0" w:right="231"/>
        <w:jc w:val="both"/>
        <w:rPr>
          <w:i w:val="0"/>
        </w:rPr>
      </w:pPr>
      <w:r w:rsidRPr="00D15D3E">
        <w:rPr>
          <w:i w:val="0"/>
        </w:rPr>
        <w:t xml:space="preserve">Пріоритетні напрями на 2021 </w:t>
      </w:r>
      <w:r w:rsidR="00574892" w:rsidRPr="00D15D3E">
        <w:rPr>
          <w:i w:val="0"/>
        </w:rPr>
        <w:t>рік:</w:t>
      </w:r>
    </w:p>
    <w:p w:rsidR="00574892" w:rsidRPr="00D15D3E" w:rsidRDefault="00574892" w:rsidP="00AD2D22">
      <w:pPr>
        <w:pStyle w:val="a5"/>
        <w:tabs>
          <w:tab w:val="left" w:pos="4765"/>
        </w:tabs>
        <w:ind w:left="0" w:right="231"/>
        <w:jc w:val="both"/>
      </w:pPr>
      <w:bookmarkStart w:id="25" w:name="проведення_нарад,_співбесід__з_питань_пе"/>
      <w:bookmarkEnd w:id="25"/>
      <w:r w:rsidRPr="00D15D3E">
        <w:t xml:space="preserve">проведення </w:t>
      </w:r>
      <w:r w:rsidRPr="00D15D3E">
        <w:rPr>
          <w:spacing w:val="4"/>
        </w:rPr>
        <w:t xml:space="preserve"> </w:t>
      </w:r>
      <w:r w:rsidRPr="00D15D3E">
        <w:t xml:space="preserve">нарад, </w:t>
      </w:r>
      <w:r w:rsidRPr="00D15D3E">
        <w:rPr>
          <w:spacing w:val="5"/>
        </w:rPr>
        <w:t xml:space="preserve"> </w:t>
      </w:r>
      <w:r w:rsidRPr="00D15D3E">
        <w:t>співбесід</w:t>
      </w:r>
      <w:r w:rsidRPr="00D15D3E">
        <w:tab/>
        <w:t>з питань перегляду ставок орендної плати за оренду земельних часток</w:t>
      </w:r>
      <w:r w:rsidRPr="00D15D3E">
        <w:rPr>
          <w:spacing w:val="-6"/>
        </w:rPr>
        <w:t xml:space="preserve"> </w:t>
      </w:r>
      <w:r w:rsidRPr="00D15D3E">
        <w:t>(паїв);</w:t>
      </w:r>
    </w:p>
    <w:p w:rsidR="00574892" w:rsidRPr="00D15D3E" w:rsidRDefault="00574892" w:rsidP="00AD2D22">
      <w:pPr>
        <w:pStyle w:val="a5"/>
        <w:spacing w:line="321" w:lineRule="exact"/>
        <w:ind w:left="0"/>
        <w:jc w:val="both"/>
      </w:pPr>
      <w:r w:rsidRPr="00D15D3E">
        <w:t>посилення контролю за дотриманням вимог земельного законодавства.</w:t>
      </w:r>
    </w:p>
    <w:p w:rsidR="00574892" w:rsidRPr="00D15D3E" w:rsidRDefault="00574892" w:rsidP="00AD2D22">
      <w:pPr>
        <w:pStyle w:val="Heading3"/>
        <w:spacing w:before="5" w:line="322" w:lineRule="exact"/>
        <w:ind w:left="0"/>
        <w:jc w:val="both"/>
        <w:rPr>
          <w:i w:val="0"/>
        </w:rPr>
      </w:pPr>
      <w:r w:rsidRPr="00D15D3E">
        <w:rPr>
          <w:b w:val="0"/>
          <w:i w:val="0"/>
          <w:spacing w:val="-70"/>
          <w:w w:val="99"/>
        </w:rPr>
        <w:t xml:space="preserve"> </w:t>
      </w:r>
      <w:r w:rsidRPr="00D15D3E">
        <w:rPr>
          <w:i w:val="0"/>
        </w:rPr>
        <w:t>Очікувані результати:</w:t>
      </w:r>
    </w:p>
    <w:p w:rsidR="00574892" w:rsidRPr="00D15D3E" w:rsidRDefault="00574892" w:rsidP="00AD2D22">
      <w:pPr>
        <w:pStyle w:val="a4"/>
        <w:numPr>
          <w:ilvl w:val="0"/>
          <w:numId w:val="22"/>
        </w:numPr>
        <w:tabs>
          <w:tab w:val="left" w:pos="851"/>
        </w:tabs>
        <w:adjustRightInd/>
        <w:spacing w:line="322" w:lineRule="exact"/>
        <w:ind w:left="0" w:firstLine="0"/>
        <w:contextualSpacing w:val="0"/>
        <w:jc w:val="both"/>
        <w:rPr>
          <w:rFonts w:ascii="Times New Roman" w:hAnsi="Times New Roman" w:cs="Times New Roman"/>
          <w:sz w:val="28"/>
        </w:rPr>
      </w:pPr>
      <w:r w:rsidRPr="00D15D3E">
        <w:rPr>
          <w:rFonts w:ascii="Times New Roman" w:hAnsi="Times New Roman" w:cs="Times New Roman"/>
          <w:sz w:val="28"/>
        </w:rPr>
        <w:t>забезпечення використання та охорони земель на якісно новому</w:t>
      </w:r>
      <w:r w:rsidRPr="00D15D3E">
        <w:rPr>
          <w:rFonts w:ascii="Times New Roman" w:hAnsi="Times New Roman" w:cs="Times New Roman"/>
          <w:spacing w:val="-4"/>
          <w:sz w:val="28"/>
        </w:rPr>
        <w:t xml:space="preserve"> </w:t>
      </w:r>
      <w:r w:rsidRPr="00D15D3E">
        <w:rPr>
          <w:rFonts w:ascii="Times New Roman" w:hAnsi="Times New Roman" w:cs="Times New Roman"/>
          <w:sz w:val="28"/>
        </w:rPr>
        <w:t>рівні;</w:t>
      </w:r>
    </w:p>
    <w:p w:rsidR="00574892" w:rsidRPr="00D15D3E" w:rsidRDefault="00574892" w:rsidP="00AD2D22">
      <w:pPr>
        <w:pStyle w:val="a4"/>
        <w:numPr>
          <w:ilvl w:val="0"/>
          <w:numId w:val="22"/>
        </w:numPr>
        <w:tabs>
          <w:tab w:val="left" w:pos="851"/>
        </w:tabs>
        <w:adjustRightInd/>
        <w:spacing w:line="321" w:lineRule="exact"/>
        <w:ind w:left="0" w:firstLine="0"/>
        <w:contextualSpacing w:val="0"/>
        <w:jc w:val="both"/>
        <w:rPr>
          <w:rFonts w:ascii="Times New Roman" w:hAnsi="Times New Roman" w:cs="Times New Roman"/>
          <w:sz w:val="28"/>
        </w:rPr>
      </w:pPr>
      <w:r w:rsidRPr="00D15D3E">
        <w:rPr>
          <w:rFonts w:ascii="Times New Roman" w:hAnsi="Times New Roman" w:cs="Times New Roman"/>
          <w:sz w:val="28"/>
        </w:rPr>
        <w:t>встановлення меж населених</w:t>
      </w:r>
      <w:r w:rsidRPr="00D15D3E">
        <w:rPr>
          <w:rFonts w:ascii="Times New Roman" w:hAnsi="Times New Roman" w:cs="Times New Roman"/>
          <w:spacing w:val="1"/>
          <w:sz w:val="28"/>
        </w:rPr>
        <w:t xml:space="preserve"> </w:t>
      </w:r>
      <w:r w:rsidRPr="00D15D3E">
        <w:rPr>
          <w:rFonts w:ascii="Times New Roman" w:hAnsi="Times New Roman" w:cs="Times New Roman"/>
          <w:sz w:val="28"/>
        </w:rPr>
        <w:t>пунктів;</w:t>
      </w:r>
    </w:p>
    <w:p w:rsidR="00574892" w:rsidRPr="00D15D3E" w:rsidRDefault="00574892" w:rsidP="00AD2D22">
      <w:pPr>
        <w:pStyle w:val="a4"/>
        <w:numPr>
          <w:ilvl w:val="0"/>
          <w:numId w:val="22"/>
        </w:numPr>
        <w:tabs>
          <w:tab w:val="left" w:pos="851"/>
        </w:tabs>
        <w:adjustRightInd/>
        <w:ind w:left="0" w:right="532" w:firstLine="0"/>
        <w:contextualSpacing w:val="0"/>
        <w:jc w:val="both"/>
        <w:rPr>
          <w:rFonts w:ascii="Times New Roman" w:hAnsi="Times New Roman" w:cs="Times New Roman"/>
          <w:sz w:val="28"/>
        </w:rPr>
      </w:pPr>
      <w:r w:rsidRPr="00D15D3E">
        <w:rPr>
          <w:rFonts w:ascii="Times New Roman" w:hAnsi="Times New Roman" w:cs="Times New Roman"/>
          <w:sz w:val="28"/>
        </w:rPr>
        <w:t>за результатами проведеної нормативної грошової оцінки збільшити надходження від плати за землю та підтримати місцеві</w:t>
      </w:r>
      <w:r w:rsidRPr="00D15D3E">
        <w:rPr>
          <w:rFonts w:ascii="Times New Roman" w:hAnsi="Times New Roman" w:cs="Times New Roman"/>
          <w:spacing w:val="-14"/>
          <w:sz w:val="28"/>
        </w:rPr>
        <w:t xml:space="preserve"> </w:t>
      </w:r>
      <w:r w:rsidRPr="00D15D3E">
        <w:rPr>
          <w:rFonts w:ascii="Times New Roman" w:hAnsi="Times New Roman" w:cs="Times New Roman"/>
          <w:sz w:val="28"/>
        </w:rPr>
        <w:t>бюджети;</w:t>
      </w:r>
    </w:p>
    <w:p w:rsidR="00574892" w:rsidRPr="00D15D3E" w:rsidRDefault="00574892" w:rsidP="00AD2D22">
      <w:pPr>
        <w:pStyle w:val="a4"/>
        <w:numPr>
          <w:ilvl w:val="0"/>
          <w:numId w:val="22"/>
        </w:numPr>
        <w:tabs>
          <w:tab w:val="left" w:pos="851"/>
        </w:tabs>
        <w:adjustRightInd/>
        <w:spacing w:line="244" w:lineRule="auto"/>
        <w:ind w:left="0" w:right="527" w:firstLine="0"/>
        <w:contextualSpacing w:val="0"/>
        <w:jc w:val="both"/>
        <w:rPr>
          <w:rFonts w:ascii="Times New Roman" w:hAnsi="Times New Roman" w:cs="Times New Roman"/>
          <w:sz w:val="28"/>
        </w:rPr>
      </w:pPr>
      <w:r w:rsidRPr="00D15D3E">
        <w:rPr>
          <w:rFonts w:ascii="Times New Roman" w:hAnsi="Times New Roman" w:cs="Times New Roman"/>
          <w:sz w:val="28"/>
        </w:rPr>
        <w:t>врегулювання земельних відносини при передачі землі у власність, користування, спадщину, при обміні, даруванні,</w:t>
      </w:r>
      <w:r w:rsidRPr="00D15D3E">
        <w:rPr>
          <w:rFonts w:ascii="Times New Roman" w:hAnsi="Times New Roman" w:cs="Times New Roman"/>
          <w:spacing w:val="3"/>
          <w:sz w:val="28"/>
        </w:rPr>
        <w:t xml:space="preserve"> </w:t>
      </w:r>
      <w:r w:rsidRPr="00D15D3E">
        <w:rPr>
          <w:rFonts w:ascii="Times New Roman" w:hAnsi="Times New Roman" w:cs="Times New Roman"/>
          <w:sz w:val="28"/>
        </w:rPr>
        <w:t>купівлі-продажу.</w:t>
      </w:r>
    </w:p>
    <w:p w:rsidR="00574892" w:rsidRPr="00D15D3E" w:rsidRDefault="00574892" w:rsidP="00574892">
      <w:pPr>
        <w:pStyle w:val="a5"/>
        <w:spacing w:before="2"/>
        <w:ind w:left="0"/>
        <w:rPr>
          <w:sz w:val="27"/>
        </w:rPr>
      </w:pPr>
    </w:p>
    <w:p w:rsidR="00574892" w:rsidRPr="00AD2D22" w:rsidRDefault="00D36998" w:rsidP="00AD2D22">
      <w:pPr>
        <w:tabs>
          <w:tab w:val="left" w:pos="1786"/>
        </w:tabs>
        <w:adjustRightInd/>
        <w:ind w:firstLine="709"/>
        <w:rPr>
          <w:rFonts w:ascii="Times New Roman" w:hAnsi="Times New Roman" w:cs="Times New Roman"/>
          <w:b/>
          <w:sz w:val="28"/>
        </w:rPr>
      </w:pPr>
      <w:r w:rsidRPr="00AD2D22">
        <w:rPr>
          <w:rFonts w:ascii="Times New Roman" w:hAnsi="Times New Roman" w:cs="Times New Roman"/>
          <w:b/>
          <w:sz w:val="28"/>
          <w:lang w:val="uk-UA"/>
        </w:rPr>
        <w:t>6.</w:t>
      </w:r>
      <w:r w:rsidR="00574892" w:rsidRPr="00AD2D22">
        <w:rPr>
          <w:rFonts w:ascii="Times New Roman" w:hAnsi="Times New Roman" w:cs="Times New Roman"/>
          <w:b/>
          <w:sz w:val="28"/>
        </w:rPr>
        <w:t>РИНКОВІ ПЕРЕТВОРЕННЯ ТА ЇХ СОЦІАЛЬНІ</w:t>
      </w:r>
      <w:r w:rsidR="00574892" w:rsidRPr="00AD2D22">
        <w:rPr>
          <w:rFonts w:ascii="Times New Roman" w:hAnsi="Times New Roman" w:cs="Times New Roman"/>
          <w:b/>
          <w:spacing w:val="3"/>
          <w:sz w:val="28"/>
        </w:rPr>
        <w:t xml:space="preserve"> </w:t>
      </w:r>
      <w:r w:rsidR="00574892" w:rsidRPr="00AD2D22">
        <w:rPr>
          <w:rFonts w:ascii="Times New Roman" w:hAnsi="Times New Roman" w:cs="Times New Roman"/>
          <w:b/>
          <w:sz w:val="28"/>
        </w:rPr>
        <w:t>НАСЛІДКИ</w:t>
      </w:r>
    </w:p>
    <w:p w:rsidR="00574892" w:rsidRPr="00AD2D22" w:rsidRDefault="00574892" w:rsidP="00AD2D22">
      <w:pPr>
        <w:pStyle w:val="a4"/>
        <w:numPr>
          <w:ilvl w:val="1"/>
          <w:numId w:val="21"/>
        </w:numPr>
        <w:tabs>
          <w:tab w:val="left" w:pos="1430"/>
        </w:tabs>
        <w:adjustRightInd/>
        <w:spacing w:before="240"/>
        <w:ind w:left="0" w:firstLine="709"/>
        <w:contextualSpacing w:val="0"/>
        <w:rPr>
          <w:rFonts w:ascii="Times New Roman" w:hAnsi="Times New Roman" w:cs="Times New Roman"/>
          <w:b/>
          <w:sz w:val="28"/>
        </w:rPr>
      </w:pPr>
      <w:bookmarkStart w:id="26" w:name="6.1._Регуляторна_політика_та_розвиток_пі"/>
      <w:bookmarkEnd w:id="26"/>
      <w:r w:rsidRPr="00AD2D22">
        <w:rPr>
          <w:rFonts w:ascii="Times New Roman" w:hAnsi="Times New Roman" w:cs="Times New Roman"/>
          <w:b/>
          <w:sz w:val="28"/>
        </w:rPr>
        <w:t>Регуляторна політика та розвиток</w:t>
      </w:r>
      <w:r w:rsidRPr="00AD2D22">
        <w:rPr>
          <w:rFonts w:ascii="Times New Roman" w:hAnsi="Times New Roman" w:cs="Times New Roman"/>
          <w:b/>
          <w:spacing w:val="3"/>
          <w:sz w:val="28"/>
        </w:rPr>
        <w:t xml:space="preserve"> </w:t>
      </w:r>
      <w:r w:rsidRPr="00AD2D22">
        <w:rPr>
          <w:rFonts w:ascii="Times New Roman" w:hAnsi="Times New Roman" w:cs="Times New Roman"/>
          <w:b/>
          <w:sz w:val="28"/>
        </w:rPr>
        <w:t>підприємництва</w:t>
      </w:r>
    </w:p>
    <w:p w:rsidR="00574892" w:rsidRPr="00AD2D22" w:rsidRDefault="00574892" w:rsidP="00AD2D22">
      <w:pPr>
        <w:spacing w:before="57" w:line="319" w:lineRule="exact"/>
        <w:ind w:right="514" w:firstLine="709"/>
        <w:jc w:val="both"/>
        <w:rPr>
          <w:rFonts w:ascii="Times New Roman" w:hAnsi="Times New Roman" w:cs="Times New Roman"/>
          <w:b/>
          <w:sz w:val="28"/>
        </w:rPr>
      </w:pPr>
      <w:r w:rsidRPr="00AD2D22">
        <w:rPr>
          <w:rFonts w:ascii="Times New Roman" w:hAnsi="Times New Roman" w:cs="Times New Roman"/>
          <w:spacing w:val="-70"/>
          <w:w w:val="99"/>
          <w:sz w:val="28"/>
        </w:rPr>
        <w:t xml:space="preserve"> </w:t>
      </w:r>
      <w:r w:rsidRPr="00AD2D22">
        <w:rPr>
          <w:rFonts w:ascii="Times New Roman" w:hAnsi="Times New Roman" w:cs="Times New Roman"/>
          <w:b/>
          <w:sz w:val="28"/>
        </w:rPr>
        <w:t>Пріоритетні напрямки на 202</w:t>
      </w:r>
      <w:r w:rsidR="00621B71" w:rsidRPr="00AD2D22">
        <w:rPr>
          <w:rFonts w:ascii="Times New Roman" w:hAnsi="Times New Roman" w:cs="Times New Roman"/>
          <w:b/>
          <w:sz w:val="28"/>
          <w:lang w:val="uk-UA"/>
        </w:rPr>
        <w:t>1</w:t>
      </w:r>
      <w:r w:rsidRPr="00AD2D22">
        <w:rPr>
          <w:rFonts w:ascii="Times New Roman" w:hAnsi="Times New Roman" w:cs="Times New Roman"/>
          <w:b/>
          <w:sz w:val="28"/>
        </w:rPr>
        <w:t xml:space="preserve"> рік:</w:t>
      </w:r>
    </w:p>
    <w:p w:rsidR="00574892" w:rsidRPr="00AD2D22" w:rsidRDefault="00574892" w:rsidP="003A47B2">
      <w:pPr>
        <w:pStyle w:val="a5"/>
        <w:ind w:left="0" w:firstLine="709"/>
        <w:jc w:val="both"/>
      </w:pPr>
      <w:r w:rsidRPr="00AD2D22">
        <w:t>вдосконалення правового врегулювання господарських та адміністративних відносин між регуляторними органами та суб’єктами господарювання;</w:t>
      </w:r>
    </w:p>
    <w:p w:rsidR="00574892" w:rsidRPr="00AD2D22" w:rsidRDefault="00574892" w:rsidP="003A47B2">
      <w:pPr>
        <w:pStyle w:val="a5"/>
        <w:spacing w:before="2"/>
        <w:ind w:left="0" w:firstLine="709"/>
        <w:jc w:val="both"/>
      </w:pPr>
      <w:r w:rsidRPr="00AD2D22">
        <w:t>недопущення прийняття економічно недоцільних та неефективних регуляторних</w:t>
      </w:r>
      <w:r w:rsidRPr="00AD2D22">
        <w:rPr>
          <w:spacing w:val="-4"/>
        </w:rPr>
        <w:t xml:space="preserve"> </w:t>
      </w:r>
      <w:r w:rsidRPr="00AD2D22">
        <w:t>актів;</w:t>
      </w:r>
    </w:p>
    <w:p w:rsidR="00574892" w:rsidRPr="00AD2D22" w:rsidRDefault="00574892" w:rsidP="003A47B2">
      <w:pPr>
        <w:pStyle w:val="a5"/>
        <w:ind w:left="0" w:firstLine="709"/>
        <w:jc w:val="both"/>
      </w:pPr>
      <w:r w:rsidRPr="00AD2D22">
        <w:t xml:space="preserve">створення сприятливих умов для розвитку малого та середнього підприємництва, реалізація заходів </w:t>
      </w:r>
      <w:r w:rsidR="00CC2774" w:rsidRPr="00AD2D22">
        <w:t xml:space="preserve">з </w:t>
      </w:r>
      <w:r w:rsidRPr="00AD2D22">
        <w:t>розвитку малого підприємництва в Ананьївськ</w:t>
      </w:r>
      <w:r w:rsidR="00621B71" w:rsidRPr="00AD2D22">
        <w:t>ій міській  територіальній громаді</w:t>
      </w:r>
      <w:r w:rsidRPr="00AD2D22">
        <w:t xml:space="preserve"> на 2021 </w:t>
      </w:r>
      <w:r w:rsidR="00621B71" w:rsidRPr="00AD2D22">
        <w:t>рік</w:t>
      </w:r>
      <w:r w:rsidRPr="00AD2D22">
        <w:t>.</w:t>
      </w:r>
    </w:p>
    <w:p w:rsidR="00574892" w:rsidRPr="00AD2D22" w:rsidRDefault="00574892" w:rsidP="00AD2D22">
      <w:pPr>
        <w:pStyle w:val="Heading3"/>
        <w:spacing w:before="3" w:line="319" w:lineRule="exact"/>
        <w:ind w:left="0" w:right="514" w:firstLine="709"/>
        <w:jc w:val="both"/>
        <w:rPr>
          <w:i w:val="0"/>
        </w:rPr>
      </w:pPr>
      <w:r w:rsidRPr="00AD2D22">
        <w:rPr>
          <w:b w:val="0"/>
          <w:i w:val="0"/>
          <w:spacing w:val="-70"/>
          <w:w w:val="99"/>
        </w:rPr>
        <w:t xml:space="preserve"> </w:t>
      </w:r>
      <w:r w:rsidRPr="00AD2D22">
        <w:rPr>
          <w:i w:val="0"/>
        </w:rPr>
        <w:t>Ключові кроки на 202</w:t>
      </w:r>
      <w:r w:rsidR="00621B71" w:rsidRPr="00AD2D22">
        <w:rPr>
          <w:i w:val="0"/>
        </w:rPr>
        <w:t xml:space="preserve">1 </w:t>
      </w:r>
      <w:r w:rsidRPr="00AD2D22">
        <w:rPr>
          <w:i w:val="0"/>
        </w:rPr>
        <w:t>рік:</w:t>
      </w:r>
    </w:p>
    <w:p w:rsidR="00574892" w:rsidRPr="00AD2D22" w:rsidRDefault="00574892" w:rsidP="003A47B2">
      <w:pPr>
        <w:pStyle w:val="a5"/>
        <w:ind w:left="0" w:firstLine="709"/>
        <w:jc w:val="both"/>
      </w:pPr>
      <w:r w:rsidRPr="00AD2D22">
        <w:t>здійснення заходів із відстеження результативності регуляторних актів та розробле</w:t>
      </w:r>
      <w:r w:rsidR="00621B71" w:rsidRPr="00AD2D22">
        <w:t>ння проектів регуляторних актів;</w:t>
      </w:r>
    </w:p>
    <w:p w:rsidR="00574892" w:rsidRPr="00AD2D22" w:rsidRDefault="00574892" w:rsidP="003A47B2">
      <w:pPr>
        <w:pStyle w:val="a5"/>
        <w:ind w:left="0" w:firstLine="709"/>
        <w:jc w:val="both"/>
      </w:pPr>
      <w:r w:rsidRPr="00AD2D22">
        <w:t xml:space="preserve">оприлюднення проектів регуляторних актів для отримання зауважень і пропозицій від зацікавлених, проведення їх обговорення під час круглих </w:t>
      </w:r>
      <w:r w:rsidRPr="00AD2D22">
        <w:lastRenderedPageBreak/>
        <w:t>столів із залученням громадськості;</w:t>
      </w:r>
    </w:p>
    <w:p w:rsidR="00574892" w:rsidRPr="00AD2D22" w:rsidRDefault="00574892" w:rsidP="003A47B2">
      <w:pPr>
        <w:pStyle w:val="a5"/>
        <w:spacing w:before="1"/>
        <w:ind w:left="0" w:firstLine="709"/>
        <w:jc w:val="both"/>
      </w:pPr>
      <w:r w:rsidRPr="00AD2D22">
        <w:t>забезпечення прозорості дій органів влади під час здійснення ними регуляторної політики у сфері господарської</w:t>
      </w:r>
      <w:r w:rsidRPr="00AD2D22">
        <w:rPr>
          <w:spacing w:val="-12"/>
        </w:rPr>
        <w:t xml:space="preserve"> </w:t>
      </w:r>
      <w:r w:rsidRPr="00AD2D22">
        <w:t>діяльності;</w:t>
      </w:r>
    </w:p>
    <w:p w:rsidR="00574892" w:rsidRPr="00AD2D22" w:rsidRDefault="00574892" w:rsidP="00AD2D22">
      <w:pPr>
        <w:pStyle w:val="a5"/>
        <w:ind w:left="0" w:right="514" w:firstLine="709"/>
        <w:jc w:val="both"/>
      </w:pPr>
      <w:r w:rsidRPr="00AD2D22">
        <w:t>Очікувані результати:</w:t>
      </w:r>
    </w:p>
    <w:p w:rsidR="00574892" w:rsidRPr="00AD2D22" w:rsidRDefault="00574892" w:rsidP="003A47B2">
      <w:pPr>
        <w:pStyle w:val="a4"/>
        <w:numPr>
          <w:ilvl w:val="0"/>
          <w:numId w:val="20"/>
        </w:numPr>
        <w:tabs>
          <w:tab w:val="left" w:pos="1364"/>
        </w:tabs>
        <w:adjustRightInd/>
        <w:ind w:left="0" w:firstLine="709"/>
        <w:contextualSpacing w:val="0"/>
        <w:jc w:val="both"/>
        <w:rPr>
          <w:rFonts w:ascii="Times New Roman" w:hAnsi="Times New Roman" w:cs="Times New Roman"/>
          <w:sz w:val="28"/>
          <w:szCs w:val="28"/>
          <w:lang w:val="uk-UA"/>
        </w:rPr>
      </w:pPr>
      <w:r w:rsidRPr="00AD2D22">
        <w:rPr>
          <w:rFonts w:ascii="Times New Roman" w:hAnsi="Times New Roman" w:cs="Times New Roman"/>
          <w:sz w:val="28"/>
          <w:szCs w:val="28"/>
          <w:lang w:val="uk-UA"/>
        </w:rPr>
        <w:t xml:space="preserve">Забезпечення розміщення 100% реєстрів регуляторних актів </w:t>
      </w:r>
      <w:r w:rsidR="009B571D" w:rsidRPr="00AD2D22">
        <w:rPr>
          <w:rFonts w:ascii="Times New Roman" w:hAnsi="Times New Roman" w:cs="Times New Roman"/>
          <w:sz w:val="28"/>
          <w:szCs w:val="28"/>
          <w:lang w:val="uk-UA"/>
        </w:rPr>
        <w:t>Ананьївської міської</w:t>
      </w:r>
      <w:r w:rsidR="00621B71" w:rsidRPr="00AD2D22">
        <w:rPr>
          <w:rFonts w:ascii="Times New Roman" w:hAnsi="Times New Roman" w:cs="Times New Roman"/>
          <w:sz w:val="28"/>
          <w:szCs w:val="28"/>
          <w:lang w:val="uk-UA"/>
        </w:rPr>
        <w:t xml:space="preserve"> територіальної громади </w:t>
      </w:r>
      <w:r w:rsidRPr="00AD2D22">
        <w:rPr>
          <w:rFonts w:ascii="Times New Roman" w:hAnsi="Times New Roman" w:cs="Times New Roman"/>
          <w:sz w:val="28"/>
          <w:szCs w:val="28"/>
          <w:lang w:val="uk-UA"/>
        </w:rPr>
        <w:t>на Єдиному державному веб-порталі відкритих даних;</w:t>
      </w:r>
    </w:p>
    <w:p w:rsidR="00574892" w:rsidRPr="00D15D3E" w:rsidRDefault="00574892" w:rsidP="003A47B2">
      <w:pPr>
        <w:pStyle w:val="a4"/>
        <w:numPr>
          <w:ilvl w:val="0"/>
          <w:numId w:val="20"/>
        </w:numPr>
        <w:tabs>
          <w:tab w:val="left" w:pos="1364"/>
        </w:tabs>
        <w:adjustRightInd/>
        <w:contextualSpacing w:val="0"/>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залучення до підприємницької діяльності жителів сільської місцевості, молоді, внутрішньо-переміщених осіб, учасників антитерористичної операції та розвиток соціально орієнтованого</w:t>
      </w:r>
      <w:r w:rsidRPr="00D15D3E">
        <w:rPr>
          <w:rFonts w:ascii="Times New Roman" w:hAnsi="Times New Roman" w:cs="Times New Roman"/>
          <w:spacing w:val="-5"/>
          <w:sz w:val="28"/>
          <w:szCs w:val="28"/>
          <w:lang w:val="uk-UA"/>
        </w:rPr>
        <w:t xml:space="preserve"> </w:t>
      </w:r>
      <w:r w:rsidRPr="00D15D3E">
        <w:rPr>
          <w:rFonts w:ascii="Times New Roman" w:hAnsi="Times New Roman" w:cs="Times New Roman"/>
          <w:sz w:val="28"/>
          <w:szCs w:val="28"/>
          <w:lang w:val="uk-UA"/>
        </w:rPr>
        <w:t>підприємництва;</w:t>
      </w:r>
    </w:p>
    <w:p w:rsidR="00574892" w:rsidRPr="00D15D3E" w:rsidRDefault="00574892" w:rsidP="009B571D">
      <w:pPr>
        <w:pStyle w:val="a4"/>
        <w:numPr>
          <w:ilvl w:val="0"/>
          <w:numId w:val="20"/>
        </w:numPr>
        <w:tabs>
          <w:tab w:val="left" w:pos="1364"/>
        </w:tabs>
        <w:adjustRightInd/>
        <w:spacing w:line="321" w:lineRule="exact"/>
        <w:ind w:right="514" w:hanging="362"/>
        <w:contextualSpacing w:val="0"/>
        <w:jc w:val="both"/>
        <w:rPr>
          <w:rFonts w:ascii="Times New Roman" w:hAnsi="Times New Roman" w:cs="Times New Roman"/>
          <w:sz w:val="28"/>
          <w:szCs w:val="28"/>
        </w:rPr>
      </w:pPr>
      <w:r w:rsidRPr="00D15D3E">
        <w:rPr>
          <w:rFonts w:ascii="Times New Roman" w:hAnsi="Times New Roman" w:cs="Times New Roman"/>
          <w:sz w:val="28"/>
          <w:szCs w:val="28"/>
        </w:rPr>
        <w:t>зростання кількості фізичних осіб підприємців на</w:t>
      </w:r>
      <w:r w:rsidRPr="00D15D3E">
        <w:rPr>
          <w:rFonts w:ascii="Times New Roman" w:hAnsi="Times New Roman" w:cs="Times New Roman"/>
          <w:spacing w:val="3"/>
          <w:sz w:val="28"/>
          <w:szCs w:val="28"/>
        </w:rPr>
        <w:t xml:space="preserve"> </w:t>
      </w:r>
      <w:r w:rsidRPr="00D15D3E">
        <w:rPr>
          <w:rFonts w:ascii="Times New Roman" w:hAnsi="Times New Roman" w:cs="Times New Roman"/>
          <w:sz w:val="28"/>
          <w:szCs w:val="28"/>
        </w:rPr>
        <w:t>3%.</w:t>
      </w:r>
    </w:p>
    <w:p w:rsidR="00574892" w:rsidRPr="00D15D3E" w:rsidRDefault="00574892" w:rsidP="00AF6170">
      <w:pPr>
        <w:rPr>
          <w:lang w:val="uk-UA"/>
        </w:rPr>
      </w:pPr>
    </w:p>
    <w:p w:rsidR="00574892" w:rsidRPr="009B571D" w:rsidRDefault="00574892" w:rsidP="00AD2D22">
      <w:pPr>
        <w:pStyle w:val="a4"/>
        <w:numPr>
          <w:ilvl w:val="1"/>
          <w:numId w:val="21"/>
        </w:numPr>
        <w:adjustRightInd/>
        <w:spacing w:before="60" w:line="322" w:lineRule="exact"/>
        <w:ind w:left="0" w:firstLine="709"/>
        <w:contextualSpacing w:val="0"/>
        <w:jc w:val="both"/>
        <w:rPr>
          <w:rFonts w:ascii="Times New Roman" w:hAnsi="Times New Roman" w:cs="Times New Roman"/>
          <w:b/>
          <w:sz w:val="32"/>
          <w:szCs w:val="32"/>
        </w:rPr>
      </w:pPr>
      <w:r w:rsidRPr="009B571D">
        <w:rPr>
          <w:rFonts w:ascii="Times New Roman" w:hAnsi="Times New Roman" w:cs="Times New Roman"/>
          <w:b/>
          <w:sz w:val="32"/>
          <w:szCs w:val="32"/>
        </w:rPr>
        <w:t>Надання адміністративних</w:t>
      </w:r>
      <w:r w:rsidRPr="009B571D">
        <w:rPr>
          <w:rFonts w:ascii="Times New Roman" w:hAnsi="Times New Roman" w:cs="Times New Roman"/>
          <w:b/>
          <w:spacing w:val="-5"/>
          <w:sz w:val="32"/>
          <w:szCs w:val="32"/>
        </w:rPr>
        <w:t xml:space="preserve"> </w:t>
      </w:r>
      <w:r w:rsidRPr="009B571D">
        <w:rPr>
          <w:rFonts w:ascii="Times New Roman" w:hAnsi="Times New Roman" w:cs="Times New Roman"/>
          <w:b/>
          <w:sz w:val="32"/>
          <w:szCs w:val="32"/>
        </w:rPr>
        <w:t>послуг</w:t>
      </w:r>
    </w:p>
    <w:p w:rsidR="00574892" w:rsidRPr="00D15D3E" w:rsidRDefault="00574892" w:rsidP="003A47B2">
      <w:pPr>
        <w:pStyle w:val="a5"/>
        <w:ind w:left="0" w:firstLine="709"/>
        <w:jc w:val="both"/>
      </w:pPr>
      <w:r w:rsidRPr="00D15D3E">
        <w:t>З часу затвердження концептуальних засад державної політики у сфері надання адміністративних послуг, було здійснено низку важливих кроків у напрямі реалізації ключових принципів та завдань розвитку цієї сфери.</w:t>
      </w:r>
    </w:p>
    <w:p w:rsidR="00574892" w:rsidRPr="00D15D3E" w:rsidRDefault="00574892" w:rsidP="003A47B2">
      <w:pPr>
        <w:pStyle w:val="a5"/>
        <w:ind w:left="0" w:firstLine="709"/>
        <w:jc w:val="both"/>
      </w:pPr>
      <w:r w:rsidRPr="00D15D3E">
        <w:t xml:space="preserve">Розпорядженням Кабінету Міністрів України від 01.04.2014 року </w:t>
      </w:r>
      <w:r w:rsidR="00373B83">
        <w:t xml:space="preserve">        </w:t>
      </w:r>
      <w:r w:rsidRPr="00D15D3E">
        <w:t>№ 333-р затверджено Концепцію реформування місцевого самоврядування та територіальної організації влади в України.</w:t>
      </w:r>
    </w:p>
    <w:p w:rsidR="00574892" w:rsidRPr="00D15D3E" w:rsidRDefault="00574892" w:rsidP="00AD2D22">
      <w:pPr>
        <w:pStyle w:val="Heading3"/>
        <w:spacing w:before="3" w:line="319" w:lineRule="exact"/>
        <w:ind w:left="0"/>
        <w:rPr>
          <w:i w:val="0"/>
        </w:rPr>
      </w:pPr>
      <w:r w:rsidRPr="00D15D3E">
        <w:rPr>
          <w:b w:val="0"/>
          <w:i w:val="0"/>
          <w:spacing w:val="-70"/>
          <w:w w:val="99"/>
        </w:rPr>
        <w:t xml:space="preserve"> </w:t>
      </w:r>
      <w:r w:rsidRPr="00D15D3E">
        <w:rPr>
          <w:i w:val="0"/>
        </w:rPr>
        <w:t>Пріоритетні напрямки на 202</w:t>
      </w:r>
      <w:r w:rsidR="00621B71" w:rsidRPr="00D15D3E">
        <w:rPr>
          <w:i w:val="0"/>
        </w:rPr>
        <w:t>1</w:t>
      </w:r>
      <w:r w:rsidRPr="00D15D3E">
        <w:rPr>
          <w:i w:val="0"/>
        </w:rPr>
        <w:t xml:space="preserve"> рік:</w:t>
      </w:r>
    </w:p>
    <w:p w:rsidR="00E50A53" w:rsidRDefault="00574892" w:rsidP="00AD2D22">
      <w:pPr>
        <w:pStyle w:val="a5"/>
        <w:ind w:left="0" w:right="372"/>
      </w:pPr>
      <w:r w:rsidRPr="00D15D3E">
        <w:t xml:space="preserve">автоматизація роботи адміністраторів у </w:t>
      </w:r>
      <w:r w:rsidR="009115E4">
        <w:t xml:space="preserve">центрах надання адміністративних послуг </w:t>
      </w:r>
      <w:r w:rsidR="00C71FFB">
        <w:t>г</w:t>
      </w:r>
      <w:r w:rsidR="00621B71" w:rsidRPr="00D15D3E">
        <w:t>ромади</w:t>
      </w:r>
      <w:r w:rsidRPr="00D15D3E">
        <w:t xml:space="preserve">; </w:t>
      </w:r>
    </w:p>
    <w:p w:rsidR="00574892" w:rsidRPr="00D15D3E" w:rsidRDefault="00574892" w:rsidP="00AD2D22">
      <w:pPr>
        <w:pStyle w:val="a5"/>
        <w:ind w:left="0" w:right="534"/>
        <w:jc w:val="both"/>
      </w:pPr>
      <w:r w:rsidRPr="00D15D3E">
        <w:t xml:space="preserve">внесення змін до існуючих переліків адміністративних послуг, а саме забезпечення надання соціальних, транспортних та послуг </w:t>
      </w:r>
      <w:r w:rsidR="00E50A53" w:rsidRPr="00235578">
        <w:rPr>
          <w:bCs/>
          <w:lang w:eastAsia="ru-RU" w:bidi="ar-SA"/>
        </w:rPr>
        <w:t>відділами державної реєстрації актів цивільного стану</w:t>
      </w:r>
      <w:r w:rsidRPr="00E50A53">
        <w:t xml:space="preserve"> </w:t>
      </w:r>
      <w:r w:rsidRPr="00D15D3E">
        <w:t>через центри надання адміністративних</w:t>
      </w:r>
      <w:r w:rsidRPr="00D15D3E">
        <w:rPr>
          <w:spacing w:val="-2"/>
        </w:rPr>
        <w:t xml:space="preserve"> </w:t>
      </w:r>
      <w:r w:rsidRPr="00D15D3E">
        <w:t>послуг.</w:t>
      </w:r>
    </w:p>
    <w:p w:rsidR="00574892" w:rsidRPr="00D15D3E" w:rsidRDefault="00574892" w:rsidP="00AD2D22">
      <w:pPr>
        <w:pStyle w:val="Heading3"/>
        <w:spacing w:before="1"/>
        <w:ind w:left="0"/>
        <w:rPr>
          <w:i w:val="0"/>
        </w:rPr>
      </w:pPr>
      <w:r w:rsidRPr="00D15D3E">
        <w:rPr>
          <w:b w:val="0"/>
          <w:i w:val="0"/>
          <w:spacing w:val="-70"/>
          <w:w w:val="99"/>
        </w:rPr>
        <w:t xml:space="preserve"> </w:t>
      </w:r>
      <w:r w:rsidRPr="00D15D3E">
        <w:rPr>
          <w:i w:val="0"/>
        </w:rPr>
        <w:t>Ключові кроки на 202</w:t>
      </w:r>
      <w:r w:rsidR="00621B71" w:rsidRPr="00D15D3E">
        <w:rPr>
          <w:i w:val="0"/>
        </w:rPr>
        <w:t>1</w:t>
      </w:r>
      <w:r w:rsidRPr="00D15D3E">
        <w:rPr>
          <w:i w:val="0"/>
          <w:spacing w:val="-7"/>
        </w:rPr>
        <w:t xml:space="preserve"> </w:t>
      </w:r>
      <w:r w:rsidRPr="00D15D3E">
        <w:rPr>
          <w:i w:val="0"/>
        </w:rPr>
        <w:t>рік:</w:t>
      </w:r>
    </w:p>
    <w:p w:rsidR="00574892" w:rsidRPr="00D15D3E" w:rsidRDefault="00574892" w:rsidP="00AD2D22">
      <w:pPr>
        <w:pStyle w:val="a5"/>
        <w:spacing w:line="322" w:lineRule="exact"/>
        <w:ind w:left="0"/>
        <w:jc w:val="both"/>
      </w:pPr>
      <w:r w:rsidRPr="00D15D3E">
        <w:t>дотримання порядку та строків надання адміністративних послуг;</w:t>
      </w:r>
    </w:p>
    <w:p w:rsidR="00574892" w:rsidRPr="00D15D3E" w:rsidRDefault="00574892" w:rsidP="003A47B2">
      <w:pPr>
        <w:pStyle w:val="a5"/>
        <w:ind w:left="0"/>
        <w:jc w:val="both"/>
      </w:pPr>
      <w:r w:rsidRPr="00D15D3E">
        <w:t xml:space="preserve">максимальне наближення послуг до громадян шляхом </w:t>
      </w:r>
      <w:r w:rsidR="00CC2774" w:rsidRPr="00D15D3E">
        <w:t xml:space="preserve">надання адміністративних послуг в старостинських округах </w:t>
      </w:r>
      <w:r w:rsidRPr="00D15D3E">
        <w:t xml:space="preserve"> </w:t>
      </w:r>
      <w:r w:rsidR="00CC2774" w:rsidRPr="00D15D3E">
        <w:t xml:space="preserve">Ананьївської міської </w:t>
      </w:r>
      <w:r w:rsidR="00621B71" w:rsidRPr="00D15D3E">
        <w:t xml:space="preserve"> територіальн</w:t>
      </w:r>
      <w:r w:rsidR="00CC2774" w:rsidRPr="00D15D3E">
        <w:t>ої громади</w:t>
      </w:r>
      <w:r w:rsidRPr="00D15D3E">
        <w:t>;</w:t>
      </w:r>
    </w:p>
    <w:p w:rsidR="00574892" w:rsidRPr="00D15D3E" w:rsidRDefault="00574892" w:rsidP="003A47B2">
      <w:pPr>
        <w:pStyle w:val="a5"/>
        <w:ind w:left="0"/>
        <w:jc w:val="both"/>
      </w:pPr>
      <w:r w:rsidRPr="00D15D3E">
        <w:t>визначення переліку адміністративних, соціальних та інших публічних послуг,</w:t>
      </w:r>
      <w:r w:rsidRPr="00D15D3E">
        <w:rPr>
          <w:w w:val="99"/>
        </w:rPr>
        <w:t xml:space="preserve"> </w:t>
      </w:r>
      <w:r w:rsidRPr="00D15D3E">
        <w:t>які можуть бути переведені в електронну форму з метою їх спрощення та оптимізації;</w:t>
      </w:r>
      <w:r w:rsidRPr="00D15D3E">
        <w:rPr>
          <w:w w:val="99"/>
        </w:rPr>
        <w:t xml:space="preserve"> </w:t>
      </w:r>
      <w:r w:rsidRPr="00D15D3E">
        <w:t>забезпечення належних умов для ефективного і в повному обсязі використання</w:t>
      </w:r>
      <w:r w:rsidRPr="00D15D3E">
        <w:rPr>
          <w:w w:val="99"/>
        </w:rPr>
        <w:t xml:space="preserve"> </w:t>
      </w:r>
      <w:r w:rsidRPr="00D15D3E">
        <w:t>громадянами України можливостей і переваг безвізового режиму шляхом придбання</w:t>
      </w:r>
      <w:r w:rsidRPr="00D15D3E">
        <w:rPr>
          <w:w w:val="99"/>
        </w:rPr>
        <w:t xml:space="preserve"> </w:t>
      </w:r>
      <w:r w:rsidRPr="00D15D3E">
        <w:t>та установки до ЦНАП спеціалізованого технічного обладнання з видачі паспорта</w:t>
      </w:r>
      <w:r w:rsidRPr="00D15D3E">
        <w:rPr>
          <w:w w:val="99"/>
        </w:rPr>
        <w:t xml:space="preserve"> </w:t>
      </w:r>
      <w:r w:rsidRPr="00D15D3E">
        <w:t>громадянина України для виїзду за кордон, що містить безконтактний електронний</w:t>
      </w:r>
      <w:r w:rsidR="00E50A53">
        <w:t xml:space="preserve"> </w:t>
      </w:r>
      <w:r w:rsidRPr="00D15D3E">
        <w:t>носій.</w:t>
      </w:r>
    </w:p>
    <w:p w:rsidR="00574892" w:rsidRPr="00D15D3E" w:rsidRDefault="00574892" w:rsidP="00AD2D22">
      <w:pPr>
        <w:pStyle w:val="Heading3"/>
        <w:spacing w:before="4"/>
        <w:ind w:left="0"/>
        <w:rPr>
          <w:i w:val="0"/>
        </w:rPr>
      </w:pPr>
      <w:r w:rsidRPr="00D15D3E">
        <w:rPr>
          <w:b w:val="0"/>
          <w:i w:val="0"/>
          <w:spacing w:val="-70"/>
          <w:w w:val="99"/>
        </w:rPr>
        <w:t xml:space="preserve"> </w:t>
      </w:r>
      <w:r w:rsidRPr="00D15D3E">
        <w:rPr>
          <w:i w:val="0"/>
        </w:rPr>
        <w:t>Очікувані результати:</w:t>
      </w:r>
    </w:p>
    <w:p w:rsidR="00574892" w:rsidRPr="00D15D3E" w:rsidRDefault="00574892" w:rsidP="00AD2D22">
      <w:pPr>
        <w:pStyle w:val="a4"/>
        <w:numPr>
          <w:ilvl w:val="0"/>
          <w:numId w:val="19"/>
        </w:numPr>
        <w:tabs>
          <w:tab w:val="left" w:pos="1364"/>
        </w:tabs>
        <w:adjustRightInd/>
        <w:spacing w:line="322" w:lineRule="exact"/>
        <w:ind w:left="0" w:right="514" w:firstLine="0"/>
        <w:contextualSpacing w:val="0"/>
        <w:jc w:val="both"/>
        <w:rPr>
          <w:rFonts w:ascii="Times New Roman" w:hAnsi="Times New Roman" w:cs="Times New Roman"/>
          <w:sz w:val="28"/>
        </w:rPr>
      </w:pPr>
      <w:r w:rsidRPr="00D15D3E">
        <w:rPr>
          <w:rFonts w:ascii="Times New Roman" w:hAnsi="Times New Roman" w:cs="Times New Roman"/>
          <w:sz w:val="28"/>
        </w:rPr>
        <w:t>збільшення кількості адміністративних послуг через</w:t>
      </w:r>
      <w:r w:rsidRPr="00D15D3E">
        <w:rPr>
          <w:rFonts w:ascii="Times New Roman" w:hAnsi="Times New Roman" w:cs="Times New Roman"/>
          <w:spacing w:val="5"/>
          <w:sz w:val="28"/>
        </w:rPr>
        <w:t xml:space="preserve"> </w:t>
      </w:r>
      <w:r w:rsidR="00E50A53" w:rsidRPr="00E50A53">
        <w:rPr>
          <w:rFonts w:ascii="Times New Roman" w:hAnsi="Times New Roman" w:cs="Times New Roman"/>
          <w:sz w:val="28"/>
          <w:szCs w:val="28"/>
        </w:rPr>
        <w:t>центр н</w:t>
      </w:r>
      <w:r w:rsidR="00C71FFB">
        <w:rPr>
          <w:rFonts w:ascii="Times New Roman" w:hAnsi="Times New Roman" w:cs="Times New Roman"/>
          <w:sz w:val="28"/>
          <w:szCs w:val="28"/>
        </w:rPr>
        <w:t xml:space="preserve">адання адміністративних послуг </w:t>
      </w:r>
      <w:r w:rsidR="00C71FFB">
        <w:rPr>
          <w:rFonts w:ascii="Times New Roman" w:hAnsi="Times New Roman" w:cs="Times New Roman"/>
          <w:sz w:val="28"/>
          <w:szCs w:val="28"/>
          <w:lang w:val="uk-UA"/>
        </w:rPr>
        <w:t>г</w:t>
      </w:r>
      <w:r w:rsidR="00E50A53" w:rsidRPr="00E50A53">
        <w:rPr>
          <w:rFonts w:ascii="Times New Roman" w:hAnsi="Times New Roman" w:cs="Times New Roman"/>
          <w:sz w:val="28"/>
          <w:szCs w:val="28"/>
        </w:rPr>
        <w:t>ромади</w:t>
      </w:r>
      <w:r w:rsidRPr="00D15D3E">
        <w:rPr>
          <w:rFonts w:ascii="Times New Roman" w:hAnsi="Times New Roman" w:cs="Times New Roman"/>
          <w:sz w:val="28"/>
        </w:rPr>
        <w:t>;</w:t>
      </w:r>
    </w:p>
    <w:p w:rsidR="00574892" w:rsidRPr="00D15D3E" w:rsidRDefault="00574892" w:rsidP="00AD2D22">
      <w:pPr>
        <w:pStyle w:val="a4"/>
        <w:numPr>
          <w:ilvl w:val="0"/>
          <w:numId w:val="19"/>
        </w:numPr>
        <w:tabs>
          <w:tab w:val="left" w:pos="1364"/>
        </w:tabs>
        <w:adjustRightInd/>
        <w:ind w:left="0" w:right="514" w:firstLine="0"/>
        <w:contextualSpacing w:val="0"/>
        <w:jc w:val="both"/>
        <w:rPr>
          <w:rFonts w:ascii="Times New Roman" w:hAnsi="Times New Roman" w:cs="Times New Roman"/>
          <w:sz w:val="28"/>
        </w:rPr>
      </w:pPr>
      <w:r w:rsidRPr="00D15D3E">
        <w:rPr>
          <w:rFonts w:ascii="Times New Roman" w:hAnsi="Times New Roman" w:cs="Times New Roman"/>
          <w:sz w:val="28"/>
        </w:rPr>
        <w:t>надання якісних адміністративних</w:t>
      </w:r>
      <w:r w:rsidRPr="00D15D3E">
        <w:rPr>
          <w:rFonts w:ascii="Times New Roman" w:hAnsi="Times New Roman" w:cs="Times New Roman"/>
          <w:spacing w:val="2"/>
          <w:sz w:val="28"/>
        </w:rPr>
        <w:t xml:space="preserve"> </w:t>
      </w:r>
      <w:r w:rsidRPr="00D15D3E">
        <w:rPr>
          <w:rFonts w:ascii="Times New Roman" w:hAnsi="Times New Roman" w:cs="Times New Roman"/>
          <w:sz w:val="28"/>
        </w:rPr>
        <w:t>послуг.</w:t>
      </w:r>
    </w:p>
    <w:p w:rsidR="00574892" w:rsidRPr="00D15D3E" w:rsidRDefault="00574892" w:rsidP="00AD2D22">
      <w:pPr>
        <w:pStyle w:val="a5"/>
        <w:spacing w:before="3"/>
        <w:ind w:left="0" w:right="514"/>
        <w:rPr>
          <w:b/>
        </w:rPr>
      </w:pPr>
    </w:p>
    <w:p w:rsidR="00574892" w:rsidRPr="00E50A53" w:rsidRDefault="00973D8C" w:rsidP="00E50A53">
      <w:pPr>
        <w:tabs>
          <w:tab w:val="left" w:pos="1503"/>
        </w:tabs>
        <w:adjustRightInd/>
        <w:spacing w:before="1" w:line="322" w:lineRule="exact"/>
        <w:ind w:left="360"/>
        <w:jc w:val="center"/>
        <w:rPr>
          <w:rFonts w:ascii="Times New Roman" w:hAnsi="Times New Roman" w:cs="Times New Roman"/>
          <w:b/>
          <w:sz w:val="28"/>
        </w:rPr>
      </w:pPr>
      <w:r>
        <w:rPr>
          <w:b/>
          <w:sz w:val="28"/>
          <w:lang w:val="uk-UA"/>
        </w:rPr>
        <w:t>7.</w:t>
      </w:r>
      <w:r w:rsidR="00E50A53">
        <w:rPr>
          <w:b/>
          <w:sz w:val="28"/>
          <w:lang w:val="uk-UA"/>
        </w:rPr>
        <w:t xml:space="preserve"> </w:t>
      </w:r>
      <w:r w:rsidR="00574892" w:rsidRPr="00E50A53">
        <w:rPr>
          <w:rFonts w:ascii="Times New Roman" w:hAnsi="Times New Roman" w:cs="Times New Roman"/>
          <w:b/>
          <w:sz w:val="28"/>
        </w:rPr>
        <w:t>ЗОВНІШНЬОЕКОНОМІЧНА ДІЯЛЬНІСТЬ ТА</w:t>
      </w:r>
      <w:r w:rsidR="00574892" w:rsidRPr="00E50A53">
        <w:rPr>
          <w:rFonts w:ascii="Times New Roman" w:hAnsi="Times New Roman" w:cs="Times New Roman"/>
          <w:b/>
          <w:spacing w:val="-3"/>
          <w:sz w:val="28"/>
        </w:rPr>
        <w:t xml:space="preserve"> </w:t>
      </w:r>
      <w:r w:rsidR="00574892" w:rsidRPr="00E50A53">
        <w:rPr>
          <w:rFonts w:ascii="Times New Roman" w:hAnsi="Times New Roman" w:cs="Times New Roman"/>
          <w:b/>
          <w:sz w:val="28"/>
        </w:rPr>
        <w:t>ІНВЕСТИЦІЙНА</w:t>
      </w:r>
    </w:p>
    <w:p w:rsidR="00574892" w:rsidRPr="00E50A53" w:rsidRDefault="00574892" w:rsidP="00574892">
      <w:pPr>
        <w:ind w:left="4983"/>
        <w:rPr>
          <w:rFonts w:ascii="Times New Roman" w:hAnsi="Times New Roman" w:cs="Times New Roman"/>
          <w:b/>
          <w:sz w:val="28"/>
        </w:rPr>
      </w:pPr>
      <w:r w:rsidRPr="00E50A53">
        <w:rPr>
          <w:rFonts w:ascii="Times New Roman" w:hAnsi="Times New Roman" w:cs="Times New Roman"/>
          <w:b/>
          <w:sz w:val="28"/>
        </w:rPr>
        <w:t>ПОЛІТИКА</w:t>
      </w:r>
    </w:p>
    <w:p w:rsidR="00574892" w:rsidRPr="00E50A53" w:rsidRDefault="00574892" w:rsidP="00574892">
      <w:pPr>
        <w:spacing w:line="319" w:lineRule="exact"/>
        <w:ind w:left="935"/>
        <w:rPr>
          <w:rFonts w:ascii="Times New Roman" w:hAnsi="Times New Roman" w:cs="Times New Roman"/>
          <w:b/>
          <w:sz w:val="28"/>
        </w:rPr>
      </w:pPr>
      <w:r w:rsidRPr="00D15D3E">
        <w:rPr>
          <w:spacing w:val="-70"/>
          <w:w w:val="99"/>
          <w:sz w:val="28"/>
        </w:rPr>
        <w:t xml:space="preserve"> </w:t>
      </w:r>
      <w:r w:rsidRPr="00E50A53">
        <w:rPr>
          <w:rFonts w:ascii="Times New Roman" w:hAnsi="Times New Roman" w:cs="Times New Roman"/>
          <w:b/>
          <w:sz w:val="28"/>
        </w:rPr>
        <w:t>Пріоритетні напрямки на 202</w:t>
      </w:r>
      <w:r w:rsidR="00621B71" w:rsidRPr="00E50A53">
        <w:rPr>
          <w:rFonts w:ascii="Times New Roman" w:hAnsi="Times New Roman" w:cs="Times New Roman"/>
          <w:b/>
          <w:sz w:val="28"/>
          <w:lang w:val="uk-UA"/>
        </w:rPr>
        <w:t>1</w:t>
      </w:r>
      <w:r w:rsidRPr="00E50A53">
        <w:rPr>
          <w:rFonts w:ascii="Times New Roman" w:hAnsi="Times New Roman" w:cs="Times New Roman"/>
          <w:b/>
          <w:sz w:val="28"/>
        </w:rPr>
        <w:t xml:space="preserve"> рік:</w:t>
      </w:r>
    </w:p>
    <w:p w:rsidR="00574892" w:rsidRPr="00D15D3E" w:rsidRDefault="00C71FFB" w:rsidP="00C71FFB">
      <w:pPr>
        <w:pStyle w:val="a5"/>
        <w:spacing w:line="319" w:lineRule="exact"/>
        <w:ind w:left="0"/>
        <w:jc w:val="both"/>
      </w:pPr>
      <w:r>
        <w:t xml:space="preserve">- </w:t>
      </w:r>
      <w:r w:rsidR="00574892" w:rsidRPr="00D15D3E">
        <w:t>сприяння розвитку експорту товарів і послуг;</w:t>
      </w:r>
      <w:r w:rsidR="00832C00">
        <w:t xml:space="preserve"> </w:t>
      </w:r>
      <w:bookmarkStart w:id="27" w:name="сприяння_просуванню_продукції_підприємст"/>
      <w:bookmarkEnd w:id="27"/>
      <w:r w:rsidR="00574892" w:rsidRPr="00D15D3E">
        <w:t>сприяння просуванню</w:t>
      </w:r>
      <w:r>
        <w:t xml:space="preserve"> п</w:t>
      </w:r>
      <w:r w:rsidR="00574892" w:rsidRPr="00D15D3E">
        <w:t xml:space="preserve">родукції підприємств-виробників та постачальників послуг на нові </w:t>
      </w:r>
      <w:r w:rsidR="00574892" w:rsidRPr="00D15D3E">
        <w:lastRenderedPageBreak/>
        <w:t xml:space="preserve">перспективні </w:t>
      </w:r>
      <w:r>
        <w:t>р</w:t>
      </w:r>
      <w:r w:rsidR="00574892" w:rsidRPr="00D15D3E">
        <w:t>инки ЄС, Азії, інших країн світу;</w:t>
      </w:r>
      <w:r w:rsidR="00832C00">
        <w:t xml:space="preserve"> </w:t>
      </w:r>
      <w:r w:rsidR="00574892" w:rsidRPr="00D15D3E">
        <w:t xml:space="preserve">залучення суб’єктів господарювання до участі у заходах з презентації економічного та інвестиційного потенціалу </w:t>
      </w:r>
      <w:r w:rsidR="00033B4C" w:rsidRPr="00D15D3E">
        <w:t>громади</w:t>
      </w:r>
      <w:r w:rsidR="00574892" w:rsidRPr="00D15D3E">
        <w:t xml:space="preserve"> в рамках обласних виставково- ярмаркових заходах;</w:t>
      </w:r>
      <w:r>
        <w:t xml:space="preserve"> </w:t>
      </w:r>
    </w:p>
    <w:p w:rsidR="00C71FFB" w:rsidRDefault="00C71FFB" w:rsidP="00832C00">
      <w:pPr>
        <w:pStyle w:val="a5"/>
        <w:tabs>
          <w:tab w:val="left" w:pos="2317"/>
          <w:tab w:val="left" w:pos="6172"/>
          <w:tab w:val="left" w:pos="9237"/>
        </w:tabs>
        <w:spacing w:line="242" w:lineRule="auto"/>
        <w:ind w:left="0"/>
        <w:jc w:val="both"/>
      </w:pPr>
      <w:bookmarkStart w:id="28" w:name="супровід_і_підтримка_в_реалізації_інвест"/>
      <w:bookmarkEnd w:id="28"/>
      <w:r>
        <w:t xml:space="preserve">- </w:t>
      </w:r>
      <w:r w:rsidR="00574892" w:rsidRPr="00D15D3E">
        <w:t>супровід і підтримка в реалізації інвестиційних про</w:t>
      </w:r>
      <w:r w:rsidR="00E50A53">
        <w:t xml:space="preserve">ектів, спрямованих на розбудову інженерно-транспортної, агропромислового </w:t>
      </w:r>
      <w:r w:rsidR="00574892" w:rsidRPr="00D15D3E">
        <w:rPr>
          <w:spacing w:val="-3"/>
        </w:rPr>
        <w:t xml:space="preserve">комплексу, </w:t>
      </w:r>
      <w:r w:rsidR="00574892" w:rsidRPr="00D15D3E">
        <w:t>енергоефективності та впровадження сучасних</w:t>
      </w:r>
      <w:r w:rsidR="00574892" w:rsidRPr="00D15D3E">
        <w:rPr>
          <w:spacing w:val="-6"/>
        </w:rPr>
        <w:t xml:space="preserve"> </w:t>
      </w:r>
      <w:r w:rsidR="00574892" w:rsidRPr="00D15D3E">
        <w:t>технологій;</w:t>
      </w:r>
      <w:r w:rsidR="00AD2D22">
        <w:t xml:space="preserve"> </w:t>
      </w:r>
      <w:bookmarkStart w:id="29" w:name="супровід_діяльності_в_рамках_спільного_П"/>
      <w:bookmarkStart w:id="30" w:name="сприяння_організації_та_проведення_бізне"/>
      <w:bookmarkEnd w:id="29"/>
      <w:bookmarkEnd w:id="30"/>
    </w:p>
    <w:p w:rsidR="00C71FFB" w:rsidRDefault="00C71FFB" w:rsidP="00832C00">
      <w:pPr>
        <w:pStyle w:val="a5"/>
        <w:tabs>
          <w:tab w:val="left" w:pos="2317"/>
          <w:tab w:val="left" w:pos="6172"/>
          <w:tab w:val="left" w:pos="9237"/>
        </w:tabs>
        <w:spacing w:line="242" w:lineRule="auto"/>
        <w:ind w:left="0"/>
        <w:jc w:val="both"/>
      </w:pPr>
      <w:r>
        <w:t xml:space="preserve">- </w:t>
      </w:r>
      <w:r w:rsidR="00574892" w:rsidRPr="00D15D3E">
        <w:t>сприяння організації та проведення бізнес-форумів, ділових зустрічей, семінарів, круглих столів та інших іміджевих заходів з питань інвестиційної діяльності;</w:t>
      </w:r>
      <w:r w:rsidR="00AD2D22">
        <w:t xml:space="preserve"> </w:t>
      </w:r>
      <w:bookmarkStart w:id="31" w:name="надання_сприяння_щодо_реалізації_інвести"/>
      <w:bookmarkEnd w:id="31"/>
    </w:p>
    <w:p w:rsidR="006B600E" w:rsidRPr="00D15D3E" w:rsidRDefault="00C71FFB" w:rsidP="00832C00">
      <w:pPr>
        <w:pStyle w:val="a5"/>
        <w:tabs>
          <w:tab w:val="left" w:pos="2317"/>
          <w:tab w:val="left" w:pos="6172"/>
          <w:tab w:val="left" w:pos="9237"/>
        </w:tabs>
        <w:spacing w:line="242" w:lineRule="auto"/>
        <w:ind w:left="0"/>
        <w:jc w:val="both"/>
      </w:pPr>
      <w:r>
        <w:t xml:space="preserve">- </w:t>
      </w:r>
      <w:r w:rsidR="00E50A53">
        <w:t xml:space="preserve">надання сприяння щодо реалізації інвестиційних проектів та </w:t>
      </w:r>
      <w:r w:rsidR="00033B4C" w:rsidRPr="00D15D3E">
        <w:rPr>
          <w:spacing w:val="-3"/>
        </w:rPr>
        <w:t xml:space="preserve">здійснення </w:t>
      </w:r>
      <w:r w:rsidR="00033B4C" w:rsidRPr="00D15D3E">
        <w:t>моніторингу стану їх</w:t>
      </w:r>
      <w:r w:rsidR="00033B4C" w:rsidRPr="00D15D3E">
        <w:rPr>
          <w:spacing w:val="-7"/>
        </w:rPr>
        <w:t xml:space="preserve"> </w:t>
      </w:r>
      <w:r w:rsidR="00033B4C" w:rsidRPr="00D15D3E">
        <w:t>реалізації</w:t>
      </w:r>
      <w:bookmarkStart w:id="32" w:name="надання_допомоги_районним_підприємствам_"/>
      <w:bookmarkEnd w:id="32"/>
      <w:r w:rsidR="006B600E" w:rsidRPr="00D15D3E">
        <w:t>.</w:t>
      </w:r>
    </w:p>
    <w:p w:rsidR="00033B4C" w:rsidRPr="00E50A53" w:rsidRDefault="00E50A53" w:rsidP="00AD2D22">
      <w:pPr>
        <w:pStyle w:val="a5"/>
        <w:tabs>
          <w:tab w:val="left" w:pos="2119"/>
          <w:tab w:val="left" w:pos="3452"/>
          <w:tab w:val="left" w:pos="4301"/>
          <w:tab w:val="left" w:pos="5664"/>
          <w:tab w:val="left" w:pos="7568"/>
          <w:tab w:val="left" w:pos="8806"/>
          <w:tab w:val="left" w:pos="9266"/>
        </w:tabs>
        <w:spacing w:before="72"/>
        <w:ind w:left="0" w:right="532"/>
        <w:rPr>
          <w:b/>
        </w:rPr>
      </w:pPr>
      <w:r>
        <w:rPr>
          <w:b/>
        </w:rPr>
        <w:t>Ключові кроки на 2021</w:t>
      </w:r>
      <w:r w:rsidR="00033B4C" w:rsidRPr="00E50A53">
        <w:rPr>
          <w:b/>
        </w:rPr>
        <w:t xml:space="preserve"> рік:</w:t>
      </w:r>
    </w:p>
    <w:p w:rsidR="00E50A53" w:rsidRPr="00D15D3E" w:rsidRDefault="00033B4C" w:rsidP="00AD2D22">
      <w:pPr>
        <w:pStyle w:val="a5"/>
        <w:spacing w:line="319" w:lineRule="exact"/>
        <w:ind w:left="0" w:right="372"/>
        <w:jc w:val="both"/>
      </w:pPr>
      <w:bookmarkStart w:id="33" w:name="участь_в_інвестиційних_форумах;"/>
      <w:bookmarkEnd w:id="33"/>
      <w:r w:rsidRPr="00D15D3E">
        <w:t>участь в інвестиційних форумах;</w:t>
      </w:r>
    </w:p>
    <w:p w:rsidR="00033B4C" w:rsidRPr="00D15D3E" w:rsidRDefault="00033B4C" w:rsidP="003A47B2">
      <w:pPr>
        <w:pStyle w:val="a5"/>
        <w:ind w:left="0"/>
        <w:jc w:val="both"/>
      </w:pPr>
      <w:bookmarkStart w:id="34" w:name="підготовка_переліку_потенційних_об’єктів"/>
      <w:bookmarkEnd w:id="34"/>
      <w:r w:rsidRPr="00D15D3E">
        <w:t>підготовка переліку потенційних об’єктів для інвестування, які можуть бути запропоновані інвесторам;</w:t>
      </w:r>
    </w:p>
    <w:p w:rsidR="00033B4C" w:rsidRPr="00D15D3E" w:rsidRDefault="00033B4C" w:rsidP="003A47B2">
      <w:pPr>
        <w:pStyle w:val="a5"/>
        <w:ind w:left="0"/>
        <w:jc w:val="both"/>
      </w:pPr>
      <w:bookmarkStart w:id="35" w:name="підготовка_та_реєстрація_програм_(проект"/>
      <w:bookmarkEnd w:id="35"/>
      <w:r w:rsidRPr="00D15D3E">
        <w:t>підготовка та реєстрація програм (проектів) за рахунок коштів державного фонду регіонального розвитку;</w:t>
      </w:r>
    </w:p>
    <w:p w:rsidR="00033B4C" w:rsidRPr="00D15D3E" w:rsidRDefault="00033B4C" w:rsidP="003A47B2">
      <w:pPr>
        <w:pStyle w:val="a5"/>
        <w:ind w:left="0"/>
        <w:jc w:val="both"/>
      </w:pPr>
      <w:bookmarkStart w:id="36" w:name="залучення_суб’єктів_господарювання_до_уч"/>
      <w:bookmarkEnd w:id="36"/>
      <w:r w:rsidRPr="00D15D3E">
        <w:t xml:space="preserve">залучення суб’єктів господарювання до участі у заходах з презентації економічного та інвестиційного потенціалу </w:t>
      </w:r>
      <w:r w:rsidR="00351FA9">
        <w:t>ромади</w:t>
      </w:r>
      <w:r w:rsidRPr="00D15D3E">
        <w:t xml:space="preserve"> в рамках обласних та районних ярмаркових заходів;</w:t>
      </w:r>
    </w:p>
    <w:p w:rsidR="00033B4C" w:rsidRPr="00D15D3E" w:rsidRDefault="00033B4C" w:rsidP="00AD2D22">
      <w:pPr>
        <w:pStyle w:val="a5"/>
        <w:ind w:left="0" w:right="372"/>
        <w:jc w:val="both"/>
      </w:pPr>
      <w:r w:rsidRPr="00D15D3E">
        <w:t>постійне відстеження та аналіз показників інвестиційної діяльності;</w:t>
      </w:r>
      <w:bookmarkStart w:id="37" w:name="будівництво_сонячних_електростанцій_на_т"/>
      <w:bookmarkEnd w:id="37"/>
      <w:r w:rsidRPr="00D15D3E">
        <w:t xml:space="preserve"> будівництво сонячних електростанцій на території району.</w:t>
      </w:r>
    </w:p>
    <w:p w:rsidR="00033B4C" w:rsidRPr="00D36998" w:rsidRDefault="00033B4C" w:rsidP="00AD2D22">
      <w:pPr>
        <w:pStyle w:val="Heading3"/>
        <w:spacing w:before="2"/>
        <w:ind w:left="0"/>
        <w:rPr>
          <w:i w:val="0"/>
        </w:rPr>
      </w:pPr>
      <w:bookmarkStart w:id="38" w:name="Очікувані_результати:"/>
      <w:bookmarkEnd w:id="38"/>
      <w:r w:rsidRPr="00D15D3E">
        <w:rPr>
          <w:b w:val="0"/>
          <w:i w:val="0"/>
          <w:spacing w:val="-70"/>
          <w:w w:val="99"/>
        </w:rPr>
        <w:t xml:space="preserve"> </w:t>
      </w:r>
      <w:r w:rsidRPr="00D36998">
        <w:rPr>
          <w:i w:val="0"/>
        </w:rPr>
        <w:t>Очікувані результати:</w:t>
      </w:r>
    </w:p>
    <w:p w:rsidR="00033B4C" w:rsidRPr="00D36998" w:rsidRDefault="00033B4C" w:rsidP="00AD2D22">
      <w:pPr>
        <w:pStyle w:val="a4"/>
        <w:numPr>
          <w:ilvl w:val="0"/>
          <w:numId w:val="18"/>
        </w:numPr>
        <w:tabs>
          <w:tab w:val="left" w:pos="851"/>
        </w:tabs>
        <w:adjustRightInd/>
        <w:spacing w:before="5" w:line="322" w:lineRule="exact"/>
        <w:ind w:left="0" w:firstLine="0"/>
        <w:contextualSpacing w:val="0"/>
        <w:jc w:val="both"/>
        <w:rPr>
          <w:rFonts w:ascii="Times New Roman" w:hAnsi="Times New Roman" w:cs="Times New Roman"/>
          <w:sz w:val="28"/>
        </w:rPr>
      </w:pPr>
      <w:bookmarkStart w:id="39" w:name="_експорт_товарів_на_рівні_2019_року;"/>
      <w:bookmarkEnd w:id="39"/>
      <w:r w:rsidRPr="00D36998">
        <w:rPr>
          <w:rFonts w:ascii="Times New Roman" w:hAnsi="Times New Roman" w:cs="Times New Roman"/>
          <w:sz w:val="28"/>
        </w:rPr>
        <w:t>експорт товарів на рівні 20</w:t>
      </w:r>
      <w:r w:rsidR="006B600E" w:rsidRPr="00D36998">
        <w:rPr>
          <w:rFonts w:ascii="Times New Roman" w:hAnsi="Times New Roman" w:cs="Times New Roman"/>
          <w:sz w:val="28"/>
          <w:lang w:val="uk-UA"/>
        </w:rPr>
        <w:t>20</w:t>
      </w:r>
      <w:r w:rsidRPr="00D36998">
        <w:rPr>
          <w:rFonts w:ascii="Times New Roman" w:hAnsi="Times New Roman" w:cs="Times New Roman"/>
          <w:spacing w:val="7"/>
          <w:sz w:val="28"/>
        </w:rPr>
        <w:t xml:space="preserve"> </w:t>
      </w:r>
      <w:r w:rsidRPr="00D36998">
        <w:rPr>
          <w:rFonts w:ascii="Times New Roman" w:hAnsi="Times New Roman" w:cs="Times New Roman"/>
          <w:sz w:val="28"/>
        </w:rPr>
        <w:t>року;</w:t>
      </w:r>
    </w:p>
    <w:p w:rsidR="00033B4C" w:rsidRPr="00D36998" w:rsidRDefault="00033B4C" w:rsidP="003A47B2">
      <w:pPr>
        <w:pStyle w:val="a4"/>
        <w:numPr>
          <w:ilvl w:val="0"/>
          <w:numId w:val="18"/>
        </w:numPr>
        <w:tabs>
          <w:tab w:val="left" w:pos="851"/>
        </w:tabs>
        <w:adjustRightInd/>
        <w:ind w:left="0" w:firstLine="0"/>
        <w:contextualSpacing w:val="0"/>
        <w:jc w:val="both"/>
        <w:rPr>
          <w:rFonts w:ascii="Times New Roman" w:hAnsi="Times New Roman" w:cs="Times New Roman"/>
          <w:sz w:val="28"/>
        </w:rPr>
      </w:pPr>
      <w:bookmarkStart w:id="40" w:name="_будівництво_сонячних_електростанцій_на"/>
      <w:bookmarkEnd w:id="40"/>
      <w:r w:rsidRPr="00D36998">
        <w:rPr>
          <w:rFonts w:ascii="Times New Roman" w:hAnsi="Times New Roman" w:cs="Times New Roman"/>
          <w:sz w:val="28"/>
        </w:rPr>
        <w:t xml:space="preserve">будівництво сонячних електростанцій на території </w:t>
      </w:r>
      <w:r w:rsidR="006B600E" w:rsidRPr="00D36998">
        <w:rPr>
          <w:rFonts w:ascii="Times New Roman" w:hAnsi="Times New Roman" w:cs="Times New Roman"/>
          <w:sz w:val="28"/>
          <w:lang w:val="uk-UA"/>
        </w:rPr>
        <w:t>Байтальського старостинського округу(с. Ананьїв 1)</w:t>
      </w:r>
      <w:r w:rsidRPr="00D36998">
        <w:rPr>
          <w:rFonts w:ascii="Times New Roman" w:hAnsi="Times New Roman" w:cs="Times New Roman"/>
          <w:sz w:val="28"/>
        </w:rPr>
        <w:t>- та</w:t>
      </w:r>
      <w:r w:rsidR="006B600E" w:rsidRPr="00D36998">
        <w:rPr>
          <w:rFonts w:ascii="Times New Roman" w:hAnsi="Times New Roman" w:cs="Times New Roman"/>
          <w:sz w:val="28"/>
          <w:lang w:val="uk-UA"/>
        </w:rPr>
        <w:t xml:space="preserve"> Кохівського старостинського округу (с.Ананьїв 2)</w:t>
      </w:r>
      <w:r w:rsidRPr="00D36998">
        <w:rPr>
          <w:rFonts w:ascii="Times New Roman" w:hAnsi="Times New Roman" w:cs="Times New Roman"/>
          <w:sz w:val="28"/>
        </w:rPr>
        <w:t xml:space="preserve"> ТОВ «БРІЗ</w:t>
      </w:r>
      <w:r w:rsidRPr="00D36998">
        <w:rPr>
          <w:rFonts w:ascii="Times New Roman" w:hAnsi="Times New Roman" w:cs="Times New Roman"/>
          <w:spacing w:val="7"/>
          <w:sz w:val="28"/>
        </w:rPr>
        <w:t xml:space="preserve"> </w:t>
      </w:r>
      <w:r w:rsidRPr="00D36998">
        <w:rPr>
          <w:rFonts w:ascii="Times New Roman" w:hAnsi="Times New Roman" w:cs="Times New Roman"/>
          <w:sz w:val="28"/>
        </w:rPr>
        <w:t>СОЛАР»;</w:t>
      </w:r>
    </w:p>
    <w:p w:rsidR="00033B4C" w:rsidRPr="00D36998" w:rsidRDefault="00033B4C" w:rsidP="00AD2D22">
      <w:pPr>
        <w:pStyle w:val="a4"/>
        <w:numPr>
          <w:ilvl w:val="0"/>
          <w:numId w:val="18"/>
        </w:numPr>
        <w:tabs>
          <w:tab w:val="left" w:pos="851"/>
        </w:tabs>
        <w:adjustRightInd/>
        <w:spacing w:line="321" w:lineRule="exact"/>
        <w:ind w:left="0" w:firstLine="0"/>
        <w:contextualSpacing w:val="0"/>
        <w:jc w:val="both"/>
        <w:rPr>
          <w:rFonts w:ascii="Times New Roman" w:hAnsi="Times New Roman" w:cs="Times New Roman"/>
          <w:sz w:val="28"/>
        </w:rPr>
      </w:pPr>
      <w:bookmarkStart w:id="41" w:name="_створення_біля_50_нових_робочих_місць_"/>
      <w:bookmarkEnd w:id="41"/>
      <w:r w:rsidRPr="00D36998">
        <w:rPr>
          <w:rFonts w:ascii="Times New Roman" w:hAnsi="Times New Roman" w:cs="Times New Roman"/>
          <w:sz w:val="28"/>
        </w:rPr>
        <w:t xml:space="preserve">створення біля </w:t>
      </w:r>
      <w:r w:rsidR="006B600E" w:rsidRPr="00D36998">
        <w:rPr>
          <w:rFonts w:ascii="Times New Roman" w:hAnsi="Times New Roman" w:cs="Times New Roman"/>
          <w:sz w:val="28"/>
          <w:lang w:val="uk-UA"/>
        </w:rPr>
        <w:t>30</w:t>
      </w:r>
      <w:r w:rsidRPr="00D36998">
        <w:rPr>
          <w:rFonts w:ascii="Times New Roman" w:hAnsi="Times New Roman" w:cs="Times New Roman"/>
          <w:sz w:val="28"/>
        </w:rPr>
        <w:t xml:space="preserve"> нових робочих місць на будівництві даних</w:t>
      </w:r>
      <w:r w:rsidRPr="00D36998">
        <w:rPr>
          <w:rFonts w:ascii="Times New Roman" w:hAnsi="Times New Roman" w:cs="Times New Roman"/>
          <w:spacing w:val="3"/>
          <w:sz w:val="28"/>
        </w:rPr>
        <w:t xml:space="preserve"> </w:t>
      </w:r>
      <w:r w:rsidRPr="00D36998">
        <w:rPr>
          <w:rFonts w:ascii="Times New Roman" w:hAnsi="Times New Roman" w:cs="Times New Roman"/>
          <w:sz w:val="28"/>
        </w:rPr>
        <w:t>об’єктів;</w:t>
      </w:r>
    </w:p>
    <w:p w:rsidR="00033B4C" w:rsidRPr="00D36998" w:rsidRDefault="00033B4C" w:rsidP="003A47B2">
      <w:pPr>
        <w:pStyle w:val="a4"/>
        <w:numPr>
          <w:ilvl w:val="0"/>
          <w:numId w:val="18"/>
        </w:numPr>
        <w:tabs>
          <w:tab w:val="left" w:pos="851"/>
        </w:tabs>
        <w:adjustRightInd/>
        <w:ind w:left="0" w:firstLine="0"/>
        <w:contextualSpacing w:val="0"/>
        <w:jc w:val="both"/>
        <w:rPr>
          <w:rFonts w:ascii="Times New Roman" w:hAnsi="Times New Roman" w:cs="Times New Roman"/>
          <w:sz w:val="28"/>
        </w:rPr>
      </w:pPr>
      <w:bookmarkStart w:id="42" w:name="_за_рахунок_усіх_джерел_фінансування_пл"/>
      <w:bookmarkEnd w:id="42"/>
      <w:r w:rsidRPr="00D36998">
        <w:rPr>
          <w:rFonts w:ascii="Times New Roman" w:hAnsi="Times New Roman" w:cs="Times New Roman"/>
          <w:sz w:val="28"/>
        </w:rPr>
        <w:t>за рахунок усіх джерел фінансування планується освоїти капітальні інвестицій на 3% більше ніж за відповідний період 20</w:t>
      </w:r>
      <w:r w:rsidRPr="00D36998">
        <w:rPr>
          <w:rFonts w:ascii="Times New Roman" w:hAnsi="Times New Roman" w:cs="Times New Roman"/>
          <w:sz w:val="28"/>
          <w:lang w:val="uk-UA"/>
        </w:rPr>
        <w:t>20</w:t>
      </w:r>
      <w:r w:rsidRPr="00D36998">
        <w:rPr>
          <w:rFonts w:ascii="Times New Roman" w:hAnsi="Times New Roman" w:cs="Times New Roman"/>
          <w:spacing w:val="-2"/>
          <w:sz w:val="28"/>
        </w:rPr>
        <w:t xml:space="preserve"> </w:t>
      </w:r>
      <w:r w:rsidRPr="00D36998">
        <w:rPr>
          <w:rFonts w:ascii="Times New Roman" w:hAnsi="Times New Roman" w:cs="Times New Roman"/>
          <w:sz w:val="28"/>
        </w:rPr>
        <w:t>року.</w:t>
      </w:r>
    </w:p>
    <w:p w:rsidR="00033B4C" w:rsidRPr="00D36998" w:rsidRDefault="00033B4C" w:rsidP="00AD2D22">
      <w:pPr>
        <w:pStyle w:val="a5"/>
        <w:spacing w:before="10"/>
        <w:ind w:left="0"/>
        <w:rPr>
          <w:sz w:val="27"/>
        </w:rPr>
      </w:pPr>
    </w:p>
    <w:p w:rsidR="00033B4C" w:rsidRPr="00235578" w:rsidRDefault="00973D8C" w:rsidP="00973D8C">
      <w:pPr>
        <w:tabs>
          <w:tab w:val="left" w:pos="2189"/>
        </w:tabs>
        <w:adjustRightInd/>
        <w:ind w:left="360"/>
        <w:rPr>
          <w:rFonts w:ascii="Times New Roman" w:hAnsi="Times New Roman" w:cs="Times New Roman"/>
          <w:b/>
          <w:sz w:val="28"/>
          <w:szCs w:val="28"/>
          <w:lang w:val="uk-UA"/>
        </w:rPr>
      </w:pPr>
      <w:r w:rsidRPr="00E50A53">
        <w:rPr>
          <w:rFonts w:ascii="Times New Roman" w:hAnsi="Times New Roman" w:cs="Times New Roman"/>
          <w:b/>
          <w:sz w:val="28"/>
          <w:szCs w:val="28"/>
          <w:lang w:val="uk-UA"/>
        </w:rPr>
        <w:t>8.</w:t>
      </w:r>
      <w:r w:rsidR="00033B4C" w:rsidRPr="00235578">
        <w:rPr>
          <w:rFonts w:ascii="Times New Roman" w:hAnsi="Times New Roman" w:cs="Times New Roman"/>
          <w:b/>
          <w:sz w:val="28"/>
          <w:szCs w:val="28"/>
          <w:lang w:val="uk-UA"/>
        </w:rPr>
        <w:t>ЕНЕРГОЗБЕРЕЖЕННЯ ТА</w:t>
      </w:r>
      <w:r w:rsidR="00033B4C" w:rsidRPr="00235578">
        <w:rPr>
          <w:rFonts w:ascii="Times New Roman" w:hAnsi="Times New Roman" w:cs="Times New Roman"/>
          <w:b/>
          <w:spacing w:val="1"/>
          <w:sz w:val="28"/>
          <w:szCs w:val="28"/>
          <w:lang w:val="uk-UA"/>
        </w:rPr>
        <w:t xml:space="preserve"> </w:t>
      </w:r>
      <w:r w:rsidR="00033B4C" w:rsidRPr="00235578">
        <w:rPr>
          <w:rFonts w:ascii="Times New Roman" w:hAnsi="Times New Roman" w:cs="Times New Roman"/>
          <w:b/>
          <w:sz w:val="28"/>
          <w:szCs w:val="28"/>
          <w:lang w:val="uk-UA"/>
        </w:rPr>
        <w:t>ЕНЕРГОЕФЕКТИВНІСТЬ</w:t>
      </w:r>
    </w:p>
    <w:p w:rsidR="00033B4C" w:rsidRPr="00D15D3E" w:rsidRDefault="00033B4C" w:rsidP="00033B4C">
      <w:pPr>
        <w:pStyle w:val="a5"/>
        <w:spacing w:before="6"/>
        <w:ind w:left="0"/>
        <w:rPr>
          <w:b/>
          <w:sz w:val="27"/>
        </w:rPr>
      </w:pPr>
    </w:p>
    <w:p w:rsidR="00033B4C" w:rsidRPr="00D15D3E" w:rsidRDefault="00033B4C" w:rsidP="003A47B2">
      <w:pPr>
        <w:pStyle w:val="a5"/>
        <w:ind w:left="0" w:firstLine="709"/>
        <w:jc w:val="both"/>
      </w:pPr>
      <w:bookmarkStart w:id="43" w:name="Україна,_яка_споживає_у_загальному_балан"/>
      <w:bookmarkEnd w:id="43"/>
      <w:r w:rsidRPr="00D15D3E">
        <w:t xml:space="preserve">Україна, яка споживає у загальному балансі більше 60-70% імпортних енергоресурсів, є однією з енергозалежних країн Європи. Неефективне використання загрожує національним інтересам та національній безпеці країни. Тому вирішення питань енергозбереження та енергоефективності в </w:t>
      </w:r>
      <w:r w:rsidR="00924062">
        <w:t>г</w:t>
      </w:r>
      <w:r w:rsidR="00351FA9">
        <w:t>ромаді</w:t>
      </w:r>
      <w:r w:rsidRPr="00D15D3E">
        <w:t xml:space="preserve"> є одним з першочергових в умовах енергетичної кризи в країні.</w:t>
      </w:r>
    </w:p>
    <w:p w:rsidR="00033B4C" w:rsidRPr="00D15D3E" w:rsidRDefault="00033B4C" w:rsidP="003A47B2">
      <w:pPr>
        <w:pStyle w:val="a5"/>
        <w:spacing w:before="4"/>
        <w:ind w:left="0" w:firstLine="709"/>
        <w:jc w:val="both"/>
      </w:pPr>
      <w:bookmarkStart w:id="44" w:name="Основними_заходами_на_2020_рік__з_енерго"/>
      <w:bookmarkEnd w:id="44"/>
      <w:r w:rsidRPr="00D15D3E">
        <w:t>Основними заходами на 202</w:t>
      </w:r>
      <w:r w:rsidR="006B600E" w:rsidRPr="00D15D3E">
        <w:t>1</w:t>
      </w:r>
      <w:r w:rsidRPr="00D15D3E">
        <w:t xml:space="preserve"> рік з енергоефективності та енергозб</w:t>
      </w:r>
      <w:r w:rsidR="006B600E" w:rsidRPr="00D15D3E">
        <w:t>ереження в Ананьївській міській</w:t>
      </w:r>
      <w:r w:rsidRPr="00D15D3E">
        <w:t xml:space="preserve"> територіальній громаді є забезпечення ефективного використання паливно- енергетичних ресурсів у бюджетній сфері громади, сфері надання комунальних послуг, скорочення бюджетних витрат на використання енергоресурсів, вдосконалення системи енергоменеджменту, підвищення культури енергоспоживання.</w:t>
      </w:r>
    </w:p>
    <w:p w:rsidR="00033B4C" w:rsidRPr="00D15D3E" w:rsidRDefault="00033B4C" w:rsidP="008C1F8D">
      <w:pPr>
        <w:pStyle w:val="Heading3"/>
        <w:spacing w:before="3" w:line="320" w:lineRule="exact"/>
        <w:ind w:left="0" w:firstLine="709"/>
        <w:rPr>
          <w:i w:val="0"/>
        </w:rPr>
      </w:pPr>
      <w:r w:rsidRPr="00D15D3E">
        <w:rPr>
          <w:b w:val="0"/>
          <w:i w:val="0"/>
          <w:spacing w:val="-70"/>
          <w:w w:val="99"/>
        </w:rPr>
        <w:t xml:space="preserve"> </w:t>
      </w:r>
      <w:r w:rsidRPr="00D15D3E">
        <w:rPr>
          <w:i w:val="0"/>
        </w:rPr>
        <w:t>Пріоритетні напрямки на 2021 рік:</w:t>
      </w:r>
    </w:p>
    <w:p w:rsidR="00033B4C" w:rsidRPr="00D15D3E" w:rsidRDefault="00033B4C" w:rsidP="003A47B2">
      <w:pPr>
        <w:pStyle w:val="a5"/>
        <w:ind w:left="0" w:firstLine="709"/>
        <w:jc w:val="both"/>
      </w:pPr>
      <w:r w:rsidRPr="00D15D3E">
        <w:t>впровадження системи енергоменеджменту бюджетних установ громади; підвищення рівня свідомості мешканців, набуття нових знань і</w:t>
      </w:r>
      <w:r w:rsidRPr="00D15D3E">
        <w:rPr>
          <w:spacing w:val="68"/>
        </w:rPr>
        <w:t xml:space="preserve"> </w:t>
      </w:r>
      <w:r w:rsidRPr="00D15D3E">
        <w:t>навичок з</w:t>
      </w:r>
      <w:r w:rsidR="008C1F8D">
        <w:t xml:space="preserve"> </w:t>
      </w:r>
      <w:r w:rsidR="00351FA9">
        <w:t>енергоощадності, як результат впровадження інформаційно-</w:t>
      </w:r>
      <w:r w:rsidR="00351FA9">
        <w:lastRenderedPageBreak/>
        <w:t xml:space="preserve">просвітницьких </w:t>
      </w:r>
      <w:r w:rsidRPr="00D15D3E">
        <w:rPr>
          <w:spacing w:val="-7"/>
        </w:rPr>
        <w:t xml:space="preserve">та </w:t>
      </w:r>
      <w:r w:rsidRPr="00D15D3E">
        <w:t>організаційних</w:t>
      </w:r>
      <w:r w:rsidRPr="00D15D3E">
        <w:rPr>
          <w:spacing w:val="-4"/>
        </w:rPr>
        <w:t xml:space="preserve"> </w:t>
      </w:r>
      <w:r w:rsidRPr="00D15D3E">
        <w:t>заходів;</w:t>
      </w:r>
      <w:r w:rsidR="00AD2D22">
        <w:t xml:space="preserve"> </w:t>
      </w:r>
      <w:r w:rsidR="00351FA9">
        <w:t xml:space="preserve">впровадження проектів </w:t>
      </w:r>
      <w:r w:rsidR="00351FA9">
        <w:rPr>
          <w:spacing w:val="-3"/>
        </w:rPr>
        <w:t xml:space="preserve">із </w:t>
      </w:r>
      <w:r w:rsidR="00351FA9">
        <w:t xml:space="preserve">підвищення енергоефективності </w:t>
      </w:r>
      <w:r w:rsidRPr="00D15D3E">
        <w:t>водопровідно- каналізаційного господарства і зменшення нераціональних втрат води та</w:t>
      </w:r>
      <w:r w:rsidRPr="00D15D3E">
        <w:rPr>
          <w:spacing w:val="-21"/>
        </w:rPr>
        <w:t xml:space="preserve"> </w:t>
      </w:r>
      <w:r w:rsidRPr="00D15D3E">
        <w:t>енергії;</w:t>
      </w:r>
      <w:r w:rsidR="00AD2D22">
        <w:t xml:space="preserve"> </w:t>
      </w:r>
      <w:bookmarkStart w:id="45" w:name="раціональне_та_економне_використання_пал"/>
      <w:bookmarkEnd w:id="45"/>
      <w:r w:rsidRPr="00D15D3E">
        <w:t xml:space="preserve">раціональне та економне використання паливно-енергетичних ресурсів у всіх сферах життєдіяльності </w:t>
      </w:r>
      <w:r w:rsidR="006B600E" w:rsidRPr="00D15D3E">
        <w:t>громади</w:t>
      </w:r>
      <w:r w:rsidRPr="00D15D3E">
        <w:t>;</w:t>
      </w:r>
      <w:r w:rsidR="00AD2D22">
        <w:t xml:space="preserve"> </w:t>
      </w:r>
      <w:bookmarkStart w:id="46" w:name="підвищення_мотивації_до_створення_нових_"/>
      <w:bookmarkEnd w:id="46"/>
      <w:r w:rsidR="00351FA9">
        <w:t xml:space="preserve">підвищення мотивації до створення нових об’єктів </w:t>
      </w:r>
      <w:r w:rsidRPr="00D15D3E">
        <w:t>співвласників багатоквартирних</w:t>
      </w:r>
      <w:r w:rsidRPr="00D15D3E">
        <w:rPr>
          <w:spacing w:val="-4"/>
        </w:rPr>
        <w:t xml:space="preserve"> </w:t>
      </w:r>
      <w:r w:rsidRPr="00D15D3E">
        <w:t>будинків.</w:t>
      </w:r>
    </w:p>
    <w:p w:rsidR="00033B4C" w:rsidRPr="00D15D3E" w:rsidRDefault="00033B4C" w:rsidP="00033B4C">
      <w:pPr>
        <w:pStyle w:val="Heading3"/>
        <w:spacing w:line="319" w:lineRule="exact"/>
        <w:ind w:left="940"/>
        <w:rPr>
          <w:i w:val="0"/>
        </w:rPr>
      </w:pPr>
      <w:r w:rsidRPr="00D15D3E">
        <w:rPr>
          <w:i w:val="0"/>
        </w:rPr>
        <w:t>Ключові кроки на 2021рік:</w:t>
      </w:r>
    </w:p>
    <w:p w:rsidR="00033B4C" w:rsidRPr="00D15D3E" w:rsidRDefault="00033B4C" w:rsidP="008C1F8D">
      <w:pPr>
        <w:pStyle w:val="a5"/>
        <w:spacing w:line="319" w:lineRule="exact"/>
        <w:ind w:left="0" w:firstLine="709"/>
        <w:jc w:val="both"/>
      </w:pPr>
      <w:bookmarkStart w:id="47" w:name="створення_умов_для_залучення_вітчизняних"/>
      <w:bookmarkEnd w:id="47"/>
      <w:r w:rsidRPr="00D15D3E">
        <w:t>створення умов для залучення вітчизняних інвестицій;</w:t>
      </w:r>
      <w:r w:rsidR="00AD2D22">
        <w:t xml:space="preserve"> </w:t>
      </w:r>
      <w:bookmarkStart w:id="48" w:name="проведення_енергозберігаючих_та_енергоеф"/>
      <w:bookmarkEnd w:id="48"/>
      <w:r w:rsidR="00351FA9">
        <w:tab/>
      </w:r>
      <w:r w:rsidRPr="00D15D3E">
        <w:t>проведення енергозберігаючих та енергоефективних заходів в комунальних установах громади;</w:t>
      </w:r>
      <w:r w:rsidR="00AD2D22">
        <w:t xml:space="preserve"> </w:t>
      </w:r>
      <w:r w:rsidR="00351FA9">
        <w:tab/>
        <w:t xml:space="preserve">проведенняАнаньївським УЕГГ та Ананьївським РЕМ </w:t>
      </w:r>
      <w:r w:rsidRPr="00D15D3E">
        <w:t>інформаційно- роз’яснювальної роботи щодо ефективного використання енергетичних ресурсів і</w:t>
      </w:r>
      <w:r w:rsidRPr="00D15D3E">
        <w:rPr>
          <w:spacing w:val="23"/>
        </w:rPr>
        <w:t xml:space="preserve"> </w:t>
      </w:r>
      <w:r w:rsidRPr="00D15D3E">
        <w:t>КП</w:t>
      </w:r>
      <w:r w:rsidR="00351FA9">
        <w:t xml:space="preserve"> </w:t>
      </w:r>
      <w:r w:rsidRPr="00D15D3E">
        <w:t>«Ананьїв-водоканал» ефективного та раціонального використання питної води;</w:t>
      </w:r>
      <w:bookmarkStart w:id="49" w:name="продовжити_широкомасштабну_роз’яснювальн"/>
      <w:bookmarkEnd w:id="49"/>
      <w:r w:rsidRPr="00D15D3E">
        <w:t xml:space="preserve"> </w:t>
      </w:r>
      <w:r w:rsidR="00351FA9">
        <w:tab/>
      </w:r>
      <w:r w:rsidRPr="00D15D3E">
        <w:t>продовжити широкомасштабну роз’яснювальну роботу серед населення</w:t>
      </w:r>
      <w:r w:rsidRPr="00D15D3E">
        <w:rPr>
          <w:spacing w:val="23"/>
        </w:rPr>
        <w:t xml:space="preserve"> </w:t>
      </w:r>
      <w:r w:rsidR="00351FA9">
        <w:t>Г</w:t>
      </w:r>
      <w:r w:rsidRPr="00D15D3E">
        <w:t>ромади  щодо заохочення заміщення природного газу іншими альтернативними видами опалення житлових приміщень та утеплення будівель шляхом пільгового кредитування та відшкодування державою тіла кредиту, залученого населенням на придбання котлів з використанням будь-яких видів палива та енергії, крім природного газу.</w:t>
      </w:r>
    </w:p>
    <w:p w:rsidR="00033B4C" w:rsidRPr="00D15D3E" w:rsidRDefault="00033B4C" w:rsidP="00033B4C">
      <w:pPr>
        <w:pStyle w:val="Heading3"/>
        <w:spacing w:before="7" w:line="322" w:lineRule="exact"/>
        <w:ind w:left="940"/>
        <w:rPr>
          <w:i w:val="0"/>
        </w:rPr>
      </w:pPr>
      <w:bookmarkStart w:id="50" w:name="Очікувані_результати:_(1)"/>
      <w:bookmarkEnd w:id="50"/>
      <w:r w:rsidRPr="00D15D3E">
        <w:rPr>
          <w:b w:val="0"/>
          <w:i w:val="0"/>
          <w:spacing w:val="-70"/>
          <w:w w:val="99"/>
        </w:rPr>
        <w:t xml:space="preserve"> </w:t>
      </w:r>
      <w:r w:rsidRPr="00D15D3E">
        <w:rPr>
          <w:i w:val="0"/>
        </w:rPr>
        <w:t>Очікувані результати:</w:t>
      </w:r>
    </w:p>
    <w:p w:rsidR="00033B4C" w:rsidRPr="00351FA9" w:rsidRDefault="00033B4C" w:rsidP="00351FA9">
      <w:pPr>
        <w:pStyle w:val="a4"/>
        <w:numPr>
          <w:ilvl w:val="0"/>
          <w:numId w:val="19"/>
        </w:numPr>
        <w:tabs>
          <w:tab w:val="left" w:pos="709"/>
        </w:tabs>
        <w:adjustRightInd/>
        <w:spacing w:line="322" w:lineRule="exact"/>
        <w:ind w:left="851" w:right="514" w:hanging="362"/>
        <w:contextualSpacing w:val="0"/>
        <w:jc w:val="both"/>
        <w:rPr>
          <w:rFonts w:ascii="Times New Roman" w:hAnsi="Times New Roman" w:cs="Times New Roman"/>
          <w:sz w:val="28"/>
        </w:rPr>
      </w:pPr>
      <w:r w:rsidRPr="00D15D3E">
        <w:rPr>
          <w:rFonts w:ascii="Times New Roman" w:hAnsi="Times New Roman" w:cs="Times New Roman"/>
          <w:sz w:val="28"/>
        </w:rPr>
        <w:t>підтримка інвестиційних проектів з</w:t>
      </w:r>
      <w:r w:rsidRPr="00D15D3E">
        <w:rPr>
          <w:rFonts w:ascii="Times New Roman" w:hAnsi="Times New Roman" w:cs="Times New Roman"/>
          <w:spacing w:val="2"/>
          <w:sz w:val="28"/>
        </w:rPr>
        <w:t xml:space="preserve"> </w:t>
      </w:r>
      <w:r w:rsidRPr="00D15D3E">
        <w:rPr>
          <w:rFonts w:ascii="Times New Roman" w:hAnsi="Times New Roman" w:cs="Times New Roman"/>
          <w:sz w:val="28"/>
        </w:rPr>
        <w:t>енергозбереження;</w:t>
      </w:r>
    </w:p>
    <w:p w:rsidR="00033B4C" w:rsidRPr="00351FA9" w:rsidRDefault="00033B4C" w:rsidP="003A47B2">
      <w:pPr>
        <w:pStyle w:val="a4"/>
        <w:numPr>
          <w:ilvl w:val="0"/>
          <w:numId w:val="19"/>
        </w:numPr>
        <w:tabs>
          <w:tab w:val="left" w:pos="709"/>
        </w:tabs>
        <w:adjustRightInd/>
        <w:spacing w:line="322" w:lineRule="exact"/>
        <w:ind w:left="851" w:hanging="362"/>
        <w:contextualSpacing w:val="0"/>
        <w:jc w:val="both"/>
        <w:rPr>
          <w:rFonts w:ascii="Times New Roman" w:hAnsi="Times New Roman" w:cs="Times New Roman"/>
          <w:sz w:val="28"/>
        </w:rPr>
      </w:pPr>
      <w:r w:rsidRPr="00351FA9">
        <w:rPr>
          <w:rFonts w:ascii="Times New Roman" w:hAnsi="Times New Roman" w:cs="Times New Roman"/>
          <w:sz w:val="28"/>
        </w:rPr>
        <w:t>встановлення електричних та теплоакумуляційних котлів для скорочення споживання природного газу як в закладах соціальної сфери, так і</w:t>
      </w:r>
      <w:r w:rsidRPr="00351FA9">
        <w:rPr>
          <w:rFonts w:ascii="Times New Roman" w:hAnsi="Times New Roman" w:cs="Times New Roman"/>
          <w:spacing w:val="-1"/>
          <w:sz w:val="28"/>
        </w:rPr>
        <w:t xml:space="preserve"> </w:t>
      </w:r>
      <w:r w:rsidRPr="00351FA9">
        <w:rPr>
          <w:rFonts w:ascii="Times New Roman" w:hAnsi="Times New Roman" w:cs="Times New Roman"/>
          <w:sz w:val="28"/>
        </w:rPr>
        <w:t>населенням;</w:t>
      </w:r>
    </w:p>
    <w:p w:rsidR="00033B4C" w:rsidRPr="00D15D3E" w:rsidRDefault="00033B4C" w:rsidP="00351FA9">
      <w:pPr>
        <w:pStyle w:val="a4"/>
        <w:numPr>
          <w:ilvl w:val="0"/>
          <w:numId w:val="19"/>
        </w:numPr>
        <w:tabs>
          <w:tab w:val="left" w:pos="709"/>
        </w:tabs>
        <w:adjustRightInd/>
        <w:ind w:left="851" w:right="514"/>
        <w:contextualSpacing w:val="0"/>
        <w:jc w:val="both"/>
        <w:rPr>
          <w:rFonts w:ascii="Times New Roman" w:hAnsi="Times New Roman" w:cs="Times New Roman"/>
          <w:sz w:val="28"/>
        </w:rPr>
      </w:pPr>
      <w:r w:rsidRPr="00D15D3E">
        <w:rPr>
          <w:rFonts w:ascii="Times New Roman" w:hAnsi="Times New Roman" w:cs="Times New Roman"/>
          <w:sz w:val="28"/>
        </w:rPr>
        <w:t>зменшення обсягів шкідливих викидів у довкілля, та як наслідок поліпшення умов життя</w:t>
      </w:r>
      <w:r w:rsidRPr="00D15D3E">
        <w:rPr>
          <w:rFonts w:ascii="Times New Roman" w:hAnsi="Times New Roman" w:cs="Times New Roman"/>
          <w:spacing w:val="4"/>
          <w:sz w:val="28"/>
        </w:rPr>
        <w:t xml:space="preserve"> </w:t>
      </w:r>
      <w:r w:rsidRPr="00D15D3E">
        <w:rPr>
          <w:rFonts w:ascii="Times New Roman" w:hAnsi="Times New Roman" w:cs="Times New Roman"/>
          <w:sz w:val="28"/>
        </w:rPr>
        <w:t>населення.</w:t>
      </w:r>
    </w:p>
    <w:p w:rsidR="00351FA9" w:rsidRDefault="00973D8C" w:rsidP="00832C00">
      <w:pPr>
        <w:pStyle w:val="a5"/>
        <w:tabs>
          <w:tab w:val="left" w:pos="709"/>
        </w:tabs>
        <w:spacing w:before="72"/>
        <w:ind w:left="0" w:right="514"/>
        <w:jc w:val="center"/>
        <w:rPr>
          <w:b/>
        </w:rPr>
      </w:pPr>
      <w:bookmarkStart w:id="51" w:name="реалізація_заходів_цільової_програми_з_е"/>
      <w:bookmarkEnd w:id="51"/>
      <w:r w:rsidRPr="00351FA9">
        <w:rPr>
          <w:b/>
        </w:rPr>
        <w:t>9.</w:t>
      </w:r>
      <w:r w:rsidR="00033B4C" w:rsidRPr="00351FA9">
        <w:rPr>
          <w:b/>
        </w:rPr>
        <w:t>СОЦІАЛЬНА СФЕРА</w:t>
      </w:r>
      <w:bookmarkStart w:id="52" w:name="9.1._Демографічна_ситуація_та_розвиток_р"/>
      <w:bookmarkEnd w:id="52"/>
    </w:p>
    <w:p w:rsidR="00033B4C" w:rsidRPr="00351FA9" w:rsidRDefault="00351FA9" w:rsidP="00351FA9">
      <w:pPr>
        <w:tabs>
          <w:tab w:val="left" w:pos="4341"/>
        </w:tabs>
        <w:adjustRightInd/>
        <w:ind w:left="360"/>
        <w:rPr>
          <w:rFonts w:ascii="Times New Roman" w:hAnsi="Times New Roman" w:cs="Times New Roman"/>
          <w:b/>
          <w:sz w:val="28"/>
          <w:szCs w:val="28"/>
        </w:rPr>
      </w:pPr>
      <w:r>
        <w:rPr>
          <w:rFonts w:ascii="Times New Roman" w:hAnsi="Times New Roman" w:cs="Times New Roman"/>
          <w:b/>
          <w:sz w:val="28"/>
          <w:szCs w:val="28"/>
          <w:lang w:val="uk-UA"/>
        </w:rPr>
        <w:t xml:space="preserve">9.1 </w:t>
      </w:r>
      <w:r w:rsidR="00033B4C" w:rsidRPr="00351FA9">
        <w:rPr>
          <w:rFonts w:ascii="Times New Roman" w:hAnsi="Times New Roman" w:cs="Times New Roman"/>
          <w:b/>
          <w:sz w:val="28"/>
          <w:szCs w:val="28"/>
        </w:rPr>
        <w:t>Демографічна ситуація та розвиток ринку</w:t>
      </w:r>
      <w:r w:rsidR="00033B4C" w:rsidRPr="00351FA9">
        <w:rPr>
          <w:rFonts w:ascii="Times New Roman" w:hAnsi="Times New Roman" w:cs="Times New Roman"/>
          <w:b/>
          <w:spacing w:val="-2"/>
          <w:sz w:val="28"/>
          <w:szCs w:val="28"/>
        </w:rPr>
        <w:t xml:space="preserve"> </w:t>
      </w:r>
      <w:r w:rsidR="00033B4C" w:rsidRPr="00351FA9">
        <w:rPr>
          <w:rFonts w:ascii="Times New Roman" w:hAnsi="Times New Roman" w:cs="Times New Roman"/>
          <w:b/>
          <w:sz w:val="28"/>
          <w:szCs w:val="28"/>
        </w:rPr>
        <w:t>праці.</w:t>
      </w:r>
    </w:p>
    <w:p w:rsidR="00033B4C" w:rsidRPr="00351FA9" w:rsidRDefault="00033B4C" w:rsidP="00033B4C">
      <w:pPr>
        <w:spacing w:before="62" w:line="319" w:lineRule="exact"/>
        <w:ind w:left="935"/>
        <w:rPr>
          <w:rFonts w:ascii="Times New Roman" w:hAnsi="Times New Roman" w:cs="Times New Roman"/>
          <w:b/>
          <w:sz w:val="28"/>
          <w:szCs w:val="28"/>
        </w:rPr>
      </w:pPr>
      <w:r w:rsidRPr="00351FA9">
        <w:rPr>
          <w:rFonts w:ascii="Times New Roman" w:hAnsi="Times New Roman" w:cs="Times New Roman"/>
          <w:spacing w:val="-70"/>
          <w:w w:val="99"/>
          <w:sz w:val="28"/>
          <w:szCs w:val="28"/>
        </w:rPr>
        <w:t xml:space="preserve"> </w:t>
      </w:r>
      <w:r w:rsidRPr="00351FA9">
        <w:rPr>
          <w:rFonts w:ascii="Times New Roman" w:hAnsi="Times New Roman" w:cs="Times New Roman"/>
          <w:b/>
          <w:sz w:val="28"/>
          <w:szCs w:val="28"/>
        </w:rPr>
        <w:t>Пріоритетні напрямки на 202</w:t>
      </w:r>
      <w:r w:rsidRPr="00351FA9">
        <w:rPr>
          <w:rFonts w:ascii="Times New Roman" w:hAnsi="Times New Roman" w:cs="Times New Roman"/>
          <w:b/>
          <w:sz w:val="28"/>
          <w:szCs w:val="28"/>
          <w:lang w:val="uk-UA"/>
        </w:rPr>
        <w:t>1</w:t>
      </w:r>
      <w:r w:rsidRPr="00351FA9">
        <w:rPr>
          <w:rFonts w:ascii="Times New Roman" w:hAnsi="Times New Roman" w:cs="Times New Roman"/>
          <w:b/>
          <w:sz w:val="28"/>
          <w:szCs w:val="28"/>
        </w:rPr>
        <w:t xml:space="preserve"> рік.</w:t>
      </w:r>
    </w:p>
    <w:p w:rsidR="00033B4C" w:rsidRPr="00D15D3E" w:rsidRDefault="00351FA9" w:rsidP="00832C00">
      <w:pPr>
        <w:pStyle w:val="a5"/>
        <w:tabs>
          <w:tab w:val="left" w:pos="2776"/>
          <w:tab w:val="left" w:pos="4003"/>
          <w:tab w:val="left" w:pos="5317"/>
          <w:tab w:val="left" w:pos="6411"/>
          <w:tab w:val="left" w:pos="8012"/>
          <w:tab w:val="left" w:pos="8520"/>
          <w:tab w:val="left" w:pos="9686"/>
        </w:tabs>
        <w:ind w:firstLine="705"/>
        <w:jc w:val="both"/>
      </w:pPr>
      <w:r>
        <w:t xml:space="preserve">забезпечення надання шукачам роботи своєчасних та якісних </w:t>
      </w:r>
      <w:r w:rsidR="00033B4C" w:rsidRPr="00D15D3E">
        <w:rPr>
          <w:spacing w:val="-3"/>
        </w:rPr>
        <w:t xml:space="preserve">послуг, </w:t>
      </w:r>
      <w:r w:rsidR="00033B4C" w:rsidRPr="00D15D3E">
        <w:t>спрямованих на прискорення їх</w:t>
      </w:r>
      <w:r w:rsidR="00033B4C" w:rsidRPr="00D15D3E">
        <w:rPr>
          <w:spacing w:val="-6"/>
        </w:rPr>
        <w:t xml:space="preserve"> </w:t>
      </w:r>
      <w:r w:rsidR="00033B4C" w:rsidRPr="00D15D3E">
        <w:t>працевлаштування;</w:t>
      </w:r>
    </w:p>
    <w:p w:rsidR="00033B4C" w:rsidRPr="00D15D3E" w:rsidRDefault="00033B4C" w:rsidP="00832C00">
      <w:pPr>
        <w:pStyle w:val="a5"/>
        <w:ind w:firstLine="705"/>
        <w:jc w:val="both"/>
      </w:pPr>
      <w:r w:rsidRPr="00D15D3E">
        <w:t>надання якісних та своєчасних послуг внутрішньо переміщеним особам та демобілізованим військовослужбовцям, які брали участь в АТО;</w:t>
      </w:r>
    </w:p>
    <w:p w:rsidR="00033B4C" w:rsidRPr="00D15D3E" w:rsidRDefault="00033B4C" w:rsidP="00832C00">
      <w:pPr>
        <w:pStyle w:val="a5"/>
        <w:ind w:firstLine="705"/>
        <w:jc w:val="both"/>
      </w:pPr>
      <w:r w:rsidRPr="00D15D3E">
        <w:t>організація професійного навчання, орієнтованого на задоволення поточних та перспективних потреб роботодавців, з максимальним використанням навчальної бази Ананьївської районної філії Одеського обласного центру зайнятості;</w:t>
      </w:r>
    </w:p>
    <w:p w:rsidR="00033B4C" w:rsidRPr="00D15D3E" w:rsidRDefault="00033B4C" w:rsidP="00832C00">
      <w:pPr>
        <w:pStyle w:val="a5"/>
        <w:spacing w:line="242" w:lineRule="auto"/>
        <w:ind w:firstLine="705"/>
        <w:jc w:val="both"/>
      </w:pPr>
      <w:r w:rsidRPr="00D15D3E">
        <w:t>заохочення роботодавців, які зберігають діючі та створюють нові робочі місця насамперед для громадян, які недостатньо конкурентоспроможні на ринку праці;</w:t>
      </w:r>
    </w:p>
    <w:p w:rsidR="00033B4C" w:rsidRPr="00D15D3E" w:rsidRDefault="00033B4C" w:rsidP="00832C00">
      <w:pPr>
        <w:pStyle w:val="a5"/>
        <w:ind w:firstLine="705"/>
        <w:jc w:val="both"/>
      </w:pPr>
      <w:r w:rsidRPr="00D15D3E">
        <w:t>створення умов для працевлаштування в обсягах, необхідних для запобігання довготривалому безробіттю, зокрема нарощування обсягів професійного навчання безробітних під конкретне замовлення роботодавців та за професіями, що передбачають в подальшому самозайнятість або підприємництво, особливо мешканців сільської місцевості з урахуванням обмежених можливостей працевлаштування на вільні та новостворені робочі місця на селі.</w:t>
      </w:r>
    </w:p>
    <w:p w:rsidR="00033B4C" w:rsidRPr="00D15D3E" w:rsidRDefault="00033B4C" w:rsidP="00832C00">
      <w:pPr>
        <w:pStyle w:val="Heading3"/>
        <w:spacing w:line="319" w:lineRule="exact"/>
        <w:ind w:left="935"/>
        <w:rPr>
          <w:i w:val="0"/>
        </w:rPr>
      </w:pPr>
      <w:r w:rsidRPr="00D15D3E">
        <w:rPr>
          <w:b w:val="0"/>
          <w:i w:val="0"/>
          <w:spacing w:val="-70"/>
          <w:w w:val="99"/>
        </w:rPr>
        <w:t xml:space="preserve"> </w:t>
      </w:r>
      <w:r w:rsidRPr="00D15D3E">
        <w:rPr>
          <w:i w:val="0"/>
        </w:rPr>
        <w:t>Ключові кроки на 2021рік:</w:t>
      </w:r>
    </w:p>
    <w:p w:rsidR="00033B4C" w:rsidRPr="00D15D3E" w:rsidRDefault="00033B4C" w:rsidP="00832C00">
      <w:pPr>
        <w:pStyle w:val="a5"/>
        <w:tabs>
          <w:tab w:val="left" w:pos="8469"/>
        </w:tabs>
        <w:ind w:firstLine="705"/>
        <w:jc w:val="both"/>
      </w:pPr>
      <w:r w:rsidRPr="00D15D3E">
        <w:t>розширення   сфери   застосування   праці</w:t>
      </w:r>
      <w:r w:rsidRPr="00D15D3E">
        <w:rPr>
          <w:spacing w:val="45"/>
        </w:rPr>
        <w:t xml:space="preserve"> </w:t>
      </w:r>
      <w:r w:rsidRPr="00D15D3E">
        <w:t xml:space="preserve">та </w:t>
      </w:r>
      <w:r w:rsidRPr="00D15D3E">
        <w:rPr>
          <w:spacing w:val="48"/>
        </w:rPr>
        <w:t xml:space="preserve"> </w:t>
      </w:r>
      <w:r w:rsidRPr="00D15D3E">
        <w:t>стимулювання</w:t>
      </w:r>
      <w:r w:rsidR="00AD2D22">
        <w:t xml:space="preserve"> </w:t>
      </w:r>
      <w:r w:rsidRPr="00D15D3E">
        <w:lastRenderedPageBreak/>
        <w:t>заінтересованості роботодавців у створенні нових робочих</w:t>
      </w:r>
      <w:r w:rsidRPr="00D15D3E">
        <w:rPr>
          <w:spacing w:val="-7"/>
        </w:rPr>
        <w:t xml:space="preserve"> </w:t>
      </w:r>
      <w:r w:rsidRPr="00D15D3E">
        <w:t>місць;</w:t>
      </w:r>
      <w:r w:rsidR="00AD2D22">
        <w:t xml:space="preserve"> </w:t>
      </w:r>
      <w:r w:rsidR="00351FA9">
        <w:t xml:space="preserve">підвищення професійного рівня та конкурентоспроможності </w:t>
      </w:r>
      <w:r w:rsidRPr="00D15D3E">
        <w:t>економічно активного населення;</w:t>
      </w:r>
    </w:p>
    <w:p w:rsidR="00033B4C" w:rsidRPr="00D15D3E" w:rsidRDefault="00033B4C" w:rsidP="00832C00">
      <w:pPr>
        <w:pStyle w:val="a5"/>
        <w:spacing w:before="72"/>
        <w:ind w:firstLine="705"/>
        <w:jc w:val="both"/>
      </w:pPr>
      <w:r w:rsidRPr="00D15D3E">
        <w:t>підвищення мобільності робочої сили на ринку праці та удосконалення регулювання трудової міграції;</w:t>
      </w:r>
    </w:p>
    <w:p w:rsidR="00033B4C" w:rsidRPr="00D15D3E" w:rsidRDefault="00033B4C" w:rsidP="00832C00">
      <w:pPr>
        <w:pStyle w:val="a5"/>
        <w:spacing w:line="242" w:lineRule="auto"/>
        <w:ind w:firstLine="705"/>
        <w:jc w:val="both"/>
      </w:pPr>
      <w:r w:rsidRPr="00D15D3E">
        <w:t>сприяння зайнятості громадян, які потребують соціального захисту і не здатні на рівних умовах конкурувати на ринку праці;</w:t>
      </w:r>
    </w:p>
    <w:p w:rsidR="00033B4C" w:rsidRPr="00D15D3E" w:rsidRDefault="00033B4C" w:rsidP="00832C00">
      <w:pPr>
        <w:pStyle w:val="a5"/>
        <w:ind w:firstLine="705"/>
        <w:jc w:val="both"/>
      </w:pPr>
      <w:r w:rsidRPr="00D15D3E">
        <w:t>сприяння зайнятості громадян, які переміщуються з тимчасово окупованої території та районів проведення антитерористичної операції та демобілізованих військовослужбовців учасників антитерористичної операції;</w:t>
      </w:r>
    </w:p>
    <w:p w:rsidR="00033B4C" w:rsidRPr="00D15D3E" w:rsidRDefault="00033B4C" w:rsidP="00832C00">
      <w:pPr>
        <w:pStyle w:val="a5"/>
        <w:ind w:firstLine="705"/>
        <w:jc w:val="both"/>
      </w:pPr>
      <w:r w:rsidRPr="00D15D3E">
        <w:t>працевлаштування на вільні та новостворені робочі місця за сприяння Ананьївської районної філії Одеського обласного центру зайнятості зареєстрованих безробітних;</w:t>
      </w:r>
    </w:p>
    <w:p w:rsidR="00033B4C" w:rsidRPr="00D15D3E" w:rsidRDefault="00033B4C" w:rsidP="00832C00">
      <w:pPr>
        <w:pStyle w:val="a5"/>
        <w:ind w:firstLine="705"/>
        <w:jc w:val="both"/>
      </w:pPr>
      <w:r w:rsidRPr="00D15D3E">
        <w:t>направлення на професійну підготовку, перепідготовку та підвищення кваліфікації;</w:t>
      </w:r>
    </w:p>
    <w:p w:rsidR="00033B4C" w:rsidRPr="00D15D3E" w:rsidRDefault="00033B4C" w:rsidP="00832C00">
      <w:pPr>
        <w:pStyle w:val="a5"/>
        <w:spacing w:line="321" w:lineRule="exact"/>
        <w:ind w:left="935"/>
        <w:jc w:val="both"/>
      </w:pPr>
      <w:r w:rsidRPr="00D15D3E">
        <w:t>залучення до участі у громадських та тимчасових роботах.</w:t>
      </w:r>
    </w:p>
    <w:p w:rsidR="00033B4C" w:rsidRPr="00D15D3E" w:rsidRDefault="00033B4C" w:rsidP="00832C00">
      <w:pPr>
        <w:pStyle w:val="Heading3"/>
        <w:ind w:left="935"/>
        <w:rPr>
          <w:b w:val="0"/>
          <w:i w:val="0"/>
        </w:rPr>
      </w:pPr>
      <w:r w:rsidRPr="00D15D3E">
        <w:rPr>
          <w:b w:val="0"/>
          <w:i w:val="0"/>
          <w:spacing w:val="-70"/>
          <w:w w:val="99"/>
        </w:rPr>
        <w:t xml:space="preserve"> </w:t>
      </w:r>
      <w:r w:rsidRPr="00D15D3E">
        <w:rPr>
          <w:i w:val="0"/>
        </w:rPr>
        <w:t>Очікувані результати</w:t>
      </w:r>
      <w:r w:rsidRPr="00D15D3E">
        <w:rPr>
          <w:b w:val="0"/>
          <w:i w:val="0"/>
        </w:rPr>
        <w:t>:</w:t>
      </w:r>
    </w:p>
    <w:p w:rsidR="00033B4C" w:rsidRPr="00D15D3E" w:rsidRDefault="00033B4C" w:rsidP="00832C00">
      <w:pPr>
        <w:pStyle w:val="a4"/>
        <w:numPr>
          <w:ilvl w:val="0"/>
          <w:numId w:val="16"/>
        </w:numPr>
        <w:tabs>
          <w:tab w:val="left" w:pos="1364"/>
        </w:tabs>
        <w:adjustRightInd/>
        <w:contextualSpacing w:val="0"/>
        <w:jc w:val="both"/>
        <w:rPr>
          <w:rFonts w:ascii="Times New Roman" w:hAnsi="Times New Roman" w:cs="Times New Roman"/>
          <w:sz w:val="28"/>
        </w:rPr>
      </w:pPr>
      <w:bookmarkStart w:id="53" w:name="_рівень_зареєстрованого_безробіття_очік"/>
      <w:bookmarkEnd w:id="53"/>
      <w:r w:rsidRPr="00D15D3E">
        <w:rPr>
          <w:rFonts w:ascii="Times New Roman" w:hAnsi="Times New Roman" w:cs="Times New Roman"/>
          <w:sz w:val="28"/>
        </w:rPr>
        <w:t>рівень зареєстрованого безробіття очікується на рівні 20</w:t>
      </w:r>
      <w:r w:rsidRPr="00D15D3E">
        <w:rPr>
          <w:rFonts w:ascii="Times New Roman" w:hAnsi="Times New Roman" w:cs="Times New Roman"/>
          <w:sz w:val="28"/>
          <w:lang w:val="uk-UA"/>
        </w:rPr>
        <w:t>20</w:t>
      </w:r>
      <w:r w:rsidRPr="00D15D3E">
        <w:rPr>
          <w:rFonts w:ascii="Times New Roman" w:hAnsi="Times New Roman" w:cs="Times New Roman"/>
          <w:sz w:val="28"/>
        </w:rPr>
        <w:t xml:space="preserve"> року і становитиме 1,6</w:t>
      </w:r>
      <w:r w:rsidRPr="00D15D3E">
        <w:rPr>
          <w:rFonts w:ascii="Times New Roman" w:hAnsi="Times New Roman" w:cs="Times New Roman"/>
          <w:spacing w:val="4"/>
          <w:sz w:val="28"/>
        </w:rPr>
        <w:t xml:space="preserve"> </w:t>
      </w:r>
      <w:r w:rsidRPr="00D15D3E">
        <w:rPr>
          <w:rFonts w:ascii="Times New Roman" w:hAnsi="Times New Roman" w:cs="Times New Roman"/>
          <w:sz w:val="28"/>
        </w:rPr>
        <w:t>відсотків;</w:t>
      </w:r>
    </w:p>
    <w:p w:rsidR="00033B4C" w:rsidRPr="00D15D3E" w:rsidRDefault="00033B4C" w:rsidP="00832C00">
      <w:pPr>
        <w:pStyle w:val="a4"/>
        <w:numPr>
          <w:ilvl w:val="0"/>
          <w:numId w:val="16"/>
        </w:numPr>
        <w:tabs>
          <w:tab w:val="left" w:pos="1364"/>
        </w:tabs>
        <w:adjustRightInd/>
        <w:spacing w:before="4"/>
        <w:contextualSpacing w:val="0"/>
        <w:jc w:val="both"/>
        <w:rPr>
          <w:rFonts w:ascii="Times New Roman" w:hAnsi="Times New Roman" w:cs="Times New Roman"/>
          <w:sz w:val="28"/>
        </w:rPr>
      </w:pPr>
      <w:bookmarkStart w:id="54" w:name="_забезпечення_професійною_підготовкою,_"/>
      <w:bookmarkEnd w:id="54"/>
      <w:r w:rsidRPr="00D15D3E">
        <w:rPr>
          <w:rFonts w:ascii="Times New Roman" w:hAnsi="Times New Roman" w:cs="Times New Roman"/>
          <w:sz w:val="28"/>
        </w:rPr>
        <w:t>забезпечення професійною підготовкою, перепідготовкою та підвищенням кваліфікації</w:t>
      </w:r>
      <w:r w:rsidR="00E95D85" w:rsidRPr="00D15D3E">
        <w:rPr>
          <w:rFonts w:ascii="Times New Roman" w:hAnsi="Times New Roman" w:cs="Times New Roman"/>
          <w:sz w:val="28"/>
          <w:lang w:val="uk-UA"/>
        </w:rPr>
        <w:t xml:space="preserve"> осіб</w:t>
      </w:r>
      <w:r w:rsidRPr="00D15D3E">
        <w:rPr>
          <w:rFonts w:ascii="Times New Roman" w:hAnsi="Times New Roman" w:cs="Times New Roman"/>
          <w:sz w:val="28"/>
        </w:rPr>
        <w:t>;</w:t>
      </w:r>
    </w:p>
    <w:p w:rsidR="00033B4C" w:rsidRPr="00D15D3E" w:rsidRDefault="00033B4C" w:rsidP="00832C00">
      <w:pPr>
        <w:pStyle w:val="a4"/>
        <w:numPr>
          <w:ilvl w:val="0"/>
          <w:numId w:val="16"/>
        </w:numPr>
        <w:tabs>
          <w:tab w:val="left" w:pos="1364"/>
        </w:tabs>
        <w:adjustRightInd/>
        <w:contextualSpacing w:val="0"/>
        <w:jc w:val="both"/>
        <w:rPr>
          <w:rFonts w:ascii="Times New Roman" w:hAnsi="Times New Roman" w:cs="Times New Roman"/>
          <w:sz w:val="28"/>
        </w:rPr>
      </w:pPr>
      <w:bookmarkStart w:id="55" w:name="_тимчасова_фінансова_підтримка_у_період"/>
      <w:bookmarkEnd w:id="55"/>
      <w:r w:rsidRPr="00D15D3E">
        <w:rPr>
          <w:rFonts w:ascii="Times New Roman" w:hAnsi="Times New Roman" w:cs="Times New Roman"/>
          <w:sz w:val="28"/>
        </w:rPr>
        <w:t>тимчасова фінансова підтримка у період пошуку роботи, а також можливе подальше працевлаштування на ці робочі місця на постійній основі;</w:t>
      </w:r>
    </w:p>
    <w:p w:rsidR="00033B4C" w:rsidRPr="00D15D3E" w:rsidRDefault="00033B4C" w:rsidP="003A47B2">
      <w:pPr>
        <w:pStyle w:val="a4"/>
        <w:numPr>
          <w:ilvl w:val="0"/>
          <w:numId w:val="16"/>
        </w:numPr>
        <w:tabs>
          <w:tab w:val="left" w:pos="1364"/>
        </w:tabs>
        <w:adjustRightInd/>
        <w:contextualSpacing w:val="0"/>
        <w:jc w:val="both"/>
        <w:rPr>
          <w:rFonts w:ascii="Times New Roman" w:hAnsi="Times New Roman" w:cs="Times New Roman"/>
          <w:sz w:val="28"/>
        </w:rPr>
      </w:pPr>
      <w:bookmarkStart w:id="56" w:name="_за_рахунок_коштів_міського_та_сільськи"/>
      <w:bookmarkStart w:id="57" w:name="_за_допомогою_індивідуальних_підходів_д"/>
      <w:bookmarkEnd w:id="56"/>
      <w:bookmarkEnd w:id="57"/>
      <w:r w:rsidRPr="00D15D3E">
        <w:rPr>
          <w:rFonts w:ascii="Times New Roman" w:hAnsi="Times New Roman" w:cs="Times New Roman"/>
          <w:sz w:val="28"/>
        </w:rPr>
        <w:t>за допомогою індивідуальних підходів до вирішення проблем працевлаштування робочих місць досягнення зменшення терміну працевлаштування та періоду укомплектування</w:t>
      </w:r>
      <w:r w:rsidRPr="00D15D3E">
        <w:rPr>
          <w:rFonts w:ascii="Times New Roman" w:hAnsi="Times New Roman" w:cs="Times New Roman"/>
          <w:spacing w:val="3"/>
          <w:sz w:val="28"/>
        </w:rPr>
        <w:t xml:space="preserve"> </w:t>
      </w:r>
      <w:r w:rsidRPr="00D15D3E">
        <w:rPr>
          <w:rFonts w:ascii="Times New Roman" w:hAnsi="Times New Roman" w:cs="Times New Roman"/>
          <w:sz w:val="28"/>
        </w:rPr>
        <w:t>вакансій.</w:t>
      </w:r>
    </w:p>
    <w:p w:rsidR="00033B4C" w:rsidRPr="00875DB0" w:rsidRDefault="000368FC" w:rsidP="000368FC">
      <w:pPr>
        <w:tabs>
          <w:tab w:val="left" w:pos="1430"/>
        </w:tabs>
        <w:adjustRightInd/>
        <w:spacing w:before="237"/>
        <w:ind w:left="935"/>
        <w:rPr>
          <w:rFonts w:ascii="Times New Roman" w:hAnsi="Times New Roman" w:cs="Times New Roman"/>
          <w:b/>
          <w:sz w:val="28"/>
        </w:rPr>
      </w:pPr>
      <w:bookmarkStart w:id="58" w:name="9.2._Грошові_доходи_населення_та_заробіт"/>
      <w:bookmarkEnd w:id="58"/>
      <w:r>
        <w:rPr>
          <w:b/>
          <w:sz w:val="28"/>
          <w:lang w:val="uk-UA"/>
        </w:rPr>
        <w:t>9</w:t>
      </w:r>
      <w:r w:rsidRPr="00875DB0">
        <w:rPr>
          <w:rFonts w:ascii="Times New Roman" w:hAnsi="Times New Roman" w:cs="Times New Roman"/>
          <w:b/>
          <w:sz w:val="28"/>
        </w:rPr>
        <w:t xml:space="preserve">.2 </w:t>
      </w:r>
      <w:r w:rsidR="00033B4C" w:rsidRPr="00875DB0">
        <w:rPr>
          <w:rFonts w:ascii="Times New Roman" w:hAnsi="Times New Roman" w:cs="Times New Roman"/>
          <w:b/>
          <w:sz w:val="28"/>
        </w:rPr>
        <w:t>Грошові доходи населення та заробітна</w:t>
      </w:r>
      <w:r w:rsidR="00033B4C" w:rsidRPr="00875DB0">
        <w:rPr>
          <w:rFonts w:ascii="Times New Roman" w:hAnsi="Times New Roman" w:cs="Times New Roman"/>
          <w:b/>
          <w:spacing w:val="-2"/>
          <w:sz w:val="28"/>
        </w:rPr>
        <w:t xml:space="preserve"> </w:t>
      </w:r>
      <w:r w:rsidR="00033B4C" w:rsidRPr="00875DB0">
        <w:rPr>
          <w:rFonts w:ascii="Times New Roman" w:hAnsi="Times New Roman" w:cs="Times New Roman"/>
          <w:b/>
          <w:sz w:val="28"/>
        </w:rPr>
        <w:t>плата</w:t>
      </w:r>
    </w:p>
    <w:p w:rsidR="00033B4C" w:rsidRPr="00875DB0" w:rsidRDefault="00033B4C" w:rsidP="00033B4C">
      <w:pPr>
        <w:spacing w:before="63" w:line="319" w:lineRule="exact"/>
        <w:ind w:left="940"/>
        <w:rPr>
          <w:rFonts w:ascii="Times New Roman" w:hAnsi="Times New Roman" w:cs="Times New Roman"/>
          <w:b/>
          <w:sz w:val="28"/>
        </w:rPr>
      </w:pPr>
      <w:bookmarkStart w:id="59" w:name="Пріоритетні_напрямки_на_2020_рік:_(2)"/>
      <w:bookmarkEnd w:id="59"/>
      <w:r w:rsidRPr="00875DB0">
        <w:rPr>
          <w:rFonts w:ascii="Times New Roman" w:hAnsi="Times New Roman" w:cs="Times New Roman"/>
          <w:spacing w:val="-70"/>
          <w:w w:val="99"/>
          <w:sz w:val="28"/>
        </w:rPr>
        <w:t xml:space="preserve"> </w:t>
      </w:r>
      <w:r w:rsidRPr="00875DB0">
        <w:rPr>
          <w:rFonts w:ascii="Times New Roman" w:hAnsi="Times New Roman" w:cs="Times New Roman"/>
          <w:b/>
          <w:sz w:val="28"/>
        </w:rPr>
        <w:t>Пріоритетні напрямки на 202</w:t>
      </w:r>
      <w:r w:rsidRPr="00875DB0">
        <w:rPr>
          <w:rFonts w:ascii="Times New Roman" w:hAnsi="Times New Roman" w:cs="Times New Roman"/>
          <w:b/>
          <w:sz w:val="28"/>
          <w:lang w:val="uk-UA"/>
        </w:rPr>
        <w:t>1</w:t>
      </w:r>
      <w:r w:rsidRPr="00875DB0">
        <w:rPr>
          <w:rFonts w:ascii="Times New Roman" w:hAnsi="Times New Roman" w:cs="Times New Roman"/>
          <w:b/>
          <w:sz w:val="28"/>
        </w:rPr>
        <w:t xml:space="preserve"> рік:</w:t>
      </w:r>
    </w:p>
    <w:p w:rsidR="00033B4C" w:rsidRPr="00D15D3E" w:rsidRDefault="00033B4C" w:rsidP="003A47B2">
      <w:pPr>
        <w:pStyle w:val="a5"/>
        <w:ind w:left="0" w:firstLine="709"/>
        <w:jc w:val="both"/>
      </w:pPr>
      <w:bookmarkStart w:id="60" w:name="Основними_пріоритетними_напрямками_розви"/>
      <w:bookmarkEnd w:id="60"/>
      <w:r w:rsidRPr="00D15D3E">
        <w:t>Основними пріоритетними напрямкам</w:t>
      </w:r>
      <w:r w:rsidR="00875DB0">
        <w:t>и розвитку г</w:t>
      </w:r>
      <w:r w:rsidRPr="00D15D3E">
        <w:t>ромади у 2021 році, як і в минулі роки, буде підвищення серед</w:t>
      </w:r>
      <w:r w:rsidR="000368FC">
        <w:t>ньомісяч</w:t>
      </w:r>
      <w:r w:rsidR="00875DB0">
        <w:t>ної заробітної плати в г</w:t>
      </w:r>
      <w:r w:rsidRPr="00D15D3E">
        <w:t>ромаді до середнього рівня по області та недопущення заборгованості заробітної плати і в подальшому.</w:t>
      </w:r>
    </w:p>
    <w:p w:rsidR="00033B4C" w:rsidRPr="00D15D3E" w:rsidRDefault="00033B4C" w:rsidP="00033B4C">
      <w:pPr>
        <w:pStyle w:val="Heading3"/>
        <w:spacing w:before="1" w:line="319" w:lineRule="exact"/>
        <w:ind w:left="940"/>
        <w:rPr>
          <w:i w:val="0"/>
        </w:rPr>
      </w:pPr>
      <w:bookmarkStart w:id="61" w:name="Ключові_кроки_на_2020_рік:_(8)"/>
      <w:bookmarkEnd w:id="61"/>
      <w:r w:rsidRPr="00D15D3E">
        <w:rPr>
          <w:b w:val="0"/>
          <w:i w:val="0"/>
          <w:spacing w:val="-70"/>
          <w:w w:val="99"/>
        </w:rPr>
        <w:t xml:space="preserve"> </w:t>
      </w:r>
      <w:r w:rsidRPr="00D15D3E">
        <w:rPr>
          <w:i w:val="0"/>
        </w:rPr>
        <w:t>Ключові кроки на 2021 рік:</w:t>
      </w:r>
    </w:p>
    <w:p w:rsidR="00033B4C" w:rsidRPr="00D15D3E" w:rsidRDefault="00033B4C" w:rsidP="003A47B2">
      <w:pPr>
        <w:pStyle w:val="a5"/>
        <w:ind w:left="0" w:firstLine="935"/>
        <w:jc w:val="both"/>
      </w:pPr>
      <w:bookmarkStart w:id="62" w:name="налагодження_ефективної_співпраці_терито"/>
      <w:bookmarkEnd w:id="62"/>
      <w:r w:rsidRPr="00D15D3E">
        <w:t xml:space="preserve">налагодження ефективної </w:t>
      </w:r>
      <w:r w:rsidR="008F6E0C">
        <w:t xml:space="preserve">роботи щодо здійснення контролю </w:t>
      </w:r>
      <w:r w:rsidRPr="00D15D3E">
        <w:t>своєчасної і не нижче визначеного державою мінімального розміру оплати праці, виконання роботодавцями умов колективних договорів та галузевих угод у частині оплати праці, недопущення необґрунтованого зменшення заробітної плати;</w:t>
      </w:r>
    </w:p>
    <w:p w:rsidR="00033B4C" w:rsidRPr="00D15D3E" w:rsidRDefault="00033B4C" w:rsidP="003A47B2">
      <w:pPr>
        <w:pStyle w:val="a5"/>
        <w:spacing w:before="1"/>
        <w:ind w:firstLine="705"/>
        <w:jc w:val="both"/>
      </w:pPr>
      <w:bookmarkStart w:id="63" w:name="проведення_роз’яснювальної_роботи_серед_"/>
      <w:bookmarkEnd w:id="63"/>
      <w:r w:rsidRPr="00D15D3E">
        <w:t>проведення роз’яснювальної роботи серед роботодавців щодо недопустимості використання робочої сили з порушенням трудового законодавства;</w:t>
      </w:r>
    </w:p>
    <w:p w:rsidR="00033B4C" w:rsidRPr="00D15D3E" w:rsidRDefault="00033B4C" w:rsidP="003A47B2">
      <w:pPr>
        <w:pStyle w:val="a5"/>
        <w:ind w:firstLine="705"/>
        <w:jc w:val="both"/>
      </w:pPr>
      <w:r w:rsidRPr="00D15D3E">
        <w:t>сприяння скороченню нелегальної зайнятості населення громади, легалізація трудових відносин;</w:t>
      </w:r>
    </w:p>
    <w:p w:rsidR="00033B4C" w:rsidRPr="00D15D3E" w:rsidRDefault="00033B4C" w:rsidP="003A47B2">
      <w:pPr>
        <w:pStyle w:val="a5"/>
        <w:ind w:firstLine="705"/>
        <w:jc w:val="both"/>
      </w:pPr>
      <w:r w:rsidRPr="00D15D3E">
        <w:t>посилення роботи щодо забезпечення додержання мінімальних гарантій з оплати праці у сфері боротьби з тіньовою зайнятістю, проведення правової роз’яснювальної роботи;</w:t>
      </w:r>
    </w:p>
    <w:p w:rsidR="00033B4C" w:rsidRPr="00D15D3E" w:rsidRDefault="00033B4C" w:rsidP="00033B4C">
      <w:pPr>
        <w:pStyle w:val="a5"/>
        <w:spacing w:line="321" w:lineRule="exact"/>
        <w:ind w:left="935"/>
      </w:pPr>
      <w:r w:rsidRPr="00D15D3E">
        <w:lastRenderedPageBreak/>
        <w:t>недопущення заборгованості з виплати заробітної плати.</w:t>
      </w:r>
    </w:p>
    <w:p w:rsidR="00033B4C" w:rsidRPr="00D15D3E" w:rsidRDefault="00033B4C" w:rsidP="00033B4C">
      <w:pPr>
        <w:pStyle w:val="Heading3"/>
        <w:spacing w:before="3"/>
        <w:ind w:left="940"/>
        <w:rPr>
          <w:i w:val="0"/>
        </w:rPr>
      </w:pPr>
      <w:bookmarkStart w:id="64" w:name="Очікувані_результати:_(2)"/>
      <w:bookmarkEnd w:id="64"/>
      <w:r w:rsidRPr="00D15D3E">
        <w:rPr>
          <w:b w:val="0"/>
          <w:i w:val="0"/>
          <w:spacing w:val="-70"/>
          <w:w w:val="99"/>
        </w:rPr>
        <w:t xml:space="preserve"> </w:t>
      </w:r>
      <w:r w:rsidRPr="00D15D3E">
        <w:rPr>
          <w:i w:val="0"/>
        </w:rPr>
        <w:t>Очікувані результати:</w:t>
      </w:r>
    </w:p>
    <w:p w:rsidR="00033B4C" w:rsidRPr="00D15D3E" w:rsidRDefault="00033B4C" w:rsidP="00033B4C">
      <w:pPr>
        <w:pStyle w:val="a4"/>
        <w:numPr>
          <w:ilvl w:val="1"/>
          <w:numId w:val="23"/>
        </w:numPr>
        <w:tabs>
          <w:tab w:val="left" w:pos="1301"/>
        </w:tabs>
        <w:adjustRightInd/>
        <w:spacing w:before="77" w:line="322" w:lineRule="exact"/>
        <w:contextualSpacing w:val="0"/>
        <w:rPr>
          <w:rFonts w:ascii="Times New Roman" w:hAnsi="Times New Roman" w:cs="Times New Roman"/>
          <w:sz w:val="28"/>
        </w:rPr>
      </w:pPr>
      <w:r w:rsidRPr="00D15D3E">
        <w:rPr>
          <w:rFonts w:ascii="Times New Roman" w:hAnsi="Times New Roman" w:cs="Times New Roman"/>
          <w:sz w:val="28"/>
        </w:rPr>
        <w:t>зростання серед</w:t>
      </w:r>
      <w:r w:rsidR="00E95D85" w:rsidRPr="00D15D3E">
        <w:rPr>
          <w:rFonts w:ascii="Times New Roman" w:hAnsi="Times New Roman" w:cs="Times New Roman"/>
          <w:sz w:val="28"/>
        </w:rPr>
        <w:t xml:space="preserve">ньомісячної заробітної плати </w:t>
      </w:r>
      <w:r w:rsidR="00E95D85" w:rsidRPr="00D15D3E">
        <w:rPr>
          <w:rFonts w:ascii="Times New Roman" w:hAnsi="Times New Roman" w:cs="Times New Roman"/>
          <w:sz w:val="28"/>
          <w:lang w:val="uk-UA"/>
        </w:rPr>
        <w:t xml:space="preserve">у громаді </w:t>
      </w:r>
      <w:r w:rsidRPr="00D15D3E">
        <w:rPr>
          <w:rFonts w:ascii="Times New Roman" w:hAnsi="Times New Roman" w:cs="Times New Roman"/>
          <w:sz w:val="28"/>
        </w:rPr>
        <w:t>на</w:t>
      </w:r>
      <w:r w:rsidRPr="00D15D3E">
        <w:rPr>
          <w:rFonts w:ascii="Times New Roman" w:hAnsi="Times New Roman" w:cs="Times New Roman"/>
          <w:spacing w:val="2"/>
          <w:sz w:val="28"/>
        </w:rPr>
        <w:t xml:space="preserve"> </w:t>
      </w:r>
      <w:r w:rsidRPr="00D15D3E">
        <w:rPr>
          <w:rFonts w:ascii="Times New Roman" w:hAnsi="Times New Roman" w:cs="Times New Roman"/>
          <w:sz w:val="28"/>
        </w:rPr>
        <w:t>1</w:t>
      </w:r>
      <w:r w:rsidR="00E95D85" w:rsidRPr="00D15D3E">
        <w:rPr>
          <w:rFonts w:ascii="Times New Roman" w:hAnsi="Times New Roman" w:cs="Times New Roman"/>
          <w:sz w:val="28"/>
          <w:lang w:val="uk-UA"/>
        </w:rPr>
        <w:t>2</w:t>
      </w:r>
      <w:r w:rsidRPr="00D15D3E">
        <w:rPr>
          <w:rFonts w:ascii="Times New Roman" w:hAnsi="Times New Roman" w:cs="Times New Roman"/>
          <w:sz w:val="28"/>
        </w:rPr>
        <w:t>,2%;</w:t>
      </w:r>
    </w:p>
    <w:p w:rsidR="00033B4C" w:rsidRPr="00D15D3E" w:rsidRDefault="000368FC" w:rsidP="003A47B2">
      <w:pPr>
        <w:pStyle w:val="a4"/>
        <w:numPr>
          <w:ilvl w:val="1"/>
          <w:numId w:val="23"/>
        </w:numPr>
        <w:tabs>
          <w:tab w:val="left" w:pos="1301"/>
          <w:tab w:val="left" w:pos="3326"/>
          <w:tab w:val="left" w:pos="5596"/>
          <w:tab w:val="left" w:pos="6085"/>
          <w:tab w:val="left" w:pos="7548"/>
          <w:tab w:val="left" w:pos="9356"/>
          <w:tab w:val="left" w:pos="10450"/>
        </w:tabs>
        <w:adjustRightInd/>
        <w:contextualSpacing w:val="0"/>
        <w:rPr>
          <w:rFonts w:ascii="Times New Roman" w:hAnsi="Times New Roman" w:cs="Times New Roman"/>
          <w:sz w:val="28"/>
        </w:rPr>
      </w:pPr>
      <w:r>
        <w:rPr>
          <w:rFonts w:ascii="Times New Roman" w:hAnsi="Times New Roman" w:cs="Times New Roman"/>
          <w:sz w:val="28"/>
        </w:rPr>
        <w:t>недопущення</w:t>
      </w:r>
      <w:r>
        <w:rPr>
          <w:rFonts w:ascii="Times New Roman" w:hAnsi="Times New Roman" w:cs="Times New Roman"/>
          <w:sz w:val="28"/>
          <w:lang w:val="uk-UA"/>
        </w:rPr>
        <w:t xml:space="preserve"> </w:t>
      </w:r>
      <w:r>
        <w:rPr>
          <w:rFonts w:ascii="Times New Roman" w:hAnsi="Times New Roman" w:cs="Times New Roman"/>
          <w:sz w:val="28"/>
        </w:rPr>
        <w:t>заборгованості</w:t>
      </w:r>
      <w:r>
        <w:rPr>
          <w:rFonts w:ascii="Times New Roman" w:hAnsi="Times New Roman" w:cs="Times New Roman"/>
          <w:sz w:val="28"/>
          <w:lang w:val="uk-UA"/>
        </w:rPr>
        <w:t xml:space="preserve"> </w:t>
      </w:r>
      <w:r>
        <w:rPr>
          <w:rFonts w:ascii="Times New Roman" w:hAnsi="Times New Roman" w:cs="Times New Roman"/>
          <w:sz w:val="28"/>
        </w:rPr>
        <w:t>з</w:t>
      </w:r>
      <w:r>
        <w:rPr>
          <w:rFonts w:ascii="Times New Roman" w:hAnsi="Times New Roman" w:cs="Times New Roman"/>
          <w:sz w:val="28"/>
          <w:lang w:val="uk-UA"/>
        </w:rPr>
        <w:t xml:space="preserve"> </w:t>
      </w:r>
      <w:r>
        <w:rPr>
          <w:rFonts w:ascii="Times New Roman" w:hAnsi="Times New Roman" w:cs="Times New Roman"/>
          <w:sz w:val="28"/>
        </w:rPr>
        <w:t>виплати</w:t>
      </w:r>
      <w:r>
        <w:rPr>
          <w:rFonts w:ascii="Times New Roman" w:hAnsi="Times New Roman" w:cs="Times New Roman"/>
          <w:sz w:val="28"/>
          <w:lang w:val="uk-UA"/>
        </w:rPr>
        <w:t xml:space="preserve"> </w:t>
      </w:r>
      <w:r>
        <w:rPr>
          <w:rFonts w:ascii="Times New Roman" w:hAnsi="Times New Roman" w:cs="Times New Roman"/>
          <w:sz w:val="28"/>
        </w:rPr>
        <w:t>заробітної</w:t>
      </w:r>
      <w:r>
        <w:rPr>
          <w:rFonts w:ascii="Times New Roman" w:hAnsi="Times New Roman" w:cs="Times New Roman"/>
          <w:sz w:val="28"/>
          <w:lang w:val="uk-UA"/>
        </w:rPr>
        <w:t xml:space="preserve"> </w:t>
      </w:r>
      <w:r w:rsidR="00033B4C" w:rsidRPr="00D15D3E">
        <w:rPr>
          <w:rFonts w:ascii="Times New Roman" w:hAnsi="Times New Roman" w:cs="Times New Roman"/>
          <w:sz w:val="28"/>
        </w:rPr>
        <w:t>плати</w:t>
      </w:r>
      <w:r>
        <w:rPr>
          <w:rFonts w:ascii="Times New Roman" w:hAnsi="Times New Roman" w:cs="Times New Roman"/>
          <w:sz w:val="28"/>
          <w:lang w:val="uk-UA"/>
        </w:rPr>
        <w:t xml:space="preserve"> </w:t>
      </w:r>
      <w:r w:rsidR="00033B4C" w:rsidRPr="00D15D3E">
        <w:rPr>
          <w:rFonts w:ascii="Times New Roman" w:hAnsi="Times New Roman" w:cs="Times New Roman"/>
          <w:spacing w:val="-17"/>
          <w:sz w:val="28"/>
        </w:rPr>
        <w:t xml:space="preserve">в </w:t>
      </w:r>
      <w:r w:rsidR="00033B4C" w:rsidRPr="00D15D3E">
        <w:rPr>
          <w:rFonts w:ascii="Times New Roman" w:hAnsi="Times New Roman" w:cs="Times New Roman"/>
          <w:sz w:val="28"/>
        </w:rPr>
        <w:t>Ананьївськ</w:t>
      </w:r>
      <w:r w:rsidR="00E95D85" w:rsidRPr="00D15D3E">
        <w:rPr>
          <w:rFonts w:ascii="Times New Roman" w:hAnsi="Times New Roman" w:cs="Times New Roman"/>
          <w:sz w:val="28"/>
          <w:lang w:val="uk-UA"/>
        </w:rPr>
        <w:t>ій міській територіальній громаді</w:t>
      </w:r>
      <w:r w:rsidR="00033B4C" w:rsidRPr="00D15D3E">
        <w:rPr>
          <w:rFonts w:ascii="Times New Roman" w:hAnsi="Times New Roman" w:cs="Times New Roman"/>
          <w:sz w:val="28"/>
        </w:rPr>
        <w:t>.</w:t>
      </w:r>
    </w:p>
    <w:p w:rsidR="00033B4C" w:rsidRPr="003A47B2" w:rsidRDefault="000368FC" w:rsidP="000368FC">
      <w:pPr>
        <w:pStyle w:val="a4"/>
        <w:tabs>
          <w:tab w:val="left" w:pos="1358"/>
        </w:tabs>
        <w:adjustRightInd/>
        <w:spacing w:before="244"/>
        <w:ind w:left="1357"/>
        <w:contextualSpacing w:val="0"/>
        <w:jc w:val="both"/>
        <w:rPr>
          <w:rFonts w:ascii="Times New Roman" w:hAnsi="Times New Roman" w:cs="Times New Roman"/>
          <w:b/>
          <w:sz w:val="28"/>
        </w:rPr>
      </w:pPr>
      <w:bookmarkStart w:id="65" w:name="9.3.Соціальний_захист_населення"/>
      <w:bookmarkEnd w:id="65"/>
      <w:r w:rsidRPr="003A47B2">
        <w:rPr>
          <w:rFonts w:ascii="Times New Roman" w:hAnsi="Times New Roman" w:cs="Times New Roman"/>
          <w:b/>
          <w:sz w:val="28"/>
          <w:lang w:val="uk-UA"/>
        </w:rPr>
        <w:t xml:space="preserve">9.3 </w:t>
      </w:r>
      <w:r w:rsidR="00033B4C" w:rsidRPr="003A47B2">
        <w:rPr>
          <w:rFonts w:ascii="Times New Roman" w:hAnsi="Times New Roman" w:cs="Times New Roman"/>
          <w:b/>
          <w:sz w:val="28"/>
        </w:rPr>
        <w:t>Соціальний захист</w:t>
      </w:r>
      <w:r w:rsidR="00033B4C" w:rsidRPr="003A47B2">
        <w:rPr>
          <w:rFonts w:ascii="Times New Roman" w:hAnsi="Times New Roman" w:cs="Times New Roman"/>
          <w:b/>
          <w:spacing w:val="-3"/>
          <w:sz w:val="28"/>
        </w:rPr>
        <w:t xml:space="preserve"> </w:t>
      </w:r>
      <w:r w:rsidR="00033B4C" w:rsidRPr="003A47B2">
        <w:rPr>
          <w:rFonts w:ascii="Times New Roman" w:hAnsi="Times New Roman" w:cs="Times New Roman"/>
          <w:b/>
          <w:sz w:val="28"/>
        </w:rPr>
        <w:t>населення</w:t>
      </w:r>
    </w:p>
    <w:p w:rsidR="00033B4C" w:rsidRPr="00D15D3E" w:rsidRDefault="00033B4C" w:rsidP="00AD2D22">
      <w:pPr>
        <w:pStyle w:val="a5"/>
        <w:tabs>
          <w:tab w:val="left" w:pos="9356"/>
        </w:tabs>
        <w:spacing w:before="52"/>
        <w:ind w:left="0" w:firstLine="709"/>
        <w:jc w:val="both"/>
      </w:pPr>
      <w:r w:rsidRPr="00D15D3E">
        <w:t>Зусилля органів влади у сфері соціального захисту та соціального обслуговування населення спрямовуватимуться на виконання заходів державної політики щодо соціального захисту ветеранів війни і праці, сімей з дітьми та малозабезпечених сімей, осіб з інвалідністю, осіб, постраждалих внаслідок Чорнобильської катастрофи, внутрішньо переміщених осіб, учасників АТО та ООС, інших вразливих верств населення. Головним напрямом системи соціальної допомоги стане поглиблення адресності соціальної допомоги та покращення якості соціальних послуг.</w:t>
      </w:r>
    </w:p>
    <w:p w:rsidR="00033B4C" w:rsidRPr="00D15D3E" w:rsidRDefault="00033B4C" w:rsidP="00033B4C">
      <w:pPr>
        <w:pStyle w:val="Heading3"/>
        <w:spacing w:before="8" w:line="319" w:lineRule="exact"/>
        <w:ind w:left="940"/>
        <w:rPr>
          <w:i w:val="0"/>
        </w:rPr>
      </w:pPr>
      <w:bookmarkStart w:id="66" w:name="Пріоритетні_напрямки_на_2020_рік:_(3)"/>
      <w:bookmarkEnd w:id="66"/>
      <w:r w:rsidRPr="00D15D3E">
        <w:rPr>
          <w:b w:val="0"/>
          <w:i w:val="0"/>
          <w:spacing w:val="-70"/>
          <w:w w:val="99"/>
        </w:rPr>
        <w:t xml:space="preserve"> </w:t>
      </w:r>
      <w:r w:rsidRPr="00D15D3E">
        <w:rPr>
          <w:i w:val="0"/>
        </w:rPr>
        <w:t>Пріоритетні напрямки на 202</w:t>
      </w:r>
      <w:r w:rsidR="00BC72F7" w:rsidRPr="00D15D3E">
        <w:rPr>
          <w:i w:val="0"/>
        </w:rPr>
        <w:t>1</w:t>
      </w:r>
      <w:r w:rsidRPr="00D15D3E">
        <w:rPr>
          <w:i w:val="0"/>
        </w:rPr>
        <w:t xml:space="preserve"> рік:</w:t>
      </w:r>
    </w:p>
    <w:p w:rsidR="00033B4C" w:rsidRPr="00D15D3E" w:rsidRDefault="00033B4C" w:rsidP="00AD2D22">
      <w:pPr>
        <w:pStyle w:val="a5"/>
        <w:ind w:firstLine="710"/>
        <w:jc w:val="both"/>
      </w:pPr>
      <w:bookmarkStart w:id="67" w:name="Основним_пріоритетом_буде_забезпечення_г"/>
      <w:bookmarkEnd w:id="67"/>
      <w:r w:rsidRPr="00D15D3E">
        <w:t>Основним пріоритетом буде забезпечення гарантованого рівня та якості життя, соціального захисту малозабезпечених, пільгових, верств населення, учасників антитерористичної операції та внутрішньо переміщених осіб.</w:t>
      </w:r>
    </w:p>
    <w:p w:rsidR="00033B4C" w:rsidRPr="00D15D3E" w:rsidRDefault="00033B4C" w:rsidP="00AD2D22">
      <w:pPr>
        <w:pStyle w:val="a5"/>
        <w:ind w:firstLine="705"/>
        <w:jc w:val="both"/>
      </w:pPr>
      <w:r w:rsidRPr="00D15D3E">
        <w:t xml:space="preserve">своєчасне забезпечення надання цільової адресної допомоги малозабезпеченим верствам населення </w:t>
      </w:r>
      <w:r w:rsidR="00CA1E4B" w:rsidRPr="00D15D3E">
        <w:t>громади</w:t>
      </w:r>
      <w:r w:rsidRPr="00D15D3E">
        <w:t xml:space="preserve"> та сім’ям, які опинилися у скрутних життєвих</w:t>
      </w:r>
      <w:r w:rsidRPr="00D15D3E">
        <w:rPr>
          <w:spacing w:val="-51"/>
        </w:rPr>
        <w:t xml:space="preserve"> </w:t>
      </w:r>
      <w:r w:rsidRPr="00D15D3E">
        <w:t>обставинах, внутрішньо переміщеним особам, учасникам АТО та ООС;</w:t>
      </w:r>
    </w:p>
    <w:p w:rsidR="00033B4C" w:rsidRPr="00D15D3E" w:rsidRDefault="00033B4C" w:rsidP="00AD2D22">
      <w:pPr>
        <w:pStyle w:val="a5"/>
        <w:ind w:firstLine="705"/>
        <w:jc w:val="both"/>
      </w:pPr>
      <w:r w:rsidRPr="00D15D3E">
        <w:t>забезпечення максимального охоплення о</w:t>
      </w:r>
      <w:r w:rsidR="000368FC">
        <w:t>сіб з інвалідністю, ветеранів та</w:t>
      </w:r>
      <w:r w:rsidRPr="00D15D3E">
        <w:t xml:space="preserve"> інших категорій малозабезпечених громадян житловими субсидіями;</w:t>
      </w:r>
    </w:p>
    <w:p w:rsidR="00033B4C" w:rsidRPr="00D15D3E" w:rsidRDefault="00033B4C" w:rsidP="00AD2D22">
      <w:pPr>
        <w:pStyle w:val="a5"/>
        <w:ind w:firstLine="720"/>
        <w:jc w:val="both"/>
      </w:pPr>
      <w:r w:rsidRPr="00D15D3E">
        <w:t>створення для осіб з інвалідністю безперешкодного доступу до об’єктів громадського та цивільного призначення, благоустрою, транспортної інфраструктури, дорожнього сервісу, транспорту, інформації та зв’язку, з урахуванням їх індивідуальних можливостей, здібностей та інтересів - до освіти, праці, культури, туризму, фізичної культури і спорту;</w:t>
      </w:r>
    </w:p>
    <w:p w:rsidR="00BC72F7" w:rsidRPr="00D15D3E" w:rsidRDefault="00BC72F7" w:rsidP="00AD2D22">
      <w:pPr>
        <w:pStyle w:val="a5"/>
        <w:spacing w:before="72"/>
        <w:ind w:firstLine="720"/>
        <w:jc w:val="both"/>
      </w:pPr>
      <w:r w:rsidRPr="00D15D3E">
        <w:t xml:space="preserve">забезпечення можливості працевлаштування працездатних осіб, шляхом посилення роботи щодо легалізації в </w:t>
      </w:r>
      <w:r w:rsidR="000368FC">
        <w:t>Г</w:t>
      </w:r>
      <w:r w:rsidR="00CA1E4B" w:rsidRPr="00D15D3E">
        <w:t>ромаді</w:t>
      </w:r>
      <w:r w:rsidRPr="00D15D3E">
        <w:t xml:space="preserve"> найманої праці та посилення роботи щодо залучення в </w:t>
      </w:r>
      <w:r w:rsidR="000368FC">
        <w:t>громаду</w:t>
      </w:r>
      <w:r w:rsidRPr="00D15D3E">
        <w:t xml:space="preserve"> інвесторів для</w:t>
      </w:r>
      <w:r w:rsidR="00CA1E4B" w:rsidRPr="00D15D3E">
        <w:t xml:space="preserve"> створення нових робочих місць;</w:t>
      </w:r>
    </w:p>
    <w:p w:rsidR="00BC72F7" w:rsidRPr="00D15D3E" w:rsidRDefault="00BC72F7" w:rsidP="00AD2D22">
      <w:pPr>
        <w:pStyle w:val="a5"/>
        <w:spacing w:before="3"/>
        <w:ind w:left="935"/>
        <w:jc w:val="both"/>
      </w:pPr>
      <w:r w:rsidRPr="00D15D3E">
        <w:t>підвищення соціальної активності осіб з обмеженими можливостями.</w:t>
      </w:r>
    </w:p>
    <w:p w:rsidR="00BC72F7" w:rsidRPr="00D15D3E" w:rsidRDefault="00BC72F7" w:rsidP="00AD2D22">
      <w:pPr>
        <w:pStyle w:val="Heading3"/>
        <w:spacing w:before="5" w:line="322" w:lineRule="exact"/>
        <w:ind w:left="940"/>
        <w:jc w:val="both"/>
        <w:rPr>
          <w:i w:val="0"/>
        </w:rPr>
      </w:pPr>
      <w:bookmarkStart w:id="68" w:name="Очікувані_результати:_(3)"/>
      <w:bookmarkEnd w:id="68"/>
      <w:r w:rsidRPr="00D15D3E">
        <w:rPr>
          <w:b w:val="0"/>
          <w:i w:val="0"/>
          <w:spacing w:val="-70"/>
          <w:w w:val="99"/>
        </w:rPr>
        <w:t xml:space="preserve"> </w:t>
      </w:r>
      <w:r w:rsidRPr="00D15D3E">
        <w:rPr>
          <w:i w:val="0"/>
        </w:rPr>
        <w:t>Очікувані результати:</w:t>
      </w:r>
    </w:p>
    <w:p w:rsidR="00BC72F7" w:rsidRPr="00D15D3E" w:rsidRDefault="00BC72F7" w:rsidP="00AD2D22">
      <w:pPr>
        <w:pStyle w:val="a4"/>
        <w:numPr>
          <w:ilvl w:val="0"/>
          <w:numId w:val="15"/>
        </w:numPr>
        <w:tabs>
          <w:tab w:val="left" w:pos="1364"/>
        </w:tabs>
        <w:adjustRightInd/>
        <w:contextualSpacing w:val="0"/>
        <w:jc w:val="both"/>
        <w:rPr>
          <w:rFonts w:ascii="Times New Roman" w:hAnsi="Times New Roman" w:cs="Times New Roman"/>
          <w:sz w:val="28"/>
        </w:rPr>
      </w:pPr>
      <w:bookmarkStart w:id="69" w:name="_надання_цільової_адресної_допомоги_мал"/>
      <w:bookmarkEnd w:id="69"/>
      <w:r w:rsidRPr="00D15D3E">
        <w:rPr>
          <w:rFonts w:ascii="Times New Roman" w:hAnsi="Times New Roman" w:cs="Times New Roman"/>
          <w:sz w:val="28"/>
        </w:rPr>
        <w:t xml:space="preserve">надання цільової адресної допомоги малозабезпеченим верствам населення </w:t>
      </w:r>
      <w:r w:rsidR="000368FC">
        <w:rPr>
          <w:rFonts w:ascii="Times New Roman" w:hAnsi="Times New Roman" w:cs="Times New Roman"/>
          <w:sz w:val="28"/>
          <w:lang w:val="uk-UA"/>
        </w:rPr>
        <w:t>Г</w:t>
      </w:r>
      <w:r w:rsidRPr="00D15D3E">
        <w:rPr>
          <w:rFonts w:ascii="Times New Roman" w:hAnsi="Times New Roman" w:cs="Times New Roman"/>
          <w:sz w:val="28"/>
          <w:lang w:val="uk-UA"/>
        </w:rPr>
        <w:t>ромади</w:t>
      </w:r>
      <w:r w:rsidRPr="00D15D3E">
        <w:rPr>
          <w:rFonts w:ascii="Times New Roman" w:hAnsi="Times New Roman" w:cs="Times New Roman"/>
          <w:sz w:val="28"/>
        </w:rPr>
        <w:t xml:space="preserve"> та сім’ям, які опинилися у скрутних життєвих обставинах;</w:t>
      </w:r>
    </w:p>
    <w:p w:rsidR="000368FC" w:rsidRPr="000368FC" w:rsidRDefault="00BC72F7" w:rsidP="00AD2D22">
      <w:pPr>
        <w:pStyle w:val="a4"/>
        <w:numPr>
          <w:ilvl w:val="0"/>
          <w:numId w:val="15"/>
        </w:numPr>
        <w:tabs>
          <w:tab w:val="left" w:pos="1364"/>
        </w:tabs>
        <w:adjustRightInd/>
        <w:contextualSpacing w:val="0"/>
        <w:jc w:val="both"/>
        <w:rPr>
          <w:rFonts w:ascii="Times New Roman" w:hAnsi="Times New Roman" w:cs="Times New Roman"/>
          <w:sz w:val="28"/>
        </w:rPr>
      </w:pPr>
      <w:bookmarkStart w:id="70" w:name="_посилення_соціального_захисту_та_медич"/>
      <w:bookmarkStart w:id="71" w:name="_покращення_якості_життєдіяльності_люде"/>
      <w:bookmarkEnd w:id="70"/>
      <w:bookmarkEnd w:id="71"/>
      <w:r w:rsidRPr="00D15D3E">
        <w:rPr>
          <w:rFonts w:ascii="Times New Roman" w:hAnsi="Times New Roman" w:cs="Times New Roman"/>
          <w:sz w:val="28"/>
        </w:rPr>
        <w:t>покращення якості життєдіяльності людей з обмеженими потребами, учасників АТО та</w:t>
      </w:r>
      <w:r w:rsidRPr="00D15D3E">
        <w:rPr>
          <w:rFonts w:ascii="Times New Roman" w:hAnsi="Times New Roman" w:cs="Times New Roman"/>
          <w:spacing w:val="3"/>
          <w:sz w:val="28"/>
        </w:rPr>
        <w:t xml:space="preserve"> </w:t>
      </w:r>
      <w:r w:rsidRPr="00D15D3E">
        <w:rPr>
          <w:rFonts w:ascii="Times New Roman" w:hAnsi="Times New Roman" w:cs="Times New Roman"/>
          <w:sz w:val="28"/>
        </w:rPr>
        <w:t>інших</w:t>
      </w:r>
      <w:r w:rsidR="000368FC">
        <w:rPr>
          <w:rFonts w:ascii="Times New Roman" w:hAnsi="Times New Roman" w:cs="Times New Roman"/>
          <w:sz w:val="28"/>
          <w:lang w:val="uk-UA"/>
        </w:rPr>
        <w:t>.</w:t>
      </w:r>
    </w:p>
    <w:p w:rsidR="00BC72F7" w:rsidRPr="000368FC" w:rsidRDefault="00063AF4" w:rsidP="000368FC">
      <w:pPr>
        <w:pStyle w:val="a4"/>
        <w:tabs>
          <w:tab w:val="left" w:pos="1358"/>
        </w:tabs>
        <w:adjustRightInd/>
        <w:spacing w:before="240"/>
        <w:ind w:left="709"/>
        <w:contextualSpacing w:val="0"/>
        <w:jc w:val="both"/>
        <w:rPr>
          <w:rFonts w:ascii="Times New Roman" w:hAnsi="Times New Roman" w:cs="Times New Roman"/>
          <w:b/>
          <w:sz w:val="28"/>
        </w:rPr>
      </w:pPr>
      <w:r>
        <w:rPr>
          <w:rFonts w:ascii="Times New Roman" w:hAnsi="Times New Roman" w:cs="Times New Roman"/>
          <w:b/>
          <w:sz w:val="28"/>
          <w:lang w:val="uk-UA"/>
        </w:rPr>
        <w:t>9.4</w:t>
      </w:r>
      <w:r w:rsidR="000368FC">
        <w:rPr>
          <w:rFonts w:ascii="Times New Roman" w:hAnsi="Times New Roman" w:cs="Times New Roman"/>
          <w:b/>
          <w:sz w:val="28"/>
          <w:lang w:val="uk-UA"/>
        </w:rPr>
        <w:t xml:space="preserve"> </w:t>
      </w:r>
      <w:r w:rsidR="00BC72F7" w:rsidRPr="000368FC">
        <w:rPr>
          <w:rFonts w:ascii="Times New Roman" w:hAnsi="Times New Roman" w:cs="Times New Roman"/>
          <w:b/>
          <w:sz w:val="28"/>
        </w:rPr>
        <w:t>Житлово-комунальне</w:t>
      </w:r>
      <w:r w:rsidR="00BC72F7" w:rsidRPr="000368FC">
        <w:rPr>
          <w:rFonts w:ascii="Times New Roman" w:hAnsi="Times New Roman" w:cs="Times New Roman"/>
          <w:b/>
          <w:spacing w:val="1"/>
          <w:sz w:val="28"/>
        </w:rPr>
        <w:t xml:space="preserve"> </w:t>
      </w:r>
      <w:r w:rsidR="00BC72F7" w:rsidRPr="000368FC">
        <w:rPr>
          <w:rFonts w:ascii="Times New Roman" w:hAnsi="Times New Roman" w:cs="Times New Roman"/>
          <w:b/>
          <w:sz w:val="28"/>
        </w:rPr>
        <w:t>господарство</w:t>
      </w:r>
    </w:p>
    <w:p w:rsidR="00BC72F7" w:rsidRPr="00D15D3E" w:rsidRDefault="00BC72F7" w:rsidP="003A47B2">
      <w:pPr>
        <w:pStyle w:val="a5"/>
        <w:spacing w:before="57"/>
        <w:ind w:left="0" w:firstLine="709"/>
        <w:jc w:val="both"/>
      </w:pPr>
      <w:r w:rsidRPr="00D15D3E">
        <w:t>Житлово-комунальне господарство – сфера діяльності, яка забезпечує першочергові потреби населення та суттєво впливає на створення необхідних умов для функціонування громади.</w:t>
      </w:r>
    </w:p>
    <w:p w:rsidR="00BC72F7" w:rsidRPr="00D15D3E" w:rsidRDefault="00BC72F7" w:rsidP="00BC72F7">
      <w:pPr>
        <w:pStyle w:val="Heading3"/>
        <w:spacing w:before="4" w:line="319" w:lineRule="exact"/>
        <w:ind w:left="940"/>
        <w:rPr>
          <w:i w:val="0"/>
        </w:rPr>
      </w:pPr>
      <w:bookmarkStart w:id="72" w:name="Пріоритетні_напрямки_на_2020_рік:_(5)"/>
      <w:bookmarkEnd w:id="72"/>
      <w:r w:rsidRPr="00D15D3E">
        <w:rPr>
          <w:b w:val="0"/>
          <w:i w:val="0"/>
          <w:spacing w:val="-70"/>
          <w:w w:val="99"/>
        </w:rPr>
        <w:t xml:space="preserve"> </w:t>
      </w:r>
      <w:r w:rsidRPr="00D15D3E">
        <w:rPr>
          <w:i w:val="0"/>
        </w:rPr>
        <w:t>Пріоритетні напрямки на 2021 рік:</w:t>
      </w:r>
    </w:p>
    <w:p w:rsidR="00BC72F7" w:rsidRPr="00D15D3E" w:rsidRDefault="000368FC" w:rsidP="000368FC">
      <w:pPr>
        <w:pStyle w:val="a5"/>
        <w:spacing w:line="319" w:lineRule="exact"/>
        <w:ind w:left="0"/>
        <w:jc w:val="both"/>
      </w:pPr>
      <w:bookmarkStart w:id="73" w:name="забезпечення_населення_району_якісною_пи"/>
      <w:bookmarkEnd w:id="73"/>
      <w:r>
        <w:tab/>
      </w:r>
      <w:r w:rsidR="00BC72F7" w:rsidRPr="00D15D3E">
        <w:t>забезпечення населення громади якісною питною водою;</w:t>
      </w:r>
    </w:p>
    <w:p w:rsidR="00BC72F7" w:rsidRPr="00D15D3E" w:rsidRDefault="000368FC" w:rsidP="00AD2D22">
      <w:pPr>
        <w:pStyle w:val="a5"/>
        <w:ind w:left="0"/>
        <w:jc w:val="both"/>
      </w:pPr>
      <w:bookmarkStart w:id="74" w:name="відновлення_системи_питного_водопостачан"/>
      <w:bookmarkEnd w:id="74"/>
      <w:r>
        <w:lastRenderedPageBreak/>
        <w:tab/>
      </w:r>
      <w:r w:rsidR="00BC72F7" w:rsidRPr="00D15D3E">
        <w:t>відновлення системи питного водопостачання, які перебувають у неробочому</w:t>
      </w:r>
      <w:r w:rsidR="00AD2D22">
        <w:t xml:space="preserve"> </w:t>
      </w:r>
      <w:r w:rsidR="00BC72F7" w:rsidRPr="00D15D3E">
        <w:rPr>
          <w:spacing w:val="-1"/>
        </w:rPr>
        <w:t>стані;</w:t>
      </w:r>
    </w:p>
    <w:p w:rsidR="00BC72F7" w:rsidRPr="00D15D3E" w:rsidRDefault="000368FC" w:rsidP="000368FC">
      <w:pPr>
        <w:pStyle w:val="a5"/>
        <w:ind w:left="0"/>
        <w:jc w:val="both"/>
      </w:pPr>
      <w:bookmarkStart w:id="75" w:name="реконструкція_та_розширення_водопровідно"/>
      <w:bookmarkEnd w:id="75"/>
      <w:r>
        <w:tab/>
      </w:r>
      <w:r w:rsidR="00BC72F7" w:rsidRPr="00D15D3E">
        <w:t>реконструкція та розширення водопровідно-каналізаційних споруд;</w:t>
      </w:r>
      <w:bookmarkStart w:id="76" w:name="модернізація_та_переоснащення_існуючих_с"/>
      <w:bookmarkEnd w:id="76"/>
    </w:p>
    <w:p w:rsidR="00BC72F7" w:rsidRPr="00D15D3E" w:rsidRDefault="00BC72F7" w:rsidP="000368FC">
      <w:pPr>
        <w:pStyle w:val="a5"/>
        <w:ind w:left="0"/>
        <w:jc w:val="both"/>
      </w:pPr>
      <w:r w:rsidRPr="00D15D3E">
        <w:t xml:space="preserve"> </w:t>
      </w:r>
      <w:r w:rsidR="000368FC">
        <w:tab/>
      </w:r>
      <w:r w:rsidRPr="00D15D3E">
        <w:t>модернізація та переоснащення існуючих систем питного водопостачання та</w:t>
      </w:r>
      <w:r w:rsidR="00AD2D22">
        <w:t xml:space="preserve"> </w:t>
      </w:r>
      <w:r w:rsidR="000368FC">
        <w:tab/>
      </w:r>
      <w:r w:rsidRPr="00D15D3E">
        <w:t>водовідведення із застосуванням енергозберігаючих технологій та обладнання.</w:t>
      </w:r>
    </w:p>
    <w:p w:rsidR="00BC72F7" w:rsidRPr="00D15D3E" w:rsidRDefault="00BC72F7" w:rsidP="00BC72F7">
      <w:pPr>
        <w:pStyle w:val="Heading3"/>
        <w:spacing w:before="4" w:line="319" w:lineRule="exact"/>
        <w:ind w:left="0"/>
        <w:rPr>
          <w:i w:val="0"/>
        </w:rPr>
      </w:pPr>
      <w:bookmarkStart w:id="77" w:name="Ключові_кроки_на_2020_рік:_(10)"/>
      <w:bookmarkEnd w:id="77"/>
      <w:r w:rsidRPr="00D15D3E">
        <w:rPr>
          <w:b w:val="0"/>
          <w:i w:val="0"/>
          <w:spacing w:val="-70"/>
          <w:w w:val="99"/>
        </w:rPr>
        <w:t xml:space="preserve"> </w:t>
      </w:r>
      <w:r w:rsidRPr="00D15D3E">
        <w:rPr>
          <w:i w:val="0"/>
        </w:rPr>
        <w:t>Ключові кроки на 2021рік:</w:t>
      </w:r>
    </w:p>
    <w:p w:rsidR="00BC72F7" w:rsidRPr="00D15D3E" w:rsidRDefault="0088711F" w:rsidP="0088711F">
      <w:pPr>
        <w:pStyle w:val="a5"/>
        <w:tabs>
          <w:tab w:val="left" w:pos="709"/>
          <w:tab w:val="left" w:pos="4107"/>
          <w:tab w:val="left" w:pos="4913"/>
          <w:tab w:val="left" w:pos="6337"/>
          <w:tab w:val="left" w:pos="8245"/>
          <w:tab w:val="left" w:pos="9463"/>
          <w:tab w:val="left" w:pos="9794"/>
        </w:tabs>
        <w:ind w:left="0" w:right="245"/>
        <w:jc w:val="both"/>
      </w:pPr>
      <w:bookmarkStart w:id="78" w:name="створення_сприятливих_умов_залучення_інв"/>
      <w:bookmarkEnd w:id="78"/>
      <w:r>
        <w:tab/>
        <w:t xml:space="preserve">створення сприятливих умов </w:t>
      </w:r>
      <w:r w:rsidR="00BC72F7" w:rsidRPr="00D15D3E">
        <w:t>зал</w:t>
      </w:r>
      <w:r>
        <w:t xml:space="preserve">учення інвестиційних </w:t>
      </w:r>
      <w:r w:rsidR="001827CD" w:rsidRPr="00D15D3E">
        <w:t xml:space="preserve">ресурсів з </w:t>
      </w:r>
      <w:r w:rsidR="00BC72F7" w:rsidRPr="00D15D3E">
        <w:rPr>
          <w:spacing w:val="-3"/>
        </w:rPr>
        <w:t xml:space="preserve">метою </w:t>
      </w:r>
      <w:r w:rsidR="00BC72F7" w:rsidRPr="00D15D3E">
        <w:t>технічного переоснащення систем питного водопостачання та</w:t>
      </w:r>
      <w:r w:rsidR="00BC72F7" w:rsidRPr="00D15D3E">
        <w:rPr>
          <w:spacing w:val="-11"/>
        </w:rPr>
        <w:t xml:space="preserve"> </w:t>
      </w:r>
      <w:r w:rsidR="00BC72F7" w:rsidRPr="00D15D3E">
        <w:t>водовідведення;</w:t>
      </w:r>
    </w:p>
    <w:p w:rsidR="00BC72F7" w:rsidRPr="00D15D3E" w:rsidRDefault="0088711F" w:rsidP="00AD2D22">
      <w:pPr>
        <w:pStyle w:val="a5"/>
        <w:tabs>
          <w:tab w:val="left" w:pos="0"/>
        </w:tabs>
        <w:spacing w:line="322" w:lineRule="exact"/>
        <w:ind w:left="0"/>
        <w:jc w:val="both"/>
      </w:pPr>
      <w:bookmarkStart w:id="79" w:name="капітальний_ремонт_міського_водогону_–_7"/>
      <w:bookmarkEnd w:id="79"/>
      <w:r>
        <w:tab/>
      </w:r>
      <w:r w:rsidR="00BC72F7" w:rsidRPr="00D15D3E">
        <w:t>капітальний ремонт міського водогону – 7163,1 тис.грн.;</w:t>
      </w:r>
    </w:p>
    <w:p w:rsidR="00063AF4" w:rsidRDefault="0088711F" w:rsidP="0088711F">
      <w:pPr>
        <w:pStyle w:val="a5"/>
        <w:ind w:left="0" w:right="530"/>
        <w:jc w:val="both"/>
      </w:pPr>
      <w:bookmarkStart w:id="80" w:name="реконструкція_каналізаційних_очисних_спо"/>
      <w:bookmarkEnd w:id="80"/>
      <w:r>
        <w:tab/>
      </w:r>
      <w:r w:rsidR="00BC72F7" w:rsidRPr="00D15D3E">
        <w:t>реконструкція каналізаційних очисних споруд м.Ананьїв – 7558,8 тис.грн.;</w:t>
      </w:r>
      <w:bookmarkStart w:id="81" w:name="матеріально-технічний_розвиток_водопрово"/>
      <w:bookmarkEnd w:id="81"/>
    </w:p>
    <w:p w:rsidR="00BC72F7" w:rsidRPr="00D15D3E" w:rsidRDefault="00BC72F7" w:rsidP="00063AF4">
      <w:pPr>
        <w:pStyle w:val="a5"/>
        <w:ind w:left="0" w:right="530"/>
        <w:jc w:val="both"/>
      </w:pPr>
      <w:r w:rsidRPr="00D15D3E">
        <w:t xml:space="preserve"> </w:t>
      </w:r>
      <w:r w:rsidR="0088711F">
        <w:tab/>
      </w:r>
      <w:r w:rsidRPr="00D15D3E">
        <w:t>матеріально-технічний розвиток водопроводно-каналізаційного господарства</w:t>
      </w:r>
      <w:r w:rsidR="00063AF4">
        <w:t xml:space="preserve"> </w:t>
      </w:r>
      <w:r w:rsidRPr="00D15D3E">
        <w:t xml:space="preserve">міста та сіл </w:t>
      </w:r>
      <w:r w:rsidR="00063AF4">
        <w:t>громади</w:t>
      </w:r>
      <w:r w:rsidRPr="00D15D3E">
        <w:t>.</w:t>
      </w:r>
    </w:p>
    <w:p w:rsidR="00BC72F7" w:rsidRPr="00D15D3E" w:rsidRDefault="00BC72F7" w:rsidP="00BC72F7">
      <w:pPr>
        <w:pStyle w:val="Heading3"/>
        <w:spacing w:before="2" w:line="322" w:lineRule="exact"/>
        <w:ind w:left="0"/>
        <w:rPr>
          <w:i w:val="0"/>
        </w:rPr>
      </w:pPr>
      <w:bookmarkStart w:id="82" w:name="Очікувані_результати:_(5)"/>
      <w:bookmarkEnd w:id="82"/>
      <w:r w:rsidRPr="00D15D3E">
        <w:rPr>
          <w:b w:val="0"/>
          <w:i w:val="0"/>
          <w:spacing w:val="-70"/>
          <w:w w:val="99"/>
        </w:rPr>
        <w:t xml:space="preserve"> </w:t>
      </w:r>
      <w:r w:rsidRPr="00D15D3E">
        <w:rPr>
          <w:i w:val="0"/>
        </w:rPr>
        <w:t>Очікувані результати:</w:t>
      </w:r>
    </w:p>
    <w:p w:rsidR="00BC72F7" w:rsidRPr="00D15D3E" w:rsidRDefault="00BC72F7" w:rsidP="001827CD">
      <w:pPr>
        <w:pStyle w:val="a4"/>
        <w:numPr>
          <w:ilvl w:val="2"/>
          <w:numId w:val="13"/>
        </w:numPr>
        <w:tabs>
          <w:tab w:val="left" w:pos="709"/>
        </w:tabs>
        <w:adjustRightInd/>
        <w:spacing w:line="322" w:lineRule="exact"/>
        <w:ind w:left="0" w:firstLine="0"/>
        <w:contextualSpacing w:val="0"/>
        <w:rPr>
          <w:rFonts w:ascii="Times New Roman" w:hAnsi="Times New Roman" w:cs="Times New Roman"/>
          <w:sz w:val="28"/>
        </w:rPr>
      </w:pPr>
      <w:bookmarkStart w:id="83" w:name="_ремонт_та_реконструкція_водопровідних_"/>
      <w:bookmarkEnd w:id="83"/>
      <w:r w:rsidRPr="00D15D3E">
        <w:rPr>
          <w:b/>
          <w:sz w:val="28"/>
          <w:lang w:val="uk-UA"/>
        </w:rPr>
        <w:t xml:space="preserve"> </w:t>
      </w:r>
      <w:r w:rsidRPr="00D15D3E">
        <w:rPr>
          <w:rFonts w:ascii="Times New Roman" w:hAnsi="Times New Roman" w:cs="Times New Roman"/>
          <w:sz w:val="28"/>
        </w:rPr>
        <w:t>ремонт та реконструкція водопровідних та каналізаційних</w:t>
      </w:r>
      <w:r w:rsidRPr="00D15D3E">
        <w:rPr>
          <w:rFonts w:ascii="Times New Roman" w:hAnsi="Times New Roman" w:cs="Times New Roman"/>
          <w:spacing w:val="-3"/>
          <w:sz w:val="28"/>
        </w:rPr>
        <w:t xml:space="preserve"> </w:t>
      </w:r>
      <w:r w:rsidRPr="00D15D3E">
        <w:rPr>
          <w:rFonts w:ascii="Times New Roman" w:hAnsi="Times New Roman" w:cs="Times New Roman"/>
          <w:sz w:val="28"/>
        </w:rPr>
        <w:t>мереж;</w:t>
      </w:r>
    </w:p>
    <w:p w:rsidR="00BC72F7" w:rsidRPr="00D15D3E" w:rsidRDefault="00BC72F7" w:rsidP="001827CD">
      <w:pPr>
        <w:pStyle w:val="a4"/>
        <w:numPr>
          <w:ilvl w:val="2"/>
          <w:numId w:val="13"/>
        </w:numPr>
        <w:tabs>
          <w:tab w:val="left" w:pos="709"/>
        </w:tabs>
        <w:adjustRightInd/>
        <w:ind w:left="0" w:firstLine="0"/>
        <w:contextualSpacing w:val="0"/>
        <w:rPr>
          <w:rFonts w:ascii="Times New Roman" w:hAnsi="Times New Roman" w:cs="Times New Roman"/>
          <w:sz w:val="28"/>
        </w:rPr>
      </w:pPr>
      <w:bookmarkStart w:id="84" w:name="_ремонт_та_реконструкція_водонапірних_б"/>
      <w:bookmarkEnd w:id="84"/>
      <w:r w:rsidRPr="00D15D3E">
        <w:rPr>
          <w:rFonts w:ascii="Times New Roman" w:hAnsi="Times New Roman" w:cs="Times New Roman"/>
          <w:sz w:val="28"/>
        </w:rPr>
        <w:t>ремонт та реконструкція водонапірних</w:t>
      </w:r>
      <w:r w:rsidRPr="00D15D3E">
        <w:rPr>
          <w:rFonts w:ascii="Times New Roman" w:hAnsi="Times New Roman" w:cs="Times New Roman"/>
          <w:spacing w:val="5"/>
          <w:sz w:val="28"/>
        </w:rPr>
        <w:t xml:space="preserve"> </w:t>
      </w:r>
      <w:r w:rsidRPr="00D15D3E">
        <w:rPr>
          <w:rFonts w:ascii="Times New Roman" w:hAnsi="Times New Roman" w:cs="Times New Roman"/>
          <w:sz w:val="28"/>
        </w:rPr>
        <w:t>башт;</w:t>
      </w:r>
    </w:p>
    <w:p w:rsidR="00BC72F7" w:rsidRPr="00D15D3E" w:rsidRDefault="00BC72F7" w:rsidP="001827CD">
      <w:pPr>
        <w:pStyle w:val="a4"/>
        <w:numPr>
          <w:ilvl w:val="2"/>
          <w:numId w:val="13"/>
        </w:numPr>
        <w:adjustRightInd/>
        <w:spacing w:before="4" w:line="322" w:lineRule="exact"/>
        <w:ind w:left="0" w:firstLine="0"/>
        <w:contextualSpacing w:val="0"/>
        <w:rPr>
          <w:rFonts w:ascii="Times New Roman" w:hAnsi="Times New Roman" w:cs="Times New Roman"/>
          <w:sz w:val="28"/>
        </w:rPr>
      </w:pPr>
      <w:bookmarkStart w:id="85" w:name="_впровадження_енергозберігаючих_техноло"/>
      <w:bookmarkEnd w:id="85"/>
      <w:r w:rsidRPr="00D15D3E">
        <w:rPr>
          <w:rFonts w:ascii="Times New Roman" w:hAnsi="Times New Roman" w:cs="Times New Roman"/>
          <w:sz w:val="28"/>
        </w:rPr>
        <w:t>впровадження енергозберігаючих</w:t>
      </w:r>
      <w:r w:rsidRPr="00D15D3E">
        <w:rPr>
          <w:rFonts w:ascii="Times New Roman" w:hAnsi="Times New Roman" w:cs="Times New Roman"/>
          <w:spacing w:val="3"/>
          <w:sz w:val="28"/>
        </w:rPr>
        <w:t xml:space="preserve"> </w:t>
      </w:r>
      <w:r w:rsidRPr="00D15D3E">
        <w:rPr>
          <w:rFonts w:ascii="Times New Roman" w:hAnsi="Times New Roman" w:cs="Times New Roman"/>
          <w:sz w:val="28"/>
        </w:rPr>
        <w:t>технологій;</w:t>
      </w:r>
    </w:p>
    <w:p w:rsidR="00BC72F7" w:rsidRPr="00D15D3E" w:rsidRDefault="00BC72F7" w:rsidP="001827CD">
      <w:pPr>
        <w:pStyle w:val="a4"/>
        <w:numPr>
          <w:ilvl w:val="2"/>
          <w:numId w:val="13"/>
        </w:numPr>
        <w:tabs>
          <w:tab w:val="left" w:pos="993"/>
        </w:tabs>
        <w:adjustRightInd/>
        <w:ind w:left="709" w:hanging="787"/>
        <w:contextualSpacing w:val="0"/>
        <w:rPr>
          <w:b/>
          <w:sz w:val="28"/>
        </w:rPr>
      </w:pPr>
      <w:bookmarkStart w:id="86" w:name="_забезпечення_населення_якісною_питною_"/>
      <w:bookmarkEnd w:id="86"/>
      <w:r w:rsidRPr="00D15D3E">
        <w:rPr>
          <w:rFonts w:ascii="Times New Roman" w:hAnsi="Times New Roman" w:cs="Times New Roman"/>
          <w:sz w:val="28"/>
        </w:rPr>
        <w:t>забезпечення населення якісною питною</w:t>
      </w:r>
      <w:r w:rsidRPr="00D15D3E">
        <w:rPr>
          <w:rFonts w:ascii="Times New Roman" w:hAnsi="Times New Roman" w:cs="Times New Roman"/>
          <w:spacing w:val="1"/>
          <w:sz w:val="28"/>
        </w:rPr>
        <w:t xml:space="preserve"> </w:t>
      </w:r>
      <w:r w:rsidRPr="00D15D3E">
        <w:rPr>
          <w:rFonts w:ascii="Times New Roman" w:hAnsi="Times New Roman" w:cs="Times New Roman"/>
          <w:sz w:val="28"/>
        </w:rPr>
        <w:t>водою.</w:t>
      </w:r>
    </w:p>
    <w:p w:rsidR="00BC72F7" w:rsidRPr="00AD2D22" w:rsidRDefault="00BC72F7" w:rsidP="00BC72F7">
      <w:pPr>
        <w:pStyle w:val="a5"/>
        <w:ind w:left="0"/>
        <w:rPr>
          <w:b/>
        </w:rPr>
      </w:pPr>
      <w:bookmarkStart w:id="87" w:name="9.5.Житлово-комунальне_господарство"/>
      <w:bookmarkEnd w:id="87"/>
    </w:p>
    <w:p w:rsidR="00BC72F7" w:rsidRPr="00AD2D22" w:rsidRDefault="00C75D33" w:rsidP="00AD2D22">
      <w:pPr>
        <w:pStyle w:val="a4"/>
        <w:tabs>
          <w:tab w:val="left" w:pos="0"/>
        </w:tabs>
        <w:adjustRightInd/>
        <w:ind w:left="0"/>
        <w:contextualSpacing w:val="0"/>
        <w:jc w:val="center"/>
        <w:rPr>
          <w:rFonts w:ascii="Times New Roman" w:hAnsi="Times New Roman" w:cs="Times New Roman"/>
          <w:b/>
          <w:sz w:val="26"/>
        </w:rPr>
      </w:pPr>
      <w:bookmarkStart w:id="88" w:name="10._ГУМАНІТАРНА_СФЕРА"/>
      <w:bookmarkEnd w:id="88"/>
      <w:r w:rsidRPr="00AD2D22">
        <w:rPr>
          <w:rFonts w:ascii="Times New Roman" w:hAnsi="Times New Roman" w:cs="Times New Roman"/>
          <w:b/>
          <w:sz w:val="28"/>
          <w:lang w:val="uk-UA"/>
        </w:rPr>
        <w:t>10.</w:t>
      </w:r>
      <w:r w:rsidR="00BC72F7" w:rsidRPr="00AD2D22">
        <w:rPr>
          <w:rFonts w:ascii="Times New Roman" w:hAnsi="Times New Roman" w:cs="Times New Roman"/>
          <w:b/>
          <w:sz w:val="28"/>
        </w:rPr>
        <w:t>ГУМАНІТАРНА СФЕРА</w:t>
      </w:r>
    </w:p>
    <w:p w:rsidR="00BC72F7" w:rsidRPr="00AD2D22" w:rsidRDefault="00BC72F7" w:rsidP="00AD2D22">
      <w:pPr>
        <w:pStyle w:val="a4"/>
        <w:numPr>
          <w:ilvl w:val="1"/>
          <w:numId w:val="12"/>
        </w:numPr>
        <w:tabs>
          <w:tab w:val="left" w:pos="1569"/>
        </w:tabs>
        <w:adjustRightInd/>
        <w:spacing w:before="239"/>
        <w:ind w:right="-283"/>
        <w:contextualSpacing w:val="0"/>
        <w:jc w:val="both"/>
        <w:rPr>
          <w:rFonts w:ascii="Times New Roman" w:hAnsi="Times New Roman" w:cs="Times New Roman"/>
          <w:b/>
          <w:sz w:val="28"/>
        </w:rPr>
      </w:pPr>
      <w:bookmarkStart w:id="89" w:name="10.1._Охорона_здоров’я"/>
      <w:bookmarkEnd w:id="89"/>
      <w:r w:rsidRPr="00AD2D22">
        <w:rPr>
          <w:rFonts w:ascii="Times New Roman" w:hAnsi="Times New Roman" w:cs="Times New Roman"/>
          <w:b/>
          <w:sz w:val="28"/>
        </w:rPr>
        <w:t>Охорона здоров’я</w:t>
      </w:r>
    </w:p>
    <w:p w:rsidR="00BC72F7" w:rsidRPr="00D15D3E" w:rsidRDefault="00BC72F7" w:rsidP="00AD2D22">
      <w:pPr>
        <w:pStyle w:val="a5"/>
        <w:spacing w:before="53"/>
        <w:ind w:right="-283" w:firstLine="710"/>
        <w:jc w:val="both"/>
      </w:pPr>
      <w:r w:rsidRPr="00D15D3E">
        <w:t xml:space="preserve">Реалізація заходів, спрямованих на збереження, зміцнення та відновлення здоров’я людини, збільшення тривалості життя, підвищення рівня надання медичної допомоги населенню відносяться до основних пріоритетів соціальної  політики </w:t>
      </w:r>
      <w:r w:rsidR="00EA1E3A" w:rsidRPr="00D15D3E">
        <w:t>громади</w:t>
      </w:r>
      <w:r w:rsidRPr="00D15D3E">
        <w:t xml:space="preserve"> у сфері охорони</w:t>
      </w:r>
      <w:r w:rsidRPr="00D15D3E">
        <w:rPr>
          <w:spacing w:val="-6"/>
        </w:rPr>
        <w:t xml:space="preserve"> </w:t>
      </w:r>
      <w:r w:rsidRPr="00D15D3E">
        <w:t>здоров’я.</w:t>
      </w:r>
    </w:p>
    <w:p w:rsidR="00BC72F7" w:rsidRPr="00D15D3E" w:rsidRDefault="00BC72F7" w:rsidP="00AD2D22">
      <w:pPr>
        <w:pStyle w:val="a5"/>
        <w:spacing w:before="4"/>
        <w:ind w:right="-283" w:firstLine="705"/>
        <w:jc w:val="both"/>
      </w:pPr>
      <w:r w:rsidRPr="00D15D3E">
        <w:t>Першочерговими завданнями щодо реалізації пріоритетних напрямків розвитку сфери діяльності визначено: продовження діяльності поетапного реформування охорони здоров’я, наближення спеціалізованої медичної допомоги до сільського жителя, поліпшення забезпечення закладів охорони здоров’я кадрами, розширення та удосконалення спеціалізованої високотехнологічної медичної допомоги вторинного рівня, зниження смертності, забезпечення хворих на гострий інфаркт міокарду своєчасною безкоштовною спеціалізованою медичною допомогою.</w:t>
      </w:r>
    </w:p>
    <w:p w:rsidR="00BC72F7" w:rsidRPr="00D15D3E" w:rsidRDefault="00BC72F7" w:rsidP="00AD2D22">
      <w:pPr>
        <w:pStyle w:val="Heading3"/>
        <w:spacing w:before="2" w:line="320" w:lineRule="exact"/>
        <w:ind w:left="940" w:right="-283"/>
        <w:rPr>
          <w:i w:val="0"/>
        </w:rPr>
      </w:pPr>
      <w:bookmarkStart w:id="90" w:name="Пріоритетні_напрямки_на_2020_рік:_(6)"/>
      <w:bookmarkEnd w:id="90"/>
      <w:r w:rsidRPr="00D15D3E">
        <w:rPr>
          <w:b w:val="0"/>
          <w:i w:val="0"/>
          <w:spacing w:val="-70"/>
          <w:w w:val="99"/>
        </w:rPr>
        <w:t xml:space="preserve"> </w:t>
      </w:r>
      <w:r w:rsidRPr="00D15D3E">
        <w:rPr>
          <w:i w:val="0"/>
        </w:rPr>
        <w:t>Пріоритетні напрямки на 202</w:t>
      </w:r>
      <w:r w:rsidR="00EA1E3A" w:rsidRPr="00D15D3E">
        <w:rPr>
          <w:i w:val="0"/>
        </w:rPr>
        <w:t>1</w:t>
      </w:r>
      <w:r w:rsidRPr="00D15D3E">
        <w:rPr>
          <w:i w:val="0"/>
        </w:rPr>
        <w:t>рік:</w:t>
      </w:r>
    </w:p>
    <w:p w:rsidR="00063AF4" w:rsidRDefault="0088711F" w:rsidP="008C1F8D">
      <w:pPr>
        <w:pStyle w:val="a5"/>
        <w:ind w:left="0" w:right="-142"/>
      </w:pPr>
      <w:bookmarkStart w:id="91" w:name="перехід_медичного_закладу_вторинної_ланк"/>
      <w:bookmarkEnd w:id="91"/>
      <w:r>
        <w:tab/>
      </w:r>
      <w:r w:rsidR="00BC72F7" w:rsidRPr="00D15D3E">
        <w:t>перехід медичного закладу вторинної ланки на нову систему фінансування;</w:t>
      </w:r>
      <w:bookmarkStart w:id="92" w:name="зниження_смертності_від_неінфекційних_за"/>
      <w:bookmarkEnd w:id="92"/>
      <w:r w:rsidR="00BC72F7" w:rsidRPr="00D15D3E">
        <w:t xml:space="preserve"> </w:t>
      </w:r>
    </w:p>
    <w:p w:rsidR="00BC72F7" w:rsidRPr="00D15D3E" w:rsidRDefault="0088711F" w:rsidP="008C1F8D">
      <w:pPr>
        <w:pStyle w:val="a5"/>
        <w:ind w:left="0" w:right="-142"/>
      </w:pPr>
      <w:r>
        <w:tab/>
      </w:r>
      <w:r w:rsidR="00BC72F7" w:rsidRPr="00D15D3E">
        <w:t>зниження смертності від неінфекційних захворювань;</w:t>
      </w:r>
    </w:p>
    <w:p w:rsidR="00BC72F7" w:rsidRPr="00D15D3E" w:rsidRDefault="0088711F" w:rsidP="008C1F8D">
      <w:pPr>
        <w:pStyle w:val="a5"/>
        <w:tabs>
          <w:tab w:val="left" w:pos="709"/>
          <w:tab w:val="left" w:pos="3395"/>
          <w:tab w:val="left" w:pos="4958"/>
          <w:tab w:val="left" w:pos="6382"/>
          <w:tab w:val="left" w:pos="7231"/>
          <w:tab w:val="left" w:pos="9077"/>
        </w:tabs>
        <w:spacing w:before="2"/>
        <w:ind w:left="0" w:right="-283"/>
      </w:pPr>
      <w:bookmarkStart w:id="93" w:name="підвищення_рівня_обізнаності_населення_щ"/>
      <w:bookmarkEnd w:id="93"/>
      <w:r>
        <w:tab/>
        <w:t xml:space="preserve">підвищення рівня обізнаності населення щодо </w:t>
      </w:r>
      <w:r w:rsidR="00BC72F7" w:rsidRPr="00D15D3E">
        <w:t>проф</w:t>
      </w:r>
      <w:r>
        <w:t xml:space="preserve">ілактики </w:t>
      </w:r>
      <w:r w:rsidR="00BC72F7" w:rsidRPr="00D15D3E">
        <w:t>інфекційних захворювань, в тому числі туберкульозу, ВІЛ-інфікування, кишкових</w:t>
      </w:r>
      <w:r w:rsidR="00BC72F7" w:rsidRPr="00D15D3E">
        <w:rPr>
          <w:spacing w:val="-7"/>
        </w:rPr>
        <w:t xml:space="preserve"> </w:t>
      </w:r>
      <w:r w:rsidR="00BC72F7" w:rsidRPr="00D15D3E">
        <w:t>інфекцій;</w:t>
      </w:r>
    </w:p>
    <w:p w:rsidR="00BC72F7" w:rsidRPr="00D15D3E" w:rsidRDefault="0088711F" w:rsidP="00AD2D22">
      <w:pPr>
        <w:pStyle w:val="a5"/>
        <w:spacing w:line="321" w:lineRule="exact"/>
        <w:ind w:left="284" w:right="-283"/>
      </w:pPr>
      <w:bookmarkStart w:id="94" w:name="зниження_рівня_смертності_від_інфекційни"/>
      <w:bookmarkEnd w:id="94"/>
      <w:r>
        <w:tab/>
      </w:r>
      <w:r w:rsidR="00BC72F7" w:rsidRPr="00D15D3E">
        <w:t>зниження рівня смертності від інфекційних захворювань;</w:t>
      </w:r>
    </w:p>
    <w:p w:rsidR="00BC72F7" w:rsidRPr="00D15D3E" w:rsidRDefault="0088711F" w:rsidP="00AD2D22">
      <w:pPr>
        <w:pStyle w:val="a5"/>
        <w:ind w:left="284" w:right="-283"/>
      </w:pPr>
      <w:bookmarkStart w:id="95" w:name="підвищення_рівня_раннього_виявлення_тубе"/>
      <w:bookmarkEnd w:id="95"/>
      <w:r>
        <w:tab/>
      </w:r>
      <w:r w:rsidR="00BC72F7" w:rsidRPr="00D15D3E">
        <w:t>підвищення рівня раннього виявлення туберкульозу на первинній ланці;</w:t>
      </w:r>
      <w:bookmarkStart w:id="96" w:name="підвищення_раннього_виявлення_інфікуванн"/>
      <w:bookmarkEnd w:id="96"/>
      <w:r w:rsidR="00BC72F7" w:rsidRPr="00D15D3E">
        <w:t xml:space="preserve"> </w:t>
      </w:r>
      <w:r>
        <w:tab/>
      </w:r>
      <w:r w:rsidR="00BC72F7" w:rsidRPr="00D15D3E">
        <w:t>підвищення раннього виявлення інфікування ВІЛ та вірусними гепатитами;</w:t>
      </w:r>
    </w:p>
    <w:p w:rsidR="00BC72F7" w:rsidRPr="00D15D3E" w:rsidRDefault="0088711F" w:rsidP="00AD2D22">
      <w:pPr>
        <w:pStyle w:val="a5"/>
        <w:spacing w:before="72"/>
        <w:ind w:left="284" w:right="-283"/>
        <w:jc w:val="both"/>
        <w:rPr>
          <w:b/>
        </w:rPr>
      </w:pPr>
      <w:r>
        <w:tab/>
      </w:r>
      <w:r w:rsidR="00BC72F7" w:rsidRPr="00D15D3E">
        <w:t xml:space="preserve">підвищення рівня охоплення наркозалежних замісною підтримуючою терапією; </w:t>
      </w:r>
    </w:p>
    <w:p w:rsidR="00BC72F7" w:rsidRPr="00D15D3E" w:rsidRDefault="0088711F" w:rsidP="00AD2D22">
      <w:pPr>
        <w:pStyle w:val="a3"/>
        <w:ind w:left="284" w:right="-283"/>
        <w:jc w:val="both"/>
        <w:rPr>
          <w:rFonts w:ascii="Times New Roman" w:hAnsi="Times New Roman" w:cs="Times New Roman"/>
          <w:sz w:val="28"/>
          <w:szCs w:val="28"/>
          <w:lang w:val="uk-UA"/>
        </w:rPr>
      </w:pPr>
      <w:bookmarkStart w:id="97" w:name="реалізація_заходів_Програми_розвитку_та_"/>
      <w:bookmarkEnd w:id="97"/>
      <w:r>
        <w:rPr>
          <w:rFonts w:ascii="Times New Roman" w:hAnsi="Times New Roman" w:cs="Times New Roman"/>
          <w:sz w:val="28"/>
          <w:szCs w:val="28"/>
          <w:lang w:val="uk-UA"/>
        </w:rPr>
        <w:lastRenderedPageBreak/>
        <w:tab/>
      </w:r>
      <w:r w:rsidR="00BC72F7" w:rsidRPr="00D15D3E">
        <w:rPr>
          <w:rFonts w:ascii="Times New Roman" w:hAnsi="Times New Roman" w:cs="Times New Roman"/>
          <w:sz w:val="28"/>
          <w:szCs w:val="28"/>
          <w:lang w:val="uk-UA"/>
        </w:rPr>
        <w:t xml:space="preserve">реалізація заходів </w:t>
      </w:r>
      <w:r w:rsidR="00EA1E3A" w:rsidRPr="00D15D3E">
        <w:rPr>
          <w:rFonts w:ascii="Times New Roman" w:hAnsi="Times New Roman" w:cs="Times New Roman"/>
          <w:sz w:val="28"/>
          <w:szCs w:val="28"/>
          <w:lang w:val="uk-UA"/>
        </w:rPr>
        <w:t>щодо</w:t>
      </w:r>
      <w:r w:rsidR="00BC72F7" w:rsidRPr="00D15D3E">
        <w:rPr>
          <w:rFonts w:ascii="Times New Roman" w:hAnsi="Times New Roman" w:cs="Times New Roman"/>
          <w:sz w:val="28"/>
          <w:szCs w:val="28"/>
          <w:lang w:val="uk-UA"/>
        </w:rPr>
        <w:t xml:space="preserve"> розвитку та підтримки первинної медико- санітарної допомоги в </w:t>
      </w:r>
      <w:r w:rsidR="00EA1E3A" w:rsidRPr="00D15D3E">
        <w:rPr>
          <w:rFonts w:ascii="Times New Roman" w:hAnsi="Times New Roman" w:cs="Times New Roman"/>
          <w:sz w:val="28"/>
          <w:szCs w:val="28"/>
          <w:lang w:val="uk-UA"/>
        </w:rPr>
        <w:t xml:space="preserve">громаді </w:t>
      </w:r>
      <w:r w:rsidR="00BC72F7" w:rsidRPr="00D15D3E">
        <w:rPr>
          <w:rFonts w:ascii="Times New Roman" w:hAnsi="Times New Roman" w:cs="Times New Roman"/>
          <w:sz w:val="28"/>
          <w:szCs w:val="28"/>
          <w:lang w:val="uk-UA"/>
        </w:rPr>
        <w:t xml:space="preserve"> та підтримки </w:t>
      </w:r>
      <w:r w:rsidR="00F61644" w:rsidRPr="00D15D3E">
        <w:rPr>
          <w:rFonts w:ascii="Times New Roman" w:hAnsi="Times New Roman" w:cs="Times New Roman"/>
          <w:sz w:val="28"/>
          <w:szCs w:val="28"/>
          <w:lang w:val="uk-UA"/>
        </w:rPr>
        <w:t>Комунального некомерційного підприємства «Ананьївський центр первинної медико-санітарної допом</w:t>
      </w:r>
      <w:r w:rsidR="00063AF4">
        <w:rPr>
          <w:rFonts w:ascii="Times New Roman" w:hAnsi="Times New Roman" w:cs="Times New Roman"/>
          <w:sz w:val="28"/>
          <w:szCs w:val="28"/>
          <w:lang w:val="uk-UA"/>
        </w:rPr>
        <w:t>оги</w:t>
      </w:r>
      <w:r w:rsidR="00F61644" w:rsidRPr="00D15D3E">
        <w:rPr>
          <w:rFonts w:ascii="Times New Roman" w:hAnsi="Times New Roman" w:cs="Times New Roman"/>
          <w:sz w:val="28"/>
          <w:szCs w:val="28"/>
          <w:lang w:val="uk-UA"/>
        </w:rPr>
        <w:t xml:space="preserve"> Ананьївської міської ради</w:t>
      </w:r>
      <w:r w:rsidR="00063AF4">
        <w:rPr>
          <w:rFonts w:ascii="Times New Roman" w:hAnsi="Times New Roman" w:cs="Times New Roman"/>
          <w:sz w:val="28"/>
          <w:szCs w:val="28"/>
          <w:lang w:val="uk-UA"/>
        </w:rPr>
        <w:t>»</w:t>
      </w:r>
      <w:r w:rsidR="00F61644" w:rsidRPr="00D15D3E">
        <w:rPr>
          <w:rFonts w:ascii="Times New Roman" w:hAnsi="Times New Roman" w:cs="Times New Roman"/>
          <w:sz w:val="28"/>
          <w:szCs w:val="28"/>
          <w:lang w:val="uk-UA"/>
        </w:rPr>
        <w:t xml:space="preserve"> </w:t>
      </w:r>
      <w:r w:rsidR="00EA1E3A" w:rsidRPr="00D15D3E">
        <w:rPr>
          <w:rFonts w:ascii="Times New Roman" w:hAnsi="Times New Roman" w:cs="Times New Roman"/>
          <w:sz w:val="28"/>
          <w:szCs w:val="28"/>
          <w:lang w:val="uk-UA"/>
        </w:rPr>
        <w:t>на 2021 рік</w:t>
      </w:r>
      <w:r w:rsidR="00BC72F7" w:rsidRPr="00D15D3E">
        <w:rPr>
          <w:rFonts w:ascii="Times New Roman" w:hAnsi="Times New Roman" w:cs="Times New Roman"/>
          <w:sz w:val="28"/>
          <w:szCs w:val="28"/>
          <w:lang w:val="uk-UA"/>
        </w:rPr>
        <w:t xml:space="preserve">; </w:t>
      </w:r>
    </w:p>
    <w:p w:rsidR="00BC72F7" w:rsidRPr="00D15D3E" w:rsidRDefault="00BC72F7" w:rsidP="00AD2D22">
      <w:pPr>
        <w:pStyle w:val="a5"/>
        <w:ind w:left="284" w:right="-283"/>
        <w:jc w:val="both"/>
      </w:pPr>
      <w:r w:rsidRPr="00D15D3E">
        <w:t xml:space="preserve">подальший розвиток та удосконалення надання первинної медико-санітарної допомоги населенню </w:t>
      </w:r>
      <w:r w:rsidR="00EA1E3A" w:rsidRPr="00D15D3E">
        <w:t>громади</w:t>
      </w:r>
      <w:r w:rsidRPr="00D15D3E">
        <w:t>;</w:t>
      </w:r>
    </w:p>
    <w:p w:rsidR="00BC72F7" w:rsidRPr="00D15D3E" w:rsidRDefault="0088711F" w:rsidP="00AD2D22">
      <w:pPr>
        <w:pStyle w:val="a5"/>
        <w:tabs>
          <w:tab w:val="left" w:pos="0"/>
          <w:tab w:val="left" w:pos="848"/>
          <w:tab w:val="left" w:pos="2805"/>
          <w:tab w:val="left" w:pos="3021"/>
          <w:tab w:val="left" w:pos="4153"/>
          <w:tab w:val="left" w:pos="4555"/>
          <w:tab w:val="left" w:pos="5232"/>
          <w:tab w:val="left" w:pos="6473"/>
          <w:tab w:val="left" w:pos="6507"/>
          <w:tab w:val="left" w:pos="9340"/>
        </w:tabs>
        <w:ind w:left="0" w:right="-283" w:hanging="88"/>
      </w:pPr>
      <w:r>
        <w:t xml:space="preserve">      </w:t>
      </w:r>
      <w:r>
        <w:tab/>
        <w:t xml:space="preserve">удосконалення роботи єдиної системи </w:t>
      </w:r>
      <w:r w:rsidR="00BC72F7" w:rsidRPr="00D15D3E">
        <w:t>екстрен</w:t>
      </w:r>
      <w:r>
        <w:t xml:space="preserve">ої медичної </w:t>
      </w:r>
      <w:r w:rsidR="00BC72F7" w:rsidRPr="00D15D3E">
        <w:rPr>
          <w:w w:val="95"/>
        </w:rPr>
        <w:t>допомоги,</w:t>
      </w:r>
      <w:r>
        <w:rPr>
          <w:w w:val="95"/>
        </w:rPr>
        <w:t xml:space="preserve"> </w:t>
      </w:r>
      <w:r>
        <w:rPr>
          <w:w w:val="95"/>
        </w:rPr>
        <w:tab/>
      </w:r>
      <w:r w:rsidR="00BC72F7" w:rsidRPr="00D15D3E">
        <w:t>укомплектування спеціалістами бригад швидкої медичної допомоги</w:t>
      </w:r>
      <w:r w:rsidR="00BC72F7" w:rsidRPr="00D15D3E">
        <w:rPr>
          <w:spacing w:val="17"/>
        </w:rPr>
        <w:t xml:space="preserve"> </w:t>
      </w:r>
      <w:r w:rsidR="00BC72F7" w:rsidRPr="00D15D3E">
        <w:t>у</w:t>
      </w:r>
      <w:r w:rsidR="00BC72F7" w:rsidRPr="00D15D3E">
        <w:rPr>
          <w:spacing w:val="34"/>
        </w:rPr>
        <w:t xml:space="preserve"> </w:t>
      </w:r>
      <w:r w:rsidR="00BC72F7" w:rsidRPr="00D15D3E">
        <w:t>відповідність</w:t>
      </w:r>
      <w:r w:rsidR="00BC72F7" w:rsidRPr="00D15D3E">
        <w:rPr>
          <w:w w:val="99"/>
        </w:rPr>
        <w:t xml:space="preserve"> </w:t>
      </w:r>
      <w:r>
        <w:t xml:space="preserve">до </w:t>
      </w:r>
      <w:r w:rsidR="00BC72F7" w:rsidRPr="00D15D3E">
        <w:t>встановле</w:t>
      </w:r>
      <w:r>
        <w:t xml:space="preserve">них нормативів, забезпечення </w:t>
      </w:r>
      <w:r w:rsidR="00C75D33">
        <w:t xml:space="preserve">їх  </w:t>
      </w:r>
      <w:r w:rsidR="00BC72F7" w:rsidRPr="00063AF4">
        <w:t>матеріально-технічного</w:t>
      </w:r>
      <w:r w:rsidR="00C75D33">
        <w:t xml:space="preserve"> </w:t>
      </w:r>
      <w:r w:rsidR="00BC72F7" w:rsidRPr="00D15D3E">
        <w:t>оснащення;</w:t>
      </w:r>
      <w:r w:rsidR="00AD2D22">
        <w:t xml:space="preserve"> </w:t>
      </w:r>
      <w:r w:rsidR="00BC72F7" w:rsidRPr="00D15D3E">
        <w:t>покращення</w:t>
      </w:r>
      <w:r w:rsidR="00BC72F7" w:rsidRPr="00D15D3E">
        <w:tab/>
        <w:t>матеріального</w:t>
      </w:r>
      <w:r w:rsidR="00BC72F7" w:rsidRPr="00D15D3E">
        <w:tab/>
        <w:t>устаткуван</w:t>
      </w:r>
      <w:r w:rsidR="00C75D33">
        <w:t>ня</w:t>
      </w:r>
      <w:r w:rsidR="00C75D33">
        <w:tab/>
        <w:t>амбулаторій</w:t>
      </w:r>
      <w:r w:rsidR="00C75D33">
        <w:tab/>
        <w:t>сімейного</w:t>
      </w:r>
      <w:r w:rsidR="00C75D33">
        <w:tab/>
        <w:t xml:space="preserve">лікаря </w:t>
      </w:r>
      <w:r w:rsidR="00BC72F7" w:rsidRPr="00D15D3E">
        <w:rPr>
          <w:spacing w:val="-10"/>
        </w:rPr>
        <w:t xml:space="preserve">та </w:t>
      </w:r>
      <w:r w:rsidR="00BC72F7" w:rsidRPr="00D15D3E">
        <w:t>ФАПів;</w:t>
      </w:r>
      <w:r w:rsidR="00AD2D22">
        <w:t xml:space="preserve"> </w:t>
      </w:r>
      <w:r>
        <w:tab/>
      </w:r>
      <w:r w:rsidR="00BC72F7" w:rsidRPr="00D15D3E">
        <w:t xml:space="preserve">поліпшення надання медичної допомоги населенню у сільській місцевості; </w:t>
      </w:r>
      <w:r>
        <w:tab/>
      </w:r>
      <w:r w:rsidR="00BC72F7" w:rsidRPr="00D15D3E">
        <w:t>розширення та удосконалення спеціалізованої високотехнологічної</w:t>
      </w:r>
      <w:r w:rsidR="00BC72F7" w:rsidRPr="00D15D3E">
        <w:rPr>
          <w:spacing w:val="66"/>
        </w:rPr>
        <w:t xml:space="preserve"> </w:t>
      </w:r>
      <w:r w:rsidR="00BC72F7" w:rsidRPr="00D15D3E">
        <w:t>медичної</w:t>
      </w:r>
      <w:r w:rsidR="00AD2D22">
        <w:t xml:space="preserve"> </w:t>
      </w:r>
      <w:r w:rsidR="00BC72F7" w:rsidRPr="00D15D3E">
        <w:t>допомоги вторинного рівня.</w:t>
      </w:r>
    </w:p>
    <w:p w:rsidR="00BC72F7" w:rsidRPr="00D15D3E" w:rsidRDefault="00BC72F7" w:rsidP="00AD2D22">
      <w:pPr>
        <w:pStyle w:val="Heading3"/>
        <w:spacing w:before="5" w:line="319" w:lineRule="exact"/>
        <w:ind w:left="940" w:right="-283"/>
        <w:rPr>
          <w:i w:val="0"/>
        </w:rPr>
      </w:pPr>
      <w:bookmarkStart w:id="98" w:name="Ключові_кроки_на_2020_рік:_(11)"/>
      <w:bookmarkEnd w:id="98"/>
      <w:r w:rsidRPr="00D15D3E">
        <w:rPr>
          <w:b w:val="0"/>
          <w:i w:val="0"/>
          <w:spacing w:val="-70"/>
          <w:w w:val="99"/>
        </w:rPr>
        <w:t xml:space="preserve"> </w:t>
      </w:r>
      <w:r w:rsidRPr="00D15D3E">
        <w:rPr>
          <w:i w:val="0"/>
        </w:rPr>
        <w:t>Ключові кроки на 202</w:t>
      </w:r>
      <w:r w:rsidR="00EA1E3A" w:rsidRPr="00D15D3E">
        <w:rPr>
          <w:i w:val="0"/>
        </w:rPr>
        <w:t>1</w:t>
      </w:r>
      <w:r w:rsidRPr="00D15D3E">
        <w:rPr>
          <w:i w:val="0"/>
        </w:rPr>
        <w:t xml:space="preserve"> рік:</w:t>
      </w:r>
    </w:p>
    <w:p w:rsidR="00BC72F7" w:rsidRPr="00D15D3E" w:rsidRDefault="00BC72F7" w:rsidP="00AD2D22">
      <w:pPr>
        <w:pStyle w:val="a5"/>
        <w:ind w:right="-283" w:firstLine="705"/>
        <w:jc w:val="both"/>
      </w:pPr>
      <w:bookmarkStart w:id="99" w:name="продовжити_удосконалення_діяльності_інст"/>
      <w:bookmarkEnd w:id="99"/>
      <w:r w:rsidRPr="00D15D3E">
        <w:t>продовжити удосконалення діяльності інституту сімейного лікаря на основі зміцнення ролі первинної медичної допомоги;</w:t>
      </w:r>
    </w:p>
    <w:p w:rsidR="00BC72F7" w:rsidRPr="00D15D3E" w:rsidRDefault="00BC72F7" w:rsidP="00AD2D22">
      <w:pPr>
        <w:pStyle w:val="a5"/>
        <w:ind w:right="-283" w:firstLine="705"/>
        <w:jc w:val="both"/>
      </w:pPr>
      <w:bookmarkStart w:id="100" w:name="будівництво_амбулаторій_загальної_практи"/>
      <w:bookmarkEnd w:id="100"/>
      <w:r w:rsidRPr="00D15D3E">
        <w:t>будівництво амбулаторій загальної практики сімейної медицини м.Ананьїв – 11100,0 тис.грн., та с.Гандрабури – 6300,0 тис.грн.</w:t>
      </w:r>
    </w:p>
    <w:p w:rsidR="00BC72F7" w:rsidRPr="00D15D3E" w:rsidRDefault="00BC72F7" w:rsidP="00AD2D22">
      <w:pPr>
        <w:pStyle w:val="Heading3"/>
        <w:spacing w:before="1" w:line="322" w:lineRule="exact"/>
        <w:ind w:left="940" w:right="-283"/>
        <w:jc w:val="both"/>
        <w:rPr>
          <w:i w:val="0"/>
        </w:rPr>
      </w:pPr>
      <w:bookmarkStart w:id="101" w:name="Очікувані_результати:_(6)"/>
      <w:bookmarkEnd w:id="101"/>
      <w:r w:rsidRPr="00D15D3E">
        <w:rPr>
          <w:b w:val="0"/>
          <w:i w:val="0"/>
          <w:spacing w:val="-70"/>
          <w:w w:val="99"/>
        </w:rPr>
        <w:t xml:space="preserve"> </w:t>
      </w:r>
      <w:r w:rsidRPr="00D15D3E">
        <w:rPr>
          <w:i w:val="0"/>
        </w:rPr>
        <w:t>Очікувані результати:</w:t>
      </w:r>
    </w:p>
    <w:p w:rsidR="00BC72F7" w:rsidRPr="00D15D3E" w:rsidRDefault="00BC72F7" w:rsidP="00AD2D22">
      <w:pPr>
        <w:pStyle w:val="a4"/>
        <w:numPr>
          <w:ilvl w:val="2"/>
          <w:numId w:val="12"/>
        </w:numPr>
        <w:tabs>
          <w:tab w:val="left" w:pos="1508"/>
        </w:tabs>
        <w:adjustRightInd/>
        <w:ind w:left="0" w:right="-283" w:firstLine="142"/>
        <w:contextualSpacing w:val="0"/>
        <w:jc w:val="both"/>
        <w:rPr>
          <w:rFonts w:ascii="Times New Roman" w:hAnsi="Times New Roman" w:cs="Times New Roman"/>
          <w:sz w:val="28"/>
        </w:rPr>
      </w:pPr>
      <w:r w:rsidRPr="00D15D3E">
        <w:rPr>
          <w:rFonts w:ascii="Times New Roman" w:hAnsi="Times New Roman" w:cs="Times New Roman"/>
          <w:sz w:val="28"/>
        </w:rPr>
        <w:t>перехід на нову систему фінансуваня медичних закладів вторинної ланки;</w:t>
      </w:r>
    </w:p>
    <w:p w:rsidR="00BC72F7" w:rsidRPr="00D15D3E" w:rsidRDefault="00BC72F7" w:rsidP="00AD2D22">
      <w:pPr>
        <w:pStyle w:val="a4"/>
        <w:numPr>
          <w:ilvl w:val="2"/>
          <w:numId w:val="12"/>
        </w:numPr>
        <w:tabs>
          <w:tab w:val="left" w:pos="0"/>
        </w:tabs>
        <w:adjustRightInd/>
        <w:spacing w:line="321" w:lineRule="exact"/>
        <w:ind w:left="0" w:right="-283" w:firstLine="0"/>
        <w:contextualSpacing w:val="0"/>
        <w:jc w:val="both"/>
        <w:rPr>
          <w:rFonts w:ascii="Times New Roman" w:hAnsi="Times New Roman" w:cs="Times New Roman"/>
          <w:sz w:val="28"/>
        </w:rPr>
      </w:pPr>
      <w:r w:rsidRPr="00D15D3E">
        <w:rPr>
          <w:rFonts w:ascii="Times New Roman" w:hAnsi="Times New Roman" w:cs="Times New Roman"/>
          <w:sz w:val="28"/>
        </w:rPr>
        <w:t>підвищення якості та доступності гарантованої медичної</w:t>
      </w:r>
      <w:r w:rsidRPr="00D15D3E">
        <w:rPr>
          <w:rFonts w:ascii="Times New Roman" w:hAnsi="Times New Roman" w:cs="Times New Roman"/>
          <w:spacing w:val="-2"/>
          <w:sz w:val="28"/>
        </w:rPr>
        <w:t xml:space="preserve"> </w:t>
      </w:r>
      <w:r w:rsidRPr="00D15D3E">
        <w:rPr>
          <w:rFonts w:ascii="Times New Roman" w:hAnsi="Times New Roman" w:cs="Times New Roman"/>
          <w:sz w:val="28"/>
        </w:rPr>
        <w:t>допомоги;</w:t>
      </w:r>
    </w:p>
    <w:p w:rsidR="00BC72F7" w:rsidRPr="00D15D3E" w:rsidRDefault="00BC72F7" w:rsidP="00AD2D22">
      <w:pPr>
        <w:pStyle w:val="a4"/>
        <w:numPr>
          <w:ilvl w:val="2"/>
          <w:numId w:val="12"/>
        </w:numPr>
        <w:tabs>
          <w:tab w:val="left" w:pos="0"/>
        </w:tabs>
        <w:adjustRightInd/>
        <w:spacing w:line="242" w:lineRule="auto"/>
        <w:ind w:left="0" w:right="-283" w:firstLine="0"/>
        <w:contextualSpacing w:val="0"/>
        <w:jc w:val="both"/>
        <w:rPr>
          <w:rFonts w:ascii="Times New Roman" w:hAnsi="Times New Roman" w:cs="Times New Roman"/>
          <w:sz w:val="28"/>
        </w:rPr>
      </w:pPr>
      <w:r w:rsidRPr="00D15D3E">
        <w:rPr>
          <w:rFonts w:ascii="Times New Roman" w:hAnsi="Times New Roman" w:cs="Times New Roman"/>
          <w:sz w:val="28"/>
        </w:rPr>
        <w:t xml:space="preserve">забезпеченість </w:t>
      </w:r>
      <w:r w:rsidR="006768D3" w:rsidRPr="00D15D3E">
        <w:rPr>
          <w:rFonts w:ascii="Times New Roman" w:hAnsi="Times New Roman" w:cs="Times New Roman"/>
          <w:sz w:val="28"/>
          <w:lang w:val="uk-UA"/>
        </w:rPr>
        <w:t>громади</w:t>
      </w:r>
      <w:r w:rsidRPr="00D15D3E">
        <w:rPr>
          <w:rFonts w:ascii="Times New Roman" w:hAnsi="Times New Roman" w:cs="Times New Roman"/>
          <w:sz w:val="28"/>
        </w:rPr>
        <w:t xml:space="preserve"> кваліфікованими медичними працівниками, лікарями;</w:t>
      </w:r>
    </w:p>
    <w:p w:rsidR="00BC72F7" w:rsidRPr="00D15D3E" w:rsidRDefault="00BC72F7" w:rsidP="00AD2D22">
      <w:pPr>
        <w:pStyle w:val="a4"/>
        <w:numPr>
          <w:ilvl w:val="2"/>
          <w:numId w:val="12"/>
        </w:numPr>
        <w:adjustRightInd/>
        <w:ind w:left="0" w:right="-283" w:firstLine="0"/>
        <w:contextualSpacing w:val="0"/>
        <w:jc w:val="both"/>
        <w:rPr>
          <w:rFonts w:ascii="Times New Roman" w:hAnsi="Times New Roman" w:cs="Times New Roman"/>
          <w:sz w:val="28"/>
        </w:rPr>
      </w:pPr>
      <w:r w:rsidRPr="00D15D3E">
        <w:rPr>
          <w:rFonts w:ascii="Times New Roman" w:hAnsi="Times New Roman" w:cs="Times New Roman"/>
          <w:sz w:val="28"/>
        </w:rPr>
        <w:t>створення системи безперервного навчання та підвищення професійного рівня медичних</w:t>
      </w:r>
      <w:r w:rsidRPr="00D15D3E">
        <w:rPr>
          <w:rFonts w:ascii="Times New Roman" w:hAnsi="Times New Roman" w:cs="Times New Roman"/>
          <w:spacing w:val="2"/>
          <w:sz w:val="28"/>
        </w:rPr>
        <w:t xml:space="preserve"> </w:t>
      </w:r>
      <w:r w:rsidRPr="00D15D3E">
        <w:rPr>
          <w:rFonts w:ascii="Times New Roman" w:hAnsi="Times New Roman" w:cs="Times New Roman"/>
          <w:sz w:val="28"/>
        </w:rPr>
        <w:t>працівників;</w:t>
      </w:r>
    </w:p>
    <w:p w:rsidR="00BC72F7" w:rsidRPr="0088711F" w:rsidRDefault="00BC72F7" w:rsidP="0073464C">
      <w:pPr>
        <w:pStyle w:val="a4"/>
        <w:numPr>
          <w:ilvl w:val="2"/>
          <w:numId w:val="12"/>
        </w:numPr>
        <w:tabs>
          <w:tab w:val="left" w:pos="0"/>
        </w:tabs>
        <w:adjustRightInd/>
        <w:ind w:left="0" w:right="-142" w:firstLine="0"/>
        <w:contextualSpacing w:val="0"/>
        <w:jc w:val="both"/>
        <w:rPr>
          <w:rFonts w:ascii="Times New Roman" w:hAnsi="Times New Roman" w:cs="Times New Roman"/>
          <w:sz w:val="28"/>
        </w:rPr>
      </w:pPr>
      <w:r w:rsidRPr="00D15D3E">
        <w:rPr>
          <w:rFonts w:ascii="Times New Roman" w:hAnsi="Times New Roman" w:cs="Times New Roman"/>
          <w:sz w:val="28"/>
        </w:rPr>
        <w:t>поліпшення результативних показників здоров’я населення на інфекційні хвороби з 8,1 до 6,0 на 10000 населення, серцево-судинні і судинно-мозкові, онкологічні захворювання, удосконалення організації та забезпечення медичної допомоги матерям та</w:t>
      </w:r>
      <w:r w:rsidRPr="00D15D3E">
        <w:rPr>
          <w:rFonts w:ascii="Times New Roman" w:hAnsi="Times New Roman" w:cs="Times New Roman"/>
          <w:spacing w:val="-2"/>
          <w:sz w:val="28"/>
        </w:rPr>
        <w:t xml:space="preserve"> </w:t>
      </w:r>
      <w:r w:rsidRPr="00D15D3E">
        <w:rPr>
          <w:rFonts w:ascii="Times New Roman" w:hAnsi="Times New Roman" w:cs="Times New Roman"/>
          <w:sz w:val="28"/>
        </w:rPr>
        <w:t>дітям;</w:t>
      </w:r>
    </w:p>
    <w:p w:rsidR="00BC72F7" w:rsidRPr="0088711F" w:rsidRDefault="00BC72F7" w:rsidP="00AD2D22">
      <w:pPr>
        <w:pStyle w:val="a4"/>
        <w:numPr>
          <w:ilvl w:val="2"/>
          <w:numId w:val="12"/>
        </w:numPr>
        <w:tabs>
          <w:tab w:val="left" w:pos="1508"/>
        </w:tabs>
        <w:adjustRightInd/>
        <w:ind w:right="-283"/>
        <w:contextualSpacing w:val="0"/>
        <w:jc w:val="both"/>
        <w:rPr>
          <w:rFonts w:ascii="Times New Roman" w:hAnsi="Times New Roman" w:cs="Times New Roman"/>
          <w:sz w:val="28"/>
        </w:rPr>
      </w:pPr>
      <w:r w:rsidRPr="0088711F">
        <w:rPr>
          <w:rFonts w:ascii="Times New Roman" w:hAnsi="Times New Roman" w:cs="Times New Roman"/>
          <w:sz w:val="28"/>
        </w:rPr>
        <w:t>удосконалення матеріально-технічної бази закладів охорони</w:t>
      </w:r>
      <w:r w:rsidRPr="0088711F">
        <w:rPr>
          <w:rFonts w:ascii="Times New Roman" w:hAnsi="Times New Roman" w:cs="Times New Roman"/>
          <w:spacing w:val="-1"/>
          <w:sz w:val="28"/>
        </w:rPr>
        <w:t xml:space="preserve"> </w:t>
      </w:r>
      <w:r w:rsidRPr="0088711F">
        <w:rPr>
          <w:rFonts w:ascii="Times New Roman" w:hAnsi="Times New Roman" w:cs="Times New Roman"/>
          <w:sz w:val="28"/>
        </w:rPr>
        <w:t>здоров’я</w:t>
      </w:r>
    </w:p>
    <w:p w:rsidR="00BC72F7" w:rsidRPr="00D15D3E" w:rsidRDefault="00BC72F7" w:rsidP="00AD2D22">
      <w:pPr>
        <w:pStyle w:val="a4"/>
        <w:numPr>
          <w:ilvl w:val="2"/>
          <w:numId w:val="12"/>
        </w:numPr>
        <w:tabs>
          <w:tab w:val="left" w:pos="1508"/>
        </w:tabs>
        <w:adjustRightInd/>
        <w:ind w:right="-283"/>
        <w:contextualSpacing w:val="0"/>
        <w:jc w:val="both"/>
        <w:rPr>
          <w:rFonts w:ascii="Times New Roman" w:hAnsi="Times New Roman" w:cs="Times New Roman"/>
          <w:sz w:val="28"/>
        </w:rPr>
      </w:pPr>
      <w:r w:rsidRPr="00D15D3E">
        <w:rPr>
          <w:rFonts w:ascii="Times New Roman" w:hAnsi="Times New Roman" w:cs="Times New Roman"/>
          <w:sz w:val="28"/>
        </w:rPr>
        <w:t xml:space="preserve">придбання медикаментів для пільгової категорії населення необхідно – </w:t>
      </w:r>
      <w:r w:rsidR="006768D3" w:rsidRPr="00D15D3E">
        <w:rPr>
          <w:rFonts w:ascii="Times New Roman" w:hAnsi="Times New Roman" w:cs="Times New Roman"/>
          <w:sz w:val="28"/>
          <w:lang w:val="uk-UA"/>
        </w:rPr>
        <w:t>180</w:t>
      </w:r>
      <w:r w:rsidRPr="00D15D3E">
        <w:rPr>
          <w:rFonts w:ascii="Times New Roman" w:hAnsi="Times New Roman" w:cs="Times New Roman"/>
          <w:sz w:val="28"/>
        </w:rPr>
        <w:t>,0 тис.грн.;</w:t>
      </w:r>
    </w:p>
    <w:p w:rsidR="00BC72F7" w:rsidRPr="0088711F" w:rsidRDefault="00BC72F7" w:rsidP="00AD2D22">
      <w:pPr>
        <w:pStyle w:val="a4"/>
        <w:tabs>
          <w:tab w:val="left" w:pos="1508"/>
        </w:tabs>
        <w:adjustRightInd/>
        <w:ind w:left="1646" w:right="-283"/>
        <w:contextualSpacing w:val="0"/>
        <w:jc w:val="both"/>
        <w:rPr>
          <w:rFonts w:ascii="Times New Roman" w:hAnsi="Times New Roman" w:cs="Times New Roman"/>
          <w:b/>
          <w:sz w:val="28"/>
        </w:rPr>
      </w:pPr>
      <w:r w:rsidRPr="00D15D3E">
        <w:rPr>
          <w:rFonts w:ascii="Times New Roman" w:hAnsi="Times New Roman" w:cs="Times New Roman"/>
          <w:sz w:val="28"/>
        </w:rPr>
        <w:t xml:space="preserve"> </w:t>
      </w:r>
      <w:r w:rsidRPr="0088711F">
        <w:rPr>
          <w:rFonts w:ascii="Times New Roman" w:hAnsi="Times New Roman" w:cs="Times New Roman"/>
          <w:b/>
          <w:sz w:val="28"/>
        </w:rPr>
        <w:t>Придбання</w:t>
      </w:r>
      <w:r w:rsidRPr="0088711F">
        <w:rPr>
          <w:rFonts w:ascii="Times New Roman" w:hAnsi="Times New Roman" w:cs="Times New Roman"/>
          <w:b/>
          <w:spacing w:val="1"/>
          <w:sz w:val="28"/>
        </w:rPr>
        <w:t xml:space="preserve"> </w:t>
      </w:r>
      <w:r w:rsidRPr="0088711F">
        <w:rPr>
          <w:rFonts w:ascii="Times New Roman" w:hAnsi="Times New Roman" w:cs="Times New Roman"/>
          <w:b/>
          <w:sz w:val="28"/>
        </w:rPr>
        <w:t>обладнання:</w:t>
      </w:r>
    </w:p>
    <w:p w:rsidR="00BC72F7" w:rsidRPr="00D15D3E" w:rsidRDefault="00BC72F7" w:rsidP="00AD2D22">
      <w:pPr>
        <w:pStyle w:val="a4"/>
        <w:numPr>
          <w:ilvl w:val="3"/>
          <w:numId w:val="12"/>
        </w:numPr>
        <w:tabs>
          <w:tab w:val="left" w:pos="1647"/>
        </w:tabs>
        <w:adjustRightInd/>
        <w:spacing w:line="321" w:lineRule="exact"/>
        <w:ind w:right="-283" w:hanging="347"/>
        <w:contextualSpacing w:val="0"/>
        <w:jc w:val="both"/>
        <w:rPr>
          <w:rFonts w:ascii="Times New Roman" w:hAnsi="Times New Roman" w:cs="Times New Roman"/>
          <w:sz w:val="28"/>
        </w:rPr>
      </w:pPr>
      <w:r w:rsidRPr="00D15D3E">
        <w:rPr>
          <w:rFonts w:ascii="Times New Roman" w:hAnsi="Times New Roman" w:cs="Times New Roman"/>
          <w:sz w:val="28"/>
        </w:rPr>
        <w:t>пульсоксиметри 3 шт. на суму – 60,0 тис.</w:t>
      </w:r>
      <w:r w:rsidRPr="00D15D3E">
        <w:rPr>
          <w:rFonts w:ascii="Times New Roman" w:hAnsi="Times New Roman" w:cs="Times New Roman"/>
          <w:spacing w:val="8"/>
          <w:sz w:val="28"/>
        </w:rPr>
        <w:t xml:space="preserve"> </w:t>
      </w:r>
      <w:r w:rsidRPr="00D15D3E">
        <w:rPr>
          <w:rFonts w:ascii="Times New Roman" w:hAnsi="Times New Roman" w:cs="Times New Roman"/>
          <w:sz w:val="28"/>
        </w:rPr>
        <w:t>грн.;</w:t>
      </w:r>
    </w:p>
    <w:p w:rsidR="00BC72F7" w:rsidRPr="00D15D3E" w:rsidRDefault="00BC72F7" w:rsidP="00AD2D22">
      <w:pPr>
        <w:pStyle w:val="a4"/>
        <w:numPr>
          <w:ilvl w:val="3"/>
          <w:numId w:val="12"/>
        </w:numPr>
        <w:tabs>
          <w:tab w:val="left" w:pos="1647"/>
        </w:tabs>
        <w:adjustRightInd/>
        <w:spacing w:before="77" w:line="322" w:lineRule="exact"/>
        <w:ind w:right="-283" w:hanging="347"/>
        <w:contextualSpacing w:val="0"/>
        <w:jc w:val="both"/>
        <w:rPr>
          <w:rFonts w:ascii="Times New Roman" w:hAnsi="Times New Roman" w:cs="Times New Roman"/>
          <w:sz w:val="28"/>
        </w:rPr>
      </w:pPr>
      <w:r w:rsidRPr="00D15D3E">
        <w:rPr>
          <w:rFonts w:ascii="Times New Roman" w:hAnsi="Times New Roman" w:cs="Times New Roman"/>
          <w:sz w:val="28"/>
        </w:rPr>
        <w:t>дерматоскоп – 50,0</w:t>
      </w:r>
      <w:r w:rsidRPr="00D15D3E">
        <w:rPr>
          <w:rFonts w:ascii="Times New Roman" w:hAnsi="Times New Roman" w:cs="Times New Roman"/>
          <w:spacing w:val="4"/>
          <w:sz w:val="28"/>
        </w:rPr>
        <w:t xml:space="preserve"> </w:t>
      </w:r>
      <w:r w:rsidRPr="00D15D3E">
        <w:rPr>
          <w:rFonts w:ascii="Times New Roman" w:hAnsi="Times New Roman" w:cs="Times New Roman"/>
          <w:sz w:val="28"/>
        </w:rPr>
        <w:t>тис.грн.;</w:t>
      </w:r>
    </w:p>
    <w:p w:rsidR="00BC72F7" w:rsidRPr="00D15D3E" w:rsidRDefault="00BC72F7" w:rsidP="00AD2D22">
      <w:pPr>
        <w:pStyle w:val="a4"/>
        <w:numPr>
          <w:ilvl w:val="3"/>
          <w:numId w:val="12"/>
        </w:numPr>
        <w:tabs>
          <w:tab w:val="left" w:pos="1647"/>
        </w:tabs>
        <w:adjustRightInd/>
        <w:spacing w:line="322" w:lineRule="exact"/>
        <w:ind w:right="-283" w:hanging="347"/>
        <w:contextualSpacing w:val="0"/>
        <w:jc w:val="both"/>
        <w:rPr>
          <w:rFonts w:ascii="Times New Roman" w:hAnsi="Times New Roman" w:cs="Times New Roman"/>
          <w:sz w:val="28"/>
        </w:rPr>
      </w:pPr>
      <w:r w:rsidRPr="00D15D3E">
        <w:rPr>
          <w:rFonts w:ascii="Times New Roman" w:hAnsi="Times New Roman" w:cs="Times New Roman"/>
          <w:sz w:val="28"/>
        </w:rPr>
        <w:t>маніпулятор для фібро гастроскопії – 20,0 тис</w:t>
      </w:r>
      <w:r w:rsidRPr="00D15D3E">
        <w:rPr>
          <w:rFonts w:ascii="Times New Roman" w:hAnsi="Times New Roman" w:cs="Times New Roman"/>
          <w:spacing w:val="14"/>
          <w:sz w:val="28"/>
        </w:rPr>
        <w:t xml:space="preserve"> </w:t>
      </w:r>
      <w:r w:rsidRPr="00D15D3E">
        <w:rPr>
          <w:rFonts w:ascii="Times New Roman" w:hAnsi="Times New Roman" w:cs="Times New Roman"/>
          <w:sz w:val="28"/>
        </w:rPr>
        <w:t>.грн.;</w:t>
      </w:r>
    </w:p>
    <w:p w:rsidR="00BC72F7" w:rsidRPr="00D15D3E" w:rsidRDefault="00BC72F7" w:rsidP="00AD2D22">
      <w:pPr>
        <w:pStyle w:val="a4"/>
        <w:numPr>
          <w:ilvl w:val="3"/>
          <w:numId w:val="12"/>
        </w:numPr>
        <w:tabs>
          <w:tab w:val="left" w:pos="1647"/>
        </w:tabs>
        <w:adjustRightInd/>
        <w:ind w:right="-283" w:hanging="347"/>
        <w:contextualSpacing w:val="0"/>
        <w:jc w:val="both"/>
        <w:rPr>
          <w:rFonts w:ascii="Times New Roman" w:hAnsi="Times New Roman" w:cs="Times New Roman"/>
          <w:sz w:val="28"/>
        </w:rPr>
      </w:pPr>
      <w:r w:rsidRPr="00D15D3E">
        <w:rPr>
          <w:rFonts w:ascii="Times New Roman" w:hAnsi="Times New Roman" w:cs="Times New Roman"/>
          <w:sz w:val="28"/>
        </w:rPr>
        <w:t>мамограф – 1500,0</w:t>
      </w:r>
      <w:r w:rsidRPr="00D15D3E">
        <w:rPr>
          <w:rFonts w:ascii="Times New Roman" w:hAnsi="Times New Roman" w:cs="Times New Roman"/>
          <w:spacing w:val="7"/>
          <w:sz w:val="28"/>
        </w:rPr>
        <w:t xml:space="preserve"> </w:t>
      </w:r>
      <w:r w:rsidRPr="00D15D3E">
        <w:rPr>
          <w:rFonts w:ascii="Times New Roman" w:hAnsi="Times New Roman" w:cs="Times New Roman"/>
          <w:sz w:val="28"/>
        </w:rPr>
        <w:t>тис.грн.;</w:t>
      </w:r>
    </w:p>
    <w:p w:rsidR="00BC72F7" w:rsidRPr="00D15D3E" w:rsidRDefault="00BC72F7" w:rsidP="00AD2D22">
      <w:pPr>
        <w:pStyle w:val="a4"/>
        <w:numPr>
          <w:ilvl w:val="3"/>
          <w:numId w:val="12"/>
        </w:numPr>
        <w:tabs>
          <w:tab w:val="left" w:pos="1647"/>
        </w:tabs>
        <w:adjustRightInd/>
        <w:spacing w:before="4" w:line="322" w:lineRule="exact"/>
        <w:ind w:right="-283" w:hanging="347"/>
        <w:contextualSpacing w:val="0"/>
        <w:jc w:val="both"/>
        <w:rPr>
          <w:rFonts w:ascii="Times New Roman" w:hAnsi="Times New Roman" w:cs="Times New Roman"/>
          <w:sz w:val="28"/>
        </w:rPr>
      </w:pPr>
      <w:r w:rsidRPr="00D15D3E">
        <w:rPr>
          <w:rFonts w:ascii="Times New Roman" w:hAnsi="Times New Roman" w:cs="Times New Roman"/>
          <w:sz w:val="28"/>
        </w:rPr>
        <w:t>комп’ютерний томограф – 3500,0</w:t>
      </w:r>
      <w:r w:rsidRPr="00D15D3E">
        <w:rPr>
          <w:rFonts w:ascii="Times New Roman" w:hAnsi="Times New Roman" w:cs="Times New Roman"/>
          <w:spacing w:val="8"/>
          <w:sz w:val="28"/>
        </w:rPr>
        <w:t xml:space="preserve"> </w:t>
      </w:r>
      <w:r w:rsidRPr="00D15D3E">
        <w:rPr>
          <w:rFonts w:ascii="Times New Roman" w:hAnsi="Times New Roman" w:cs="Times New Roman"/>
          <w:sz w:val="28"/>
        </w:rPr>
        <w:t>тис.грн.;</w:t>
      </w:r>
    </w:p>
    <w:p w:rsidR="00BC72F7" w:rsidRPr="00D15D3E" w:rsidRDefault="00BC72F7" w:rsidP="00AD2D22">
      <w:pPr>
        <w:pStyle w:val="a4"/>
        <w:numPr>
          <w:ilvl w:val="3"/>
          <w:numId w:val="12"/>
        </w:numPr>
        <w:tabs>
          <w:tab w:val="left" w:pos="1647"/>
        </w:tabs>
        <w:adjustRightInd/>
        <w:spacing w:line="322" w:lineRule="exact"/>
        <w:ind w:right="-283" w:hanging="347"/>
        <w:contextualSpacing w:val="0"/>
        <w:jc w:val="both"/>
        <w:rPr>
          <w:rFonts w:ascii="Times New Roman" w:hAnsi="Times New Roman" w:cs="Times New Roman"/>
          <w:sz w:val="28"/>
        </w:rPr>
      </w:pPr>
      <w:r w:rsidRPr="00D15D3E">
        <w:rPr>
          <w:rFonts w:ascii="Times New Roman" w:hAnsi="Times New Roman" w:cs="Times New Roman"/>
          <w:sz w:val="28"/>
        </w:rPr>
        <w:t>колоноскоп -800,0</w:t>
      </w:r>
      <w:r w:rsidRPr="00D15D3E">
        <w:rPr>
          <w:rFonts w:ascii="Times New Roman" w:hAnsi="Times New Roman" w:cs="Times New Roman"/>
          <w:spacing w:val="1"/>
          <w:sz w:val="28"/>
        </w:rPr>
        <w:t xml:space="preserve"> </w:t>
      </w:r>
      <w:r w:rsidRPr="00D15D3E">
        <w:rPr>
          <w:rFonts w:ascii="Times New Roman" w:hAnsi="Times New Roman" w:cs="Times New Roman"/>
          <w:sz w:val="28"/>
        </w:rPr>
        <w:t>тис.грн.;</w:t>
      </w:r>
    </w:p>
    <w:p w:rsidR="00BC72F7" w:rsidRPr="00D15D3E" w:rsidRDefault="00BC72F7" w:rsidP="00AD2D22">
      <w:pPr>
        <w:pStyle w:val="a4"/>
        <w:numPr>
          <w:ilvl w:val="3"/>
          <w:numId w:val="12"/>
        </w:numPr>
        <w:tabs>
          <w:tab w:val="left" w:pos="1647"/>
        </w:tabs>
        <w:adjustRightInd/>
        <w:ind w:right="-283" w:hanging="347"/>
        <w:contextualSpacing w:val="0"/>
        <w:jc w:val="both"/>
        <w:rPr>
          <w:rFonts w:ascii="Times New Roman" w:hAnsi="Times New Roman" w:cs="Times New Roman"/>
          <w:sz w:val="28"/>
        </w:rPr>
      </w:pPr>
      <w:r w:rsidRPr="00D15D3E">
        <w:rPr>
          <w:rFonts w:ascii="Times New Roman" w:hAnsi="Times New Roman" w:cs="Times New Roman"/>
          <w:sz w:val="28"/>
        </w:rPr>
        <w:t>гастроскоп – 800,0</w:t>
      </w:r>
      <w:r w:rsidRPr="00D15D3E">
        <w:rPr>
          <w:rFonts w:ascii="Times New Roman" w:hAnsi="Times New Roman" w:cs="Times New Roman"/>
          <w:spacing w:val="4"/>
          <w:sz w:val="28"/>
        </w:rPr>
        <w:t xml:space="preserve"> </w:t>
      </w:r>
      <w:r w:rsidRPr="00D15D3E">
        <w:rPr>
          <w:rFonts w:ascii="Times New Roman" w:hAnsi="Times New Roman" w:cs="Times New Roman"/>
          <w:sz w:val="28"/>
        </w:rPr>
        <w:t>тис.грн.;</w:t>
      </w:r>
    </w:p>
    <w:p w:rsidR="00BC72F7" w:rsidRPr="00D15D3E" w:rsidRDefault="00BC72F7" w:rsidP="00AD2D22">
      <w:pPr>
        <w:pStyle w:val="a4"/>
        <w:numPr>
          <w:ilvl w:val="3"/>
          <w:numId w:val="12"/>
        </w:numPr>
        <w:tabs>
          <w:tab w:val="left" w:pos="1647"/>
        </w:tabs>
        <w:adjustRightInd/>
        <w:spacing w:line="322" w:lineRule="exact"/>
        <w:ind w:right="-283" w:hanging="347"/>
        <w:contextualSpacing w:val="0"/>
        <w:jc w:val="both"/>
        <w:rPr>
          <w:rFonts w:ascii="Times New Roman" w:hAnsi="Times New Roman" w:cs="Times New Roman"/>
          <w:sz w:val="28"/>
        </w:rPr>
      </w:pPr>
      <w:r w:rsidRPr="00D15D3E">
        <w:rPr>
          <w:rFonts w:ascii="Times New Roman" w:hAnsi="Times New Roman" w:cs="Times New Roman"/>
          <w:sz w:val="28"/>
        </w:rPr>
        <w:t>відео гастроскоп – 1100,0</w:t>
      </w:r>
      <w:r w:rsidRPr="00D15D3E">
        <w:rPr>
          <w:rFonts w:ascii="Times New Roman" w:hAnsi="Times New Roman" w:cs="Times New Roman"/>
          <w:spacing w:val="5"/>
          <w:sz w:val="28"/>
        </w:rPr>
        <w:t xml:space="preserve"> </w:t>
      </w:r>
      <w:r w:rsidRPr="00D15D3E">
        <w:rPr>
          <w:rFonts w:ascii="Times New Roman" w:hAnsi="Times New Roman" w:cs="Times New Roman"/>
          <w:sz w:val="28"/>
        </w:rPr>
        <w:t>тис.грн.;</w:t>
      </w:r>
    </w:p>
    <w:p w:rsidR="00BC72F7" w:rsidRPr="00D15D3E" w:rsidRDefault="00BC72F7" w:rsidP="00AD2D22">
      <w:pPr>
        <w:pStyle w:val="a4"/>
        <w:numPr>
          <w:ilvl w:val="3"/>
          <w:numId w:val="12"/>
        </w:numPr>
        <w:tabs>
          <w:tab w:val="left" w:pos="1647"/>
        </w:tabs>
        <w:adjustRightInd/>
        <w:spacing w:line="322" w:lineRule="exact"/>
        <w:ind w:right="-283" w:hanging="347"/>
        <w:contextualSpacing w:val="0"/>
        <w:jc w:val="both"/>
        <w:rPr>
          <w:rFonts w:ascii="Times New Roman" w:hAnsi="Times New Roman" w:cs="Times New Roman"/>
          <w:sz w:val="28"/>
        </w:rPr>
      </w:pPr>
      <w:r w:rsidRPr="00D15D3E">
        <w:rPr>
          <w:rFonts w:ascii="Times New Roman" w:hAnsi="Times New Roman" w:cs="Times New Roman"/>
          <w:sz w:val="28"/>
        </w:rPr>
        <w:t>біохімічний аналізатор – 200,0</w:t>
      </w:r>
      <w:r w:rsidRPr="00D15D3E">
        <w:rPr>
          <w:rFonts w:ascii="Times New Roman" w:hAnsi="Times New Roman" w:cs="Times New Roman"/>
          <w:spacing w:val="5"/>
          <w:sz w:val="28"/>
        </w:rPr>
        <w:t xml:space="preserve"> </w:t>
      </w:r>
      <w:r w:rsidRPr="00D15D3E">
        <w:rPr>
          <w:rFonts w:ascii="Times New Roman" w:hAnsi="Times New Roman" w:cs="Times New Roman"/>
          <w:sz w:val="28"/>
        </w:rPr>
        <w:t>тис.грн.;</w:t>
      </w:r>
    </w:p>
    <w:p w:rsidR="00BC72F7" w:rsidRPr="00D15D3E" w:rsidRDefault="00BC72F7" w:rsidP="00AD2D22">
      <w:pPr>
        <w:pStyle w:val="a4"/>
        <w:numPr>
          <w:ilvl w:val="3"/>
          <w:numId w:val="12"/>
        </w:numPr>
        <w:tabs>
          <w:tab w:val="left" w:pos="1647"/>
        </w:tabs>
        <w:adjustRightInd/>
        <w:spacing w:line="322" w:lineRule="exact"/>
        <w:ind w:right="-283" w:hanging="347"/>
        <w:contextualSpacing w:val="0"/>
        <w:jc w:val="both"/>
        <w:rPr>
          <w:rFonts w:ascii="Times New Roman" w:hAnsi="Times New Roman" w:cs="Times New Roman"/>
          <w:sz w:val="28"/>
        </w:rPr>
      </w:pPr>
      <w:r w:rsidRPr="00D15D3E">
        <w:rPr>
          <w:rFonts w:ascii="Times New Roman" w:hAnsi="Times New Roman" w:cs="Times New Roman"/>
          <w:sz w:val="28"/>
        </w:rPr>
        <w:t>монітор стеження – 200,0</w:t>
      </w:r>
      <w:r w:rsidRPr="00D15D3E">
        <w:rPr>
          <w:rFonts w:ascii="Times New Roman" w:hAnsi="Times New Roman" w:cs="Times New Roman"/>
          <w:spacing w:val="7"/>
          <w:sz w:val="28"/>
        </w:rPr>
        <w:t xml:space="preserve"> </w:t>
      </w:r>
      <w:r w:rsidRPr="00D15D3E">
        <w:rPr>
          <w:rFonts w:ascii="Times New Roman" w:hAnsi="Times New Roman" w:cs="Times New Roman"/>
          <w:sz w:val="28"/>
        </w:rPr>
        <w:t>тис.грн.;</w:t>
      </w:r>
    </w:p>
    <w:p w:rsidR="00BC72F7" w:rsidRPr="00D15D3E" w:rsidRDefault="00BC72F7" w:rsidP="00AD2D22">
      <w:pPr>
        <w:pStyle w:val="a4"/>
        <w:numPr>
          <w:ilvl w:val="3"/>
          <w:numId w:val="12"/>
        </w:numPr>
        <w:tabs>
          <w:tab w:val="left" w:pos="1647"/>
        </w:tabs>
        <w:adjustRightInd/>
        <w:spacing w:line="322" w:lineRule="exact"/>
        <w:ind w:right="-283" w:hanging="347"/>
        <w:contextualSpacing w:val="0"/>
        <w:jc w:val="both"/>
        <w:rPr>
          <w:rFonts w:ascii="Times New Roman" w:hAnsi="Times New Roman" w:cs="Times New Roman"/>
          <w:sz w:val="28"/>
        </w:rPr>
      </w:pPr>
      <w:r w:rsidRPr="00D15D3E">
        <w:rPr>
          <w:rFonts w:ascii="Times New Roman" w:hAnsi="Times New Roman" w:cs="Times New Roman"/>
          <w:sz w:val="28"/>
        </w:rPr>
        <w:t>ендоскопічна стойка – 1500,0</w:t>
      </w:r>
      <w:r w:rsidRPr="00D15D3E">
        <w:rPr>
          <w:rFonts w:ascii="Times New Roman" w:hAnsi="Times New Roman" w:cs="Times New Roman"/>
          <w:spacing w:val="7"/>
          <w:sz w:val="28"/>
        </w:rPr>
        <w:t xml:space="preserve"> </w:t>
      </w:r>
      <w:r w:rsidRPr="00D15D3E">
        <w:rPr>
          <w:rFonts w:ascii="Times New Roman" w:hAnsi="Times New Roman" w:cs="Times New Roman"/>
          <w:sz w:val="28"/>
        </w:rPr>
        <w:t>тис.грн.;</w:t>
      </w:r>
    </w:p>
    <w:p w:rsidR="00BC72F7" w:rsidRPr="00D15D3E" w:rsidRDefault="00BC72F7" w:rsidP="00AD2D22">
      <w:pPr>
        <w:pStyle w:val="a4"/>
        <w:numPr>
          <w:ilvl w:val="3"/>
          <w:numId w:val="12"/>
        </w:numPr>
        <w:tabs>
          <w:tab w:val="left" w:pos="1647"/>
        </w:tabs>
        <w:adjustRightInd/>
        <w:ind w:right="-283" w:hanging="347"/>
        <w:contextualSpacing w:val="0"/>
        <w:jc w:val="both"/>
        <w:rPr>
          <w:rFonts w:ascii="Times New Roman" w:hAnsi="Times New Roman" w:cs="Times New Roman"/>
          <w:sz w:val="28"/>
        </w:rPr>
      </w:pPr>
      <w:r w:rsidRPr="00D15D3E">
        <w:rPr>
          <w:rFonts w:ascii="Times New Roman" w:hAnsi="Times New Roman" w:cs="Times New Roman"/>
          <w:sz w:val="28"/>
        </w:rPr>
        <w:t>аналізатор гематологічний – 400,0</w:t>
      </w:r>
      <w:r w:rsidRPr="00D15D3E">
        <w:rPr>
          <w:rFonts w:ascii="Times New Roman" w:hAnsi="Times New Roman" w:cs="Times New Roman"/>
          <w:spacing w:val="6"/>
          <w:sz w:val="28"/>
        </w:rPr>
        <w:t xml:space="preserve"> </w:t>
      </w:r>
      <w:r w:rsidRPr="00D15D3E">
        <w:rPr>
          <w:rFonts w:ascii="Times New Roman" w:hAnsi="Times New Roman" w:cs="Times New Roman"/>
          <w:sz w:val="28"/>
        </w:rPr>
        <w:t>тис.грн.;</w:t>
      </w:r>
    </w:p>
    <w:p w:rsidR="00BC72F7" w:rsidRPr="00D15D3E" w:rsidRDefault="00BC72F7" w:rsidP="00AD2D22">
      <w:pPr>
        <w:pStyle w:val="a4"/>
        <w:numPr>
          <w:ilvl w:val="3"/>
          <w:numId w:val="12"/>
        </w:numPr>
        <w:tabs>
          <w:tab w:val="left" w:pos="1647"/>
        </w:tabs>
        <w:adjustRightInd/>
        <w:spacing w:line="322" w:lineRule="exact"/>
        <w:ind w:right="-283" w:hanging="347"/>
        <w:contextualSpacing w:val="0"/>
        <w:jc w:val="both"/>
        <w:rPr>
          <w:rFonts w:ascii="Times New Roman" w:hAnsi="Times New Roman" w:cs="Times New Roman"/>
          <w:sz w:val="28"/>
        </w:rPr>
      </w:pPr>
      <w:r w:rsidRPr="00D15D3E">
        <w:rPr>
          <w:rFonts w:ascii="Times New Roman" w:hAnsi="Times New Roman" w:cs="Times New Roman"/>
          <w:sz w:val="28"/>
        </w:rPr>
        <w:t>функціональних ліжок – 20 штук – 300,0</w:t>
      </w:r>
      <w:r w:rsidRPr="00D15D3E">
        <w:rPr>
          <w:rFonts w:ascii="Times New Roman" w:hAnsi="Times New Roman" w:cs="Times New Roman"/>
          <w:spacing w:val="6"/>
          <w:sz w:val="28"/>
        </w:rPr>
        <w:t xml:space="preserve"> </w:t>
      </w:r>
      <w:r w:rsidRPr="00D15D3E">
        <w:rPr>
          <w:rFonts w:ascii="Times New Roman" w:hAnsi="Times New Roman" w:cs="Times New Roman"/>
          <w:sz w:val="28"/>
        </w:rPr>
        <w:t>тис.грн.;</w:t>
      </w:r>
    </w:p>
    <w:p w:rsidR="00BC72F7" w:rsidRPr="00C75D33" w:rsidRDefault="00BC72F7" w:rsidP="00E847A9">
      <w:pPr>
        <w:pStyle w:val="a4"/>
        <w:numPr>
          <w:ilvl w:val="3"/>
          <w:numId w:val="12"/>
        </w:numPr>
        <w:tabs>
          <w:tab w:val="left" w:pos="1418"/>
        </w:tabs>
        <w:adjustRightInd/>
        <w:ind w:left="1276" w:right="-283" w:firstLine="23"/>
        <w:contextualSpacing w:val="0"/>
        <w:jc w:val="both"/>
        <w:rPr>
          <w:rFonts w:ascii="Times New Roman" w:hAnsi="Times New Roman" w:cs="Times New Roman"/>
          <w:b/>
          <w:sz w:val="28"/>
        </w:rPr>
      </w:pPr>
      <w:r w:rsidRPr="00D15D3E">
        <w:rPr>
          <w:rFonts w:ascii="Times New Roman" w:hAnsi="Times New Roman" w:cs="Times New Roman"/>
          <w:sz w:val="28"/>
        </w:rPr>
        <w:lastRenderedPageBreak/>
        <w:t>придбання службових квартир для лікарів необхідно - 1000,0 тис.грн.</w:t>
      </w:r>
    </w:p>
    <w:p w:rsidR="00574892" w:rsidRPr="0073464C" w:rsidRDefault="0088711F" w:rsidP="0073464C">
      <w:pPr>
        <w:pStyle w:val="a4"/>
        <w:tabs>
          <w:tab w:val="left" w:pos="0"/>
        </w:tabs>
        <w:adjustRightInd/>
        <w:spacing w:before="240"/>
        <w:ind w:left="0"/>
        <w:contextualSpacing w:val="0"/>
        <w:jc w:val="center"/>
        <w:rPr>
          <w:rFonts w:ascii="Times New Roman" w:hAnsi="Times New Roman" w:cs="Times New Roman"/>
          <w:b/>
          <w:sz w:val="28"/>
        </w:rPr>
      </w:pPr>
      <w:bookmarkStart w:id="102" w:name="_зростання_середньомісячної_заробітної_"/>
      <w:bookmarkStart w:id="103" w:name="9.4_Пенсійне_забезпечення"/>
      <w:bookmarkStart w:id="104" w:name="10.2._Освіта"/>
      <w:bookmarkEnd w:id="102"/>
      <w:bookmarkEnd w:id="103"/>
      <w:bookmarkEnd w:id="104"/>
      <w:r w:rsidRPr="0073464C">
        <w:rPr>
          <w:rFonts w:ascii="Times New Roman" w:hAnsi="Times New Roman" w:cs="Times New Roman"/>
          <w:b/>
          <w:sz w:val="28"/>
          <w:lang w:val="uk-UA"/>
        </w:rPr>
        <w:t xml:space="preserve">10.2 </w:t>
      </w:r>
      <w:r w:rsidR="00574892" w:rsidRPr="0073464C">
        <w:rPr>
          <w:rFonts w:ascii="Times New Roman" w:hAnsi="Times New Roman" w:cs="Times New Roman"/>
          <w:b/>
          <w:sz w:val="28"/>
        </w:rPr>
        <w:t>Освіта</w:t>
      </w:r>
    </w:p>
    <w:p w:rsidR="00574892" w:rsidRPr="00D15D3E" w:rsidRDefault="00574892" w:rsidP="003A47B2">
      <w:pPr>
        <w:pStyle w:val="a5"/>
        <w:spacing w:before="57"/>
        <w:ind w:firstLine="710"/>
        <w:jc w:val="both"/>
      </w:pPr>
      <w:r w:rsidRPr="00D15D3E">
        <w:t>Освіта належить до одного з найважливіших напрямків політики</w:t>
      </w:r>
      <w:r w:rsidR="0088711F">
        <w:t xml:space="preserve"> </w:t>
      </w:r>
      <w:r w:rsidR="00E847A9">
        <w:t>г</w:t>
      </w:r>
      <w:r w:rsidR="006768D3" w:rsidRPr="00D15D3E">
        <w:t>ромади</w:t>
      </w:r>
      <w:r w:rsidRPr="00D15D3E">
        <w:t xml:space="preserve">. Це стратегічний ресурс соціально-економічного, культурного і духовного розвитку суспільства, поліпшення добробуту людей, формування позитивного іміджу </w:t>
      </w:r>
      <w:r w:rsidR="006768D3" w:rsidRPr="00D15D3E">
        <w:t>громади</w:t>
      </w:r>
      <w:r w:rsidRPr="00D15D3E">
        <w:t>, створення умов для самореалізації кожної особистості.</w:t>
      </w:r>
    </w:p>
    <w:p w:rsidR="00574892" w:rsidRPr="00D15D3E" w:rsidRDefault="00574892" w:rsidP="003A47B2">
      <w:pPr>
        <w:pStyle w:val="a5"/>
        <w:ind w:firstLine="705"/>
        <w:jc w:val="both"/>
      </w:pPr>
      <w:r w:rsidRPr="00D15D3E">
        <w:t xml:space="preserve">Основне завдання </w:t>
      </w:r>
      <w:r w:rsidR="00E847A9">
        <w:t>г</w:t>
      </w:r>
      <w:r w:rsidR="006768D3" w:rsidRPr="00D15D3E">
        <w:t>ромади</w:t>
      </w:r>
      <w:r w:rsidRPr="00D15D3E">
        <w:t xml:space="preserve"> на 202</w:t>
      </w:r>
      <w:r w:rsidR="006768D3" w:rsidRPr="00D15D3E">
        <w:t>1</w:t>
      </w:r>
      <w:r w:rsidRPr="00D15D3E">
        <w:t xml:space="preserve"> рік спрямоване на формування доступної та якісної системи освіти і виховання, що відповідає вимогам суспільства та динамічно розвивається, її інтеграції в європейський і світовий простір, підвищення компетентності та кваліфікації педагогічних кадрів шляхом реалізації пріоритетних напрямів розвитку освіти.</w:t>
      </w:r>
    </w:p>
    <w:p w:rsidR="00574892" w:rsidRPr="00D15D3E" w:rsidRDefault="00574892" w:rsidP="00574892">
      <w:pPr>
        <w:pStyle w:val="Heading3"/>
        <w:spacing w:before="7" w:line="319" w:lineRule="exact"/>
        <w:ind w:left="935"/>
        <w:rPr>
          <w:i w:val="0"/>
        </w:rPr>
      </w:pPr>
      <w:r w:rsidRPr="00D15D3E">
        <w:rPr>
          <w:b w:val="0"/>
          <w:i w:val="0"/>
          <w:spacing w:val="-70"/>
          <w:w w:val="99"/>
        </w:rPr>
        <w:t xml:space="preserve"> </w:t>
      </w:r>
      <w:r w:rsidR="0088711F">
        <w:rPr>
          <w:i w:val="0"/>
        </w:rPr>
        <w:t>Пріоритетні напрямки на 2021</w:t>
      </w:r>
      <w:r w:rsidRPr="00D15D3E">
        <w:rPr>
          <w:i w:val="0"/>
        </w:rPr>
        <w:t xml:space="preserve"> рік:</w:t>
      </w:r>
    </w:p>
    <w:p w:rsidR="00574892" w:rsidRPr="00D15D3E" w:rsidRDefault="00574892" w:rsidP="0073464C">
      <w:pPr>
        <w:pStyle w:val="a5"/>
        <w:ind w:right="-142" w:firstLine="705"/>
      </w:pPr>
      <w:r w:rsidRPr="00D15D3E">
        <w:t>удосконалення мережі закладів дошкільної освіти різних типів для задоволення освітніх потреб громадян, у т.ч. для дітей з особливими освітніми потребами;</w:t>
      </w:r>
    </w:p>
    <w:p w:rsidR="00574892" w:rsidRPr="00D15D3E" w:rsidRDefault="00574892" w:rsidP="0073464C">
      <w:pPr>
        <w:pStyle w:val="a5"/>
        <w:ind w:right="-142" w:firstLine="705"/>
        <w:jc w:val="both"/>
      </w:pPr>
      <w:r w:rsidRPr="00D15D3E">
        <w:t>підвищення показника охоплення дітей віком від 3-х до 6-ти років закладами дошкільної освіти;</w:t>
      </w:r>
    </w:p>
    <w:p w:rsidR="00574892" w:rsidRPr="00D15D3E" w:rsidRDefault="00574892" w:rsidP="0073464C">
      <w:pPr>
        <w:pStyle w:val="a5"/>
        <w:ind w:right="-142" w:firstLine="705"/>
        <w:jc w:val="both"/>
      </w:pPr>
      <w:r w:rsidRPr="00D15D3E">
        <w:t>впровадження альтернативних форм здобуття дошкільної освіти (соціально- педагогічний патронат, сімейні форми навчання, створення дошкільних груп в закладах освіти);</w:t>
      </w:r>
    </w:p>
    <w:p w:rsidR="00574892" w:rsidRPr="00D15D3E" w:rsidRDefault="00574892" w:rsidP="0073464C">
      <w:pPr>
        <w:pStyle w:val="a5"/>
        <w:ind w:right="-142" w:firstLine="705"/>
        <w:jc w:val="both"/>
      </w:pPr>
      <w:r w:rsidRPr="00D15D3E">
        <w:t>приведення мережі закладів загальної середньої освіти у відповідність до Закону України «Про</w:t>
      </w:r>
      <w:r w:rsidRPr="00D15D3E">
        <w:rPr>
          <w:spacing w:val="2"/>
        </w:rPr>
        <w:t xml:space="preserve"> </w:t>
      </w:r>
      <w:r w:rsidRPr="00D15D3E">
        <w:t>освіту»;</w:t>
      </w:r>
    </w:p>
    <w:p w:rsidR="00574892" w:rsidRPr="00D15D3E" w:rsidRDefault="00574892" w:rsidP="0073464C">
      <w:pPr>
        <w:pStyle w:val="a5"/>
        <w:spacing w:line="242" w:lineRule="auto"/>
        <w:ind w:right="-142" w:firstLine="705"/>
        <w:jc w:val="both"/>
      </w:pPr>
      <w:r w:rsidRPr="00D15D3E">
        <w:t>реалізація заходів Концепції Нова українська школа у закладах загальної середньої освіти;</w:t>
      </w:r>
    </w:p>
    <w:p w:rsidR="00574892" w:rsidRPr="00D15D3E" w:rsidRDefault="00574892" w:rsidP="0073464C">
      <w:pPr>
        <w:pStyle w:val="a5"/>
        <w:ind w:right="-142" w:firstLine="705"/>
        <w:jc w:val="both"/>
      </w:pPr>
      <w:r w:rsidRPr="00D15D3E">
        <w:t>забезпечення рівного доступу усіх категорій учасників освітнього пр</w:t>
      </w:r>
      <w:r w:rsidR="006768D3" w:rsidRPr="00D15D3E">
        <w:t>о</w:t>
      </w:r>
      <w:r w:rsidRPr="00D15D3E">
        <w:t>цесу до якісних та сучасних освітніх послуг;</w:t>
      </w:r>
    </w:p>
    <w:p w:rsidR="00574892" w:rsidRPr="00D15D3E" w:rsidRDefault="00574892" w:rsidP="0073464C">
      <w:pPr>
        <w:pStyle w:val="a5"/>
        <w:ind w:right="-142" w:firstLine="705"/>
        <w:jc w:val="both"/>
      </w:pPr>
      <w:r w:rsidRPr="00D15D3E">
        <w:t xml:space="preserve">продовження діджиталізації освітнього процесу закладів освіти </w:t>
      </w:r>
      <w:r w:rsidR="00E847A9">
        <w:t>г</w:t>
      </w:r>
      <w:r w:rsidR="006768D3" w:rsidRPr="00D15D3E">
        <w:t>ромади</w:t>
      </w:r>
      <w:r w:rsidRPr="00D15D3E">
        <w:t>, використання новітніх інформаційних технологій, покращення матеріально-технічної бази закладів загальної середньої освіти;</w:t>
      </w:r>
    </w:p>
    <w:p w:rsidR="00574892" w:rsidRPr="00D15D3E" w:rsidRDefault="00574892" w:rsidP="0073464C">
      <w:pPr>
        <w:pStyle w:val="a5"/>
        <w:ind w:right="-142" w:firstLine="705"/>
        <w:jc w:val="both"/>
      </w:pPr>
      <w:r w:rsidRPr="00D15D3E">
        <w:t>забезпечення розвитку різних видів та форм освіти, зокрема, дистанційної форми навчання у закладах загальної середньої освіти;</w:t>
      </w:r>
    </w:p>
    <w:p w:rsidR="00574892" w:rsidRPr="00D15D3E" w:rsidRDefault="00574892" w:rsidP="0073464C">
      <w:pPr>
        <w:pStyle w:val="a5"/>
        <w:ind w:right="-142" w:firstLine="705"/>
        <w:jc w:val="both"/>
      </w:pPr>
      <w:r w:rsidRPr="00D15D3E">
        <w:t>сприяння організації інклюзивного навчання у закладах загальної середньої освіти;</w:t>
      </w:r>
    </w:p>
    <w:p w:rsidR="006768D3" w:rsidRPr="00D15D3E" w:rsidRDefault="00574892" w:rsidP="0073464C">
      <w:pPr>
        <w:pStyle w:val="a5"/>
        <w:ind w:right="-142" w:firstLine="705"/>
        <w:jc w:val="both"/>
      </w:pPr>
      <w:r w:rsidRPr="00D15D3E">
        <w:t>оновлення сучасною комп’ютерною технікою класів, а також предметних кабін</w:t>
      </w:r>
      <w:r w:rsidR="006768D3" w:rsidRPr="00D15D3E">
        <w:t>етів навчальних закладів;</w:t>
      </w:r>
    </w:p>
    <w:p w:rsidR="00776947" w:rsidRDefault="00574892" w:rsidP="0073464C">
      <w:pPr>
        <w:pStyle w:val="a5"/>
        <w:tabs>
          <w:tab w:val="left" w:pos="10490"/>
        </w:tabs>
        <w:spacing w:line="242" w:lineRule="auto"/>
        <w:ind w:left="935" w:right="-142"/>
      </w:pPr>
      <w:r w:rsidRPr="00D15D3E">
        <w:t>поповнення бібліотечних фондів загальноосвітніх навчальних</w:t>
      </w:r>
      <w:r w:rsidR="00776947">
        <w:rPr>
          <w:spacing w:val="-40"/>
        </w:rPr>
        <w:t xml:space="preserve"> </w:t>
      </w:r>
      <w:r w:rsidRPr="00D15D3E">
        <w:t xml:space="preserve">закладів; </w:t>
      </w:r>
    </w:p>
    <w:p w:rsidR="00574892" w:rsidRPr="00D15D3E" w:rsidRDefault="00574892" w:rsidP="0073464C">
      <w:pPr>
        <w:pStyle w:val="a5"/>
        <w:spacing w:line="242" w:lineRule="auto"/>
        <w:ind w:left="935" w:right="-142"/>
      </w:pPr>
      <w:r w:rsidRPr="00D15D3E">
        <w:t>поповнення складу кваліфікованих педагогічних кадрів; удосконалення системи підвищення кваліфікації</w:t>
      </w:r>
      <w:r w:rsidRPr="00D15D3E">
        <w:rPr>
          <w:spacing w:val="-7"/>
        </w:rPr>
        <w:t xml:space="preserve"> </w:t>
      </w:r>
      <w:r w:rsidRPr="00D15D3E">
        <w:t>викладачів;</w:t>
      </w:r>
    </w:p>
    <w:p w:rsidR="00574892" w:rsidRPr="00D15D3E" w:rsidRDefault="00574892" w:rsidP="0073464C">
      <w:pPr>
        <w:pStyle w:val="a5"/>
        <w:ind w:right="-142" w:firstLine="705"/>
        <w:jc w:val="both"/>
      </w:pPr>
      <w:r w:rsidRPr="00D15D3E">
        <w:t>збереження енергетичних ресурсів, зокрема здійснення постійного контролю за встановленням (заміною) лічильного обладнання в установах та закладах освіти, здійснення модернізації</w:t>
      </w:r>
      <w:r w:rsidRPr="00D15D3E">
        <w:rPr>
          <w:spacing w:val="1"/>
        </w:rPr>
        <w:t xml:space="preserve"> </w:t>
      </w:r>
      <w:r w:rsidRPr="00D15D3E">
        <w:t>котелень.</w:t>
      </w:r>
    </w:p>
    <w:p w:rsidR="00574892" w:rsidRPr="00D15D3E" w:rsidRDefault="00574892" w:rsidP="0073464C">
      <w:pPr>
        <w:pStyle w:val="Heading3"/>
        <w:spacing w:line="319" w:lineRule="exact"/>
        <w:ind w:left="935" w:right="-142"/>
        <w:rPr>
          <w:i w:val="0"/>
        </w:rPr>
      </w:pPr>
      <w:r w:rsidRPr="00D15D3E">
        <w:rPr>
          <w:b w:val="0"/>
          <w:i w:val="0"/>
          <w:spacing w:val="-70"/>
          <w:w w:val="99"/>
        </w:rPr>
        <w:t xml:space="preserve"> </w:t>
      </w:r>
      <w:r w:rsidRPr="00D15D3E">
        <w:rPr>
          <w:i w:val="0"/>
        </w:rPr>
        <w:t>Ключові кроки на 20</w:t>
      </w:r>
      <w:r w:rsidR="006768D3" w:rsidRPr="00D15D3E">
        <w:rPr>
          <w:i w:val="0"/>
        </w:rPr>
        <w:t>21</w:t>
      </w:r>
      <w:r w:rsidRPr="00D15D3E">
        <w:rPr>
          <w:i w:val="0"/>
          <w:spacing w:val="-7"/>
        </w:rPr>
        <w:t xml:space="preserve"> </w:t>
      </w:r>
      <w:r w:rsidRPr="00D15D3E">
        <w:rPr>
          <w:i w:val="0"/>
        </w:rPr>
        <w:t>рік:</w:t>
      </w:r>
    </w:p>
    <w:p w:rsidR="00574892" w:rsidRPr="00D15D3E" w:rsidRDefault="00574892" w:rsidP="0073464C">
      <w:pPr>
        <w:pStyle w:val="a5"/>
        <w:spacing w:line="242" w:lineRule="auto"/>
        <w:ind w:right="-142" w:firstLine="705"/>
        <w:jc w:val="both"/>
      </w:pPr>
      <w:r w:rsidRPr="00D15D3E">
        <w:t xml:space="preserve">контроль за обов’язковим здобуттям усіма дітьми і молоддю повної загальної середньої освіти в </w:t>
      </w:r>
      <w:r w:rsidR="00E847A9">
        <w:t>г</w:t>
      </w:r>
      <w:r w:rsidR="00776947">
        <w:t>ромаді</w:t>
      </w:r>
      <w:r w:rsidRPr="00D15D3E">
        <w:t>, визначених державними стандартами загальної середньої освіти;</w:t>
      </w:r>
    </w:p>
    <w:p w:rsidR="00574892" w:rsidRPr="00D15D3E" w:rsidRDefault="00574892" w:rsidP="0073464C">
      <w:pPr>
        <w:pStyle w:val="a5"/>
        <w:ind w:right="-142" w:firstLine="705"/>
        <w:jc w:val="both"/>
      </w:pPr>
      <w:r w:rsidRPr="00D15D3E">
        <w:t>забезпечення рівним доступом до освіти дітей з особливими осв</w:t>
      </w:r>
      <w:r w:rsidR="00C708AF" w:rsidRPr="00D15D3E">
        <w:t xml:space="preserve">ітніми </w:t>
      </w:r>
      <w:r w:rsidR="00C708AF" w:rsidRPr="00D15D3E">
        <w:lastRenderedPageBreak/>
        <w:t>потребами, створення без</w:t>
      </w:r>
      <w:r w:rsidRPr="00D15D3E">
        <w:t>бар’єрного освітнього середовища;</w:t>
      </w:r>
    </w:p>
    <w:p w:rsidR="00574892" w:rsidRPr="00D15D3E" w:rsidRDefault="00574892" w:rsidP="0073464C">
      <w:pPr>
        <w:pStyle w:val="a5"/>
        <w:ind w:right="-142" w:firstLine="705"/>
        <w:jc w:val="both"/>
      </w:pPr>
      <w:r w:rsidRPr="00D15D3E">
        <w:t>продовження роботи щодо формування оптимальної мережі загальноосвітніх навчальних закладів;</w:t>
      </w:r>
    </w:p>
    <w:p w:rsidR="00574892" w:rsidRPr="00D15D3E" w:rsidRDefault="00574892" w:rsidP="0073464C">
      <w:pPr>
        <w:pStyle w:val="a5"/>
        <w:ind w:right="-142" w:firstLine="705"/>
        <w:jc w:val="both"/>
      </w:pPr>
      <w:r w:rsidRPr="00D15D3E">
        <w:t>впровадження інклюзивної та інтегрованої форми навчання, захист прав та інтересів дітей, які потребують підтримки з боку держави;</w:t>
      </w:r>
    </w:p>
    <w:p w:rsidR="00574892" w:rsidRPr="00D15D3E" w:rsidRDefault="00574892" w:rsidP="0073464C">
      <w:pPr>
        <w:pStyle w:val="a5"/>
        <w:ind w:right="-142" w:firstLine="705"/>
        <w:jc w:val="both"/>
      </w:pPr>
      <w:r w:rsidRPr="00D15D3E">
        <w:t>збереження мережі позашкільних навчальних закладів та збільшення охоплення дітей позашкільною освітою;</w:t>
      </w:r>
    </w:p>
    <w:p w:rsidR="00574892" w:rsidRPr="00D15D3E" w:rsidRDefault="00574892" w:rsidP="0073464C">
      <w:pPr>
        <w:pStyle w:val="a5"/>
        <w:ind w:right="-142" w:firstLine="705"/>
        <w:jc w:val="both"/>
      </w:pPr>
      <w:r w:rsidRPr="00D15D3E">
        <w:t xml:space="preserve">реалізація проекту «Нова українська школа» в перших класах загальноосвітніх навчальних школах </w:t>
      </w:r>
      <w:r w:rsidR="00776947">
        <w:t>Г</w:t>
      </w:r>
      <w:r w:rsidR="00C708AF" w:rsidRPr="00D15D3E">
        <w:t>ромади</w:t>
      </w:r>
      <w:r w:rsidRPr="00D15D3E">
        <w:t>.</w:t>
      </w:r>
    </w:p>
    <w:p w:rsidR="00574892" w:rsidRPr="00D15D3E" w:rsidRDefault="00574892" w:rsidP="0073464C">
      <w:pPr>
        <w:pStyle w:val="a5"/>
        <w:spacing w:line="242" w:lineRule="auto"/>
        <w:ind w:right="-142" w:firstLine="705"/>
        <w:jc w:val="both"/>
      </w:pPr>
      <w:r w:rsidRPr="00D15D3E">
        <w:t>впровадження сучасних інформаційно-комунікаційних технологій, що забезпечують удосконалення навчально-виховного процесу, доступність та ефективність освіти;</w:t>
      </w:r>
    </w:p>
    <w:p w:rsidR="00574892" w:rsidRPr="00D15D3E" w:rsidRDefault="00574892" w:rsidP="0073464C">
      <w:pPr>
        <w:pStyle w:val="a5"/>
        <w:ind w:right="-142" w:firstLine="705"/>
        <w:jc w:val="both"/>
      </w:pPr>
      <w:r w:rsidRPr="00D15D3E">
        <w:t>покращення матеріально-технічного забезпечення загальноосвітніх навчальних закладів;</w:t>
      </w:r>
    </w:p>
    <w:p w:rsidR="00574892" w:rsidRPr="00D15D3E" w:rsidRDefault="00574892" w:rsidP="00E847A9">
      <w:pPr>
        <w:pStyle w:val="a5"/>
        <w:spacing w:line="322" w:lineRule="exact"/>
        <w:ind w:left="935" w:right="-142"/>
        <w:jc w:val="both"/>
      </w:pPr>
      <w:r w:rsidRPr="00D15D3E">
        <w:t>реалізація проекту дистанційної освіти «Be smart» та освітньої платформи</w:t>
      </w:r>
      <w:r w:rsidR="00E847A9">
        <w:t xml:space="preserve"> </w:t>
      </w:r>
      <w:r w:rsidRPr="00D15D3E">
        <w:t>«Osvita Online» для онлайн підготовки дітей до державної підсумкової атестації та зовнішнього незалежного оцінювання;</w:t>
      </w:r>
    </w:p>
    <w:p w:rsidR="00574892" w:rsidRPr="00D15D3E" w:rsidRDefault="00574892" w:rsidP="0073464C">
      <w:pPr>
        <w:pStyle w:val="a5"/>
        <w:ind w:right="-142" w:firstLine="705"/>
        <w:jc w:val="both"/>
      </w:pPr>
      <w:r w:rsidRPr="00D15D3E">
        <w:t>розширення мережі дошкільних навчальних закладів з інклюзивною формою навчання;</w:t>
      </w:r>
    </w:p>
    <w:p w:rsidR="00C708AF" w:rsidRPr="00D15D3E" w:rsidRDefault="00C708AF" w:rsidP="0073464C">
      <w:pPr>
        <w:pStyle w:val="Heading3"/>
        <w:tabs>
          <w:tab w:val="left" w:pos="936"/>
        </w:tabs>
        <w:spacing w:before="4"/>
        <w:ind w:left="284" w:right="-142" w:firstLine="709"/>
        <w:jc w:val="both"/>
        <w:rPr>
          <w:b w:val="0"/>
          <w:i w:val="0"/>
        </w:rPr>
      </w:pPr>
      <w:bookmarkStart w:id="105" w:name="Очікувані_результати:_(7)"/>
      <w:bookmarkEnd w:id="105"/>
      <w:r w:rsidRPr="00D15D3E">
        <w:rPr>
          <w:b w:val="0"/>
          <w:i w:val="0"/>
        </w:rPr>
        <w:t xml:space="preserve">Капітальний ремонт приміщення КУ </w:t>
      </w:r>
      <w:r w:rsidR="00E847A9">
        <w:rPr>
          <w:b w:val="0"/>
          <w:i w:val="0"/>
        </w:rPr>
        <w:t>«</w:t>
      </w:r>
      <w:r w:rsidRPr="00D15D3E">
        <w:rPr>
          <w:b w:val="0"/>
          <w:i w:val="0"/>
        </w:rPr>
        <w:t>Ананьївський ліцей №2 Ананьївської міської ради м.Ананьїв, вул. Пушкіна,52 – 10325,3 тис.грн.;</w:t>
      </w:r>
    </w:p>
    <w:p w:rsidR="00C708AF" w:rsidRPr="00D15D3E" w:rsidRDefault="00C708AF" w:rsidP="0073464C">
      <w:pPr>
        <w:pStyle w:val="a4"/>
        <w:tabs>
          <w:tab w:val="left" w:pos="936"/>
        </w:tabs>
        <w:adjustRightInd/>
        <w:spacing w:line="242" w:lineRule="auto"/>
        <w:ind w:left="284" w:right="-142" w:firstLine="709"/>
        <w:contextualSpacing w:val="0"/>
        <w:jc w:val="both"/>
        <w:rPr>
          <w:rFonts w:ascii="Times New Roman" w:hAnsi="Times New Roman" w:cs="Times New Roman"/>
          <w:bCs/>
          <w:sz w:val="28"/>
          <w:szCs w:val="28"/>
          <w:lang w:val="uk-UA" w:eastAsia="uk-UA" w:bidi="uk-UA"/>
        </w:rPr>
      </w:pPr>
      <w:r w:rsidRPr="00D15D3E">
        <w:rPr>
          <w:rFonts w:ascii="Times New Roman" w:hAnsi="Times New Roman" w:cs="Times New Roman"/>
          <w:sz w:val="28"/>
          <w:szCs w:val="28"/>
          <w:lang w:val="uk-UA"/>
        </w:rPr>
        <w:t xml:space="preserve">Капітальний ремонт спортивної зали </w:t>
      </w:r>
      <w:r w:rsidRPr="00D15D3E">
        <w:rPr>
          <w:rFonts w:ascii="Times New Roman" w:hAnsi="Times New Roman" w:cs="Times New Roman"/>
          <w:bCs/>
          <w:sz w:val="28"/>
          <w:szCs w:val="28"/>
          <w:lang w:val="uk-UA" w:eastAsia="uk-UA" w:bidi="uk-UA"/>
        </w:rPr>
        <w:t>КУ Ананьївський ліцей №2 Ананьївської міської ради</w:t>
      </w:r>
      <w:r w:rsidR="00E847A9">
        <w:rPr>
          <w:rFonts w:ascii="Times New Roman" w:hAnsi="Times New Roman" w:cs="Times New Roman"/>
          <w:bCs/>
          <w:sz w:val="28"/>
          <w:szCs w:val="28"/>
          <w:lang w:val="uk-UA" w:eastAsia="uk-UA" w:bidi="uk-UA"/>
        </w:rPr>
        <w:t>»</w:t>
      </w:r>
      <w:r w:rsidRPr="00D15D3E">
        <w:rPr>
          <w:rFonts w:ascii="Times New Roman" w:hAnsi="Times New Roman" w:cs="Times New Roman"/>
          <w:bCs/>
          <w:sz w:val="28"/>
          <w:szCs w:val="28"/>
          <w:lang w:val="uk-UA" w:eastAsia="uk-UA" w:bidi="uk-UA"/>
        </w:rPr>
        <w:t xml:space="preserve"> – 1000,0 тис.грн.;</w:t>
      </w:r>
    </w:p>
    <w:p w:rsidR="00C708AF" w:rsidRPr="00D15D3E" w:rsidRDefault="00C708AF" w:rsidP="0073464C">
      <w:pPr>
        <w:pStyle w:val="a4"/>
        <w:tabs>
          <w:tab w:val="left" w:pos="936"/>
        </w:tabs>
        <w:adjustRightInd/>
        <w:ind w:left="284" w:right="-142" w:firstLine="709"/>
        <w:contextualSpacing w:val="0"/>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Капітальний ремонт приміщення КУ </w:t>
      </w:r>
      <w:r w:rsidR="00E847A9">
        <w:rPr>
          <w:rFonts w:ascii="Times New Roman" w:hAnsi="Times New Roman" w:cs="Times New Roman"/>
          <w:sz w:val="28"/>
          <w:szCs w:val="28"/>
          <w:lang w:val="uk-UA"/>
        </w:rPr>
        <w:t>«</w:t>
      </w:r>
      <w:r w:rsidRPr="00D15D3E">
        <w:rPr>
          <w:rFonts w:ascii="Times New Roman" w:hAnsi="Times New Roman" w:cs="Times New Roman"/>
          <w:sz w:val="28"/>
          <w:szCs w:val="28"/>
          <w:lang w:val="uk-UA"/>
        </w:rPr>
        <w:t>Ананьївський ліцей №1 Ананьївської міської ради</w:t>
      </w:r>
      <w:r w:rsidR="00E847A9">
        <w:rPr>
          <w:rFonts w:ascii="Times New Roman" w:hAnsi="Times New Roman" w:cs="Times New Roman"/>
          <w:sz w:val="28"/>
          <w:szCs w:val="28"/>
          <w:lang w:val="uk-UA"/>
        </w:rPr>
        <w:t>»</w:t>
      </w:r>
      <w:r w:rsidRPr="00D15D3E">
        <w:rPr>
          <w:rFonts w:ascii="Times New Roman" w:hAnsi="Times New Roman" w:cs="Times New Roman"/>
          <w:sz w:val="28"/>
          <w:szCs w:val="28"/>
          <w:lang w:val="uk-UA"/>
        </w:rPr>
        <w:t xml:space="preserve"> м.Ананьїв, вул. Пушкіна,36 – 5000,0 тис.грн.</w:t>
      </w:r>
    </w:p>
    <w:p w:rsidR="00C708AF" w:rsidRPr="00D15D3E" w:rsidRDefault="00C708AF" w:rsidP="0073464C">
      <w:pPr>
        <w:pStyle w:val="a4"/>
        <w:tabs>
          <w:tab w:val="left" w:pos="936"/>
        </w:tabs>
        <w:adjustRightInd/>
        <w:ind w:left="284" w:right="-142" w:firstLine="709"/>
        <w:contextualSpacing w:val="0"/>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Капітальний ремонт спортивної зали КУ </w:t>
      </w:r>
      <w:r w:rsidR="00E847A9">
        <w:rPr>
          <w:rFonts w:ascii="Times New Roman" w:hAnsi="Times New Roman" w:cs="Times New Roman"/>
          <w:sz w:val="28"/>
          <w:szCs w:val="28"/>
          <w:lang w:val="uk-UA"/>
        </w:rPr>
        <w:t>«</w:t>
      </w:r>
      <w:r w:rsidRPr="00D15D3E">
        <w:rPr>
          <w:rFonts w:ascii="Times New Roman" w:hAnsi="Times New Roman" w:cs="Times New Roman"/>
          <w:sz w:val="28"/>
          <w:szCs w:val="28"/>
          <w:lang w:val="uk-UA"/>
        </w:rPr>
        <w:t>Ананьївський ліцей №1 Ананьївської міської ради</w:t>
      </w:r>
      <w:r w:rsidR="00E847A9">
        <w:rPr>
          <w:rFonts w:ascii="Times New Roman" w:hAnsi="Times New Roman" w:cs="Times New Roman"/>
          <w:sz w:val="28"/>
          <w:szCs w:val="28"/>
          <w:lang w:val="uk-UA"/>
        </w:rPr>
        <w:t>»</w:t>
      </w:r>
      <w:r w:rsidRPr="00D15D3E">
        <w:rPr>
          <w:rFonts w:ascii="Times New Roman" w:hAnsi="Times New Roman" w:cs="Times New Roman"/>
          <w:sz w:val="28"/>
          <w:szCs w:val="28"/>
          <w:lang w:val="uk-UA"/>
        </w:rPr>
        <w:t xml:space="preserve"> – 1000,0</w:t>
      </w:r>
      <w:r w:rsidRPr="00D15D3E">
        <w:rPr>
          <w:rFonts w:ascii="Times New Roman" w:hAnsi="Times New Roman" w:cs="Times New Roman"/>
          <w:spacing w:val="7"/>
          <w:sz w:val="28"/>
          <w:szCs w:val="28"/>
          <w:lang w:val="uk-UA"/>
        </w:rPr>
        <w:t xml:space="preserve"> </w:t>
      </w:r>
      <w:r w:rsidRPr="00D15D3E">
        <w:rPr>
          <w:rFonts w:ascii="Times New Roman" w:hAnsi="Times New Roman" w:cs="Times New Roman"/>
          <w:sz w:val="28"/>
          <w:szCs w:val="28"/>
          <w:lang w:val="uk-UA"/>
        </w:rPr>
        <w:t>тис.грн.;</w:t>
      </w:r>
    </w:p>
    <w:p w:rsidR="00C708AF" w:rsidRPr="00D15D3E" w:rsidRDefault="00C708AF" w:rsidP="0073464C">
      <w:pPr>
        <w:pStyle w:val="a4"/>
        <w:tabs>
          <w:tab w:val="left" w:pos="936"/>
        </w:tabs>
        <w:adjustRightInd/>
        <w:ind w:left="284" w:right="-142" w:firstLine="709"/>
        <w:contextualSpacing w:val="0"/>
        <w:jc w:val="both"/>
        <w:rPr>
          <w:rFonts w:ascii="Times New Roman" w:hAnsi="Times New Roman" w:cs="Times New Roman"/>
          <w:sz w:val="28"/>
          <w:szCs w:val="28"/>
          <w:lang w:val="uk-UA"/>
        </w:rPr>
      </w:pPr>
      <w:r w:rsidRPr="00D15D3E">
        <w:rPr>
          <w:rFonts w:ascii="Times New Roman" w:hAnsi="Times New Roman" w:cs="Times New Roman"/>
          <w:sz w:val="28"/>
          <w:szCs w:val="28"/>
          <w:lang w:val="uk-UA"/>
        </w:rPr>
        <w:t xml:space="preserve">Капітальний ремонт </w:t>
      </w:r>
      <w:r w:rsidR="00E847A9">
        <w:rPr>
          <w:rFonts w:ascii="Times New Roman" w:hAnsi="Times New Roman" w:cs="Times New Roman"/>
          <w:sz w:val="28"/>
          <w:szCs w:val="28"/>
          <w:lang w:val="uk-UA"/>
        </w:rPr>
        <w:t>КУ «Ананьївська д</w:t>
      </w:r>
      <w:r w:rsidRPr="00D15D3E">
        <w:rPr>
          <w:rFonts w:ascii="Times New Roman" w:hAnsi="Times New Roman" w:cs="Times New Roman"/>
          <w:sz w:val="28"/>
          <w:szCs w:val="28"/>
          <w:lang w:val="uk-UA"/>
        </w:rPr>
        <w:t>итяч</w:t>
      </w:r>
      <w:r w:rsidR="00E847A9">
        <w:rPr>
          <w:rFonts w:ascii="Times New Roman" w:hAnsi="Times New Roman" w:cs="Times New Roman"/>
          <w:sz w:val="28"/>
          <w:szCs w:val="28"/>
          <w:lang w:val="uk-UA"/>
        </w:rPr>
        <w:t>а</w:t>
      </w:r>
      <w:r w:rsidRPr="00D15D3E">
        <w:rPr>
          <w:rFonts w:ascii="Times New Roman" w:hAnsi="Times New Roman" w:cs="Times New Roman"/>
          <w:sz w:val="28"/>
          <w:szCs w:val="28"/>
          <w:lang w:val="uk-UA"/>
        </w:rPr>
        <w:t xml:space="preserve"> музичн</w:t>
      </w:r>
      <w:r w:rsidR="00E847A9">
        <w:rPr>
          <w:rFonts w:ascii="Times New Roman" w:hAnsi="Times New Roman" w:cs="Times New Roman"/>
          <w:sz w:val="28"/>
          <w:szCs w:val="28"/>
          <w:lang w:val="uk-UA"/>
        </w:rPr>
        <w:t>а</w:t>
      </w:r>
      <w:r w:rsidRPr="00D15D3E">
        <w:rPr>
          <w:rFonts w:ascii="Times New Roman" w:hAnsi="Times New Roman" w:cs="Times New Roman"/>
          <w:sz w:val="28"/>
          <w:szCs w:val="28"/>
          <w:lang w:val="uk-UA"/>
        </w:rPr>
        <w:t xml:space="preserve"> школ</w:t>
      </w:r>
      <w:r w:rsidR="00E847A9">
        <w:rPr>
          <w:rFonts w:ascii="Times New Roman" w:hAnsi="Times New Roman" w:cs="Times New Roman"/>
          <w:sz w:val="28"/>
          <w:szCs w:val="28"/>
          <w:lang w:val="uk-UA"/>
        </w:rPr>
        <w:t xml:space="preserve">а ім. </w:t>
      </w:r>
      <w:r w:rsidRPr="00D15D3E">
        <w:rPr>
          <w:rFonts w:ascii="Times New Roman" w:hAnsi="Times New Roman" w:cs="Times New Roman"/>
          <w:sz w:val="28"/>
          <w:szCs w:val="28"/>
          <w:lang w:val="uk-UA"/>
        </w:rPr>
        <w:t xml:space="preserve">П.І.Ніщинського </w:t>
      </w:r>
      <w:r w:rsidR="00E847A9">
        <w:rPr>
          <w:rFonts w:ascii="Times New Roman" w:hAnsi="Times New Roman" w:cs="Times New Roman"/>
          <w:sz w:val="28"/>
          <w:szCs w:val="28"/>
          <w:lang w:val="uk-UA"/>
        </w:rPr>
        <w:t>Ананьївської міської ради»</w:t>
      </w:r>
      <w:r w:rsidRPr="00D15D3E">
        <w:rPr>
          <w:rFonts w:ascii="Times New Roman" w:hAnsi="Times New Roman" w:cs="Times New Roman"/>
          <w:sz w:val="28"/>
          <w:szCs w:val="28"/>
          <w:lang w:val="uk-UA"/>
        </w:rPr>
        <w:t xml:space="preserve"> – 1500,0</w:t>
      </w:r>
      <w:r w:rsidRPr="00D15D3E">
        <w:rPr>
          <w:rFonts w:ascii="Times New Roman" w:hAnsi="Times New Roman" w:cs="Times New Roman"/>
          <w:spacing w:val="5"/>
          <w:sz w:val="28"/>
          <w:szCs w:val="28"/>
          <w:lang w:val="uk-UA"/>
        </w:rPr>
        <w:t xml:space="preserve"> </w:t>
      </w:r>
      <w:r w:rsidRPr="00D15D3E">
        <w:rPr>
          <w:rFonts w:ascii="Times New Roman" w:hAnsi="Times New Roman" w:cs="Times New Roman"/>
          <w:sz w:val="28"/>
          <w:szCs w:val="28"/>
          <w:lang w:val="uk-UA"/>
        </w:rPr>
        <w:t>тис.грн.</w:t>
      </w:r>
    </w:p>
    <w:p w:rsidR="00574892" w:rsidRPr="00D15D3E" w:rsidRDefault="00574892" w:rsidP="0073464C">
      <w:pPr>
        <w:pStyle w:val="Heading3"/>
        <w:spacing w:line="322" w:lineRule="exact"/>
        <w:ind w:left="940" w:right="-142"/>
        <w:rPr>
          <w:i w:val="0"/>
        </w:rPr>
      </w:pPr>
      <w:r w:rsidRPr="00D15D3E">
        <w:rPr>
          <w:b w:val="0"/>
          <w:i w:val="0"/>
          <w:spacing w:val="-70"/>
          <w:w w:val="99"/>
        </w:rPr>
        <w:t xml:space="preserve"> </w:t>
      </w:r>
      <w:r w:rsidRPr="00D15D3E">
        <w:rPr>
          <w:i w:val="0"/>
        </w:rPr>
        <w:t>Очікувані результати:</w:t>
      </w:r>
    </w:p>
    <w:p w:rsidR="00574892" w:rsidRPr="00D15D3E" w:rsidRDefault="00574892" w:rsidP="0073464C">
      <w:pPr>
        <w:pStyle w:val="a4"/>
        <w:numPr>
          <w:ilvl w:val="0"/>
          <w:numId w:val="11"/>
        </w:numPr>
        <w:tabs>
          <w:tab w:val="left" w:pos="1364"/>
        </w:tabs>
        <w:adjustRightInd/>
        <w:spacing w:before="77"/>
        <w:ind w:right="-142"/>
        <w:contextualSpacing w:val="0"/>
        <w:jc w:val="both"/>
        <w:rPr>
          <w:rFonts w:ascii="Times New Roman" w:hAnsi="Times New Roman" w:cs="Times New Roman"/>
          <w:sz w:val="28"/>
          <w:lang w:val="uk-UA"/>
        </w:rPr>
      </w:pPr>
      <w:bookmarkStart w:id="106" w:name="_удосконалення_мережі_закладів_дошкільн"/>
      <w:bookmarkEnd w:id="106"/>
      <w:r w:rsidRPr="00D15D3E">
        <w:rPr>
          <w:rFonts w:ascii="Times New Roman" w:hAnsi="Times New Roman" w:cs="Times New Roman"/>
          <w:sz w:val="28"/>
          <w:lang w:val="uk-UA"/>
        </w:rPr>
        <w:t>удосконалення мережі закладів дошкільної освіти різних типів для задоволення освітніх потреб громадян, у тому числі для дітей з особливими освітніми потребами;</w:t>
      </w:r>
      <w:bookmarkStart w:id="107" w:name="_збільшення_кількості_місць_у_дошкільни"/>
      <w:bookmarkEnd w:id="107"/>
      <w:r w:rsidR="00C708AF" w:rsidRPr="00D15D3E">
        <w:rPr>
          <w:rFonts w:ascii="Times New Roman" w:hAnsi="Times New Roman" w:cs="Times New Roman"/>
          <w:sz w:val="28"/>
          <w:lang w:val="uk-UA"/>
        </w:rPr>
        <w:t xml:space="preserve"> зб</w:t>
      </w:r>
      <w:r w:rsidRPr="00D15D3E">
        <w:rPr>
          <w:rFonts w:ascii="Times New Roman" w:hAnsi="Times New Roman" w:cs="Times New Roman"/>
          <w:sz w:val="28"/>
          <w:lang w:val="uk-UA"/>
        </w:rPr>
        <w:t>ільшення кількості місць у дошкільних навчальних закладах</w:t>
      </w:r>
      <w:r w:rsidR="00FA29E7">
        <w:rPr>
          <w:rFonts w:ascii="Times New Roman" w:hAnsi="Times New Roman" w:cs="Times New Roman"/>
          <w:sz w:val="28"/>
          <w:lang w:val="uk-UA"/>
        </w:rPr>
        <w:t xml:space="preserve"> </w:t>
      </w:r>
      <w:r w:rsidR="00C708AF" w:rsidRPr="00D15D3E">
        <w:rPr>
          <w:rFonts w:ascii="Times New Roman" w:hAnsi="Times New Roman" w:cs="Times New Roman"/>
          <w:sz w:val="28"/>
          <w:lang w:val="uk-UA"/>
        </w:rPr>
        <w:t>громади</w:t>
      </w:r>
      <w:r w:rsidRPr="00D15D3E">
        <w:rPr>
          <w:rFonts w:ascii="Times New Roman" w:hAnsi="Times New Roman" w:cs="Times New Roman"/>
          <w:sz w:val="28"/>
          <w:lang w:val="uk-UA"/>
        </w:rPr>
        <w:t xml:space="preserve"> шляхом створення закладу типу</w:t>
      </w:r>
      <w:r w:rsidRPr="00D15D3E">
        <w:rPr>
          <w:rFonts w:ascii="Times New Roman" w:hAnsi="Times New Roman" w:cs="Times New Roman"/>
          <w:spacing w:val="10"/>
          <w:sz w:val="28"/>
          <w:lang w:val="uk-UA"/>
        </w:rPr>
        <w:t xml:space="preserve"> </w:t>
      </w:r>
      <w:r w:rsidRPr="00D15D3E">
        <w:rPr>
          <w:rFonts w:ascii="Times New Roman" w:hAnsi="Times New Roman" w:cs="Times New Roman"/>
          <w:sz w:val="28"/>
          <w:lang w:val="uk-UA"/>
        </w:rPr>
        <w:t>школа-сад;</w:t>
      </w:r>
    </w:p>
    <w:p w:rsidR="00574892" w:rsidRPr="00D15D3E" w:rsidRDefault="00574892" w:rsidP="0073464C">
      <w:pPr>
        <w:pStyle w:val="a4"/>
        <w:numPr>
          <w:ilvl w:val="0"/>
          <w:numId w:val="11"/>
        </w:numPr>
        <w:tabs>
          <w:tab w:val="left" w:pos="1364"/>
        </w:tabs>
        <w:adjustRightInd/>
        <w:spacing w:line="242" w:lineRule="auto"/>
        <w:ind w:right="-142"/>
        <w:contextualSpacing w:val="0"/>
        <w:jc w:val="both"/>
        <w:rPr>
          <w:rFonts w:ascii="Times New Roman" w:hAnsi="Times New Roman" w:cs="Times New Roman"/>
          <w:sz w:val="28"/>
        </w:rPr>
      </w:pPr>
      <w:bookmarkStart w:id="108" w:name="_покращення_матеріально-технічної_бази_"/>
      <w:bookmarkEnd w:id="108"/>
      <w:r w:rsidRPr="00D15D3E">
        <w:rPr>
          <w:rFonts w:ascii="Times New Roman" w:hAnsi="Times New Roman" w:cs="Times New Roman"/>
          <w:sz w:val="28"/>
        </w:rPr>
        <w:t>покращення матеріально-технічної бази закладів дошкільної освіти, удосконалення предметно-розвивального</w:t>
      </w:r>
      <w:r w:rsidRPr="00D15D3E">
        <w:rPr>
          <w:rFonts w:ascii="Times New Roman" w:hAnsi="Times New Roman" w:cs="Times New Roman"/>
          <w:spacing w:val="1"/>
          <w:sz w:val="28"/>
        </w:rPr>
        <w:t xml:space="preserve"> </w:t>
      </w:r>
      <w:r w:rsidRPr="00D15D3E">
        <w:rPr>
          <w:rFonts w:ascii="Times New Roman" w:hAnsi="Times New Roman" w:cs="Times New Roman"/>
          <w:sz w:val="28"/>
        </w:rPr>
        <w:t>середовища;</w:t>
      </w:r>
    </w:p>
    <w:p w:rsidR="00574892" w:rsidRPr="00D15D3E" w:rsidRDefault="00574892" w:rsidP="0073464C">
      <w:pPr>
        <w:pStyle w:val="a4"/>
        <w:numPr>
          <w:ilvl w:val="0"/>
          <w:numId w:val="11"/>
        </w:numPr>
        <w:tabs>
          <w:tab w:val="left" w:pos="1364"/>
        </w:tabs>
        <w:adjustRightInd/>
        <w:ind w:right="-142"/>
        <w:contextualSpacing w:val="0"/>
        <w:jc w:val="both"/>
        <w:rPr>
          <w:rFonts w:ascii="Times New Roman" w:hAnsi="Times New Roman" w:cs="Times New Roman"/>
          <w:sz w:val="28"/>
        </w:rPr>
      </w:pPr>
      <w:bookmarkStart w:id="109" w:name="_надання_якісної_загальної__середньої_о"/>
      <w:bookmarkEnd w:id="109"/>
      <w:r w:rsidRPr="00D15D3E">
        <w:rPr>
          <w:rFonts w:ascii="Times New Roman" w:hAnsi="Times New Roman" w:cs="Times New Roman"/>
          <w:sz w:val="28"/>
        </w:rPr>
        <w:t>надання якісної загальної середньої освіти та створення умов рівного доступу до</w:t>
      </w:r>
      <w:r w:rsidRPr="00D15D3E">
        <w:rPr>
          <w:rFonts w:ascii="Times New Roman" w:hAnsi="Times New Roman" w:cs="Times New Roman"/>
          <w:spacing w:val="2"/>
          <w:sz w:val="28"/>
        </w:rPr>
        <w:t xml:space="preserve"> </w:t>
      </w:r>
      <w:r w:rsidRPr="00D15D3E">
        <w:rPr>
          <w:rFonts w:ascii="Times New Roman" w:hAnsi="Times New Roman" w:cs="Times New Roman"/>
          <w:sz w:val="28"/>
        </w:rPr>
        <w:t>неї;</w:t>
      </w:r>
    </w:p>
    <w:p w:rsidR="00574892" w:rsidRPr="00D15D3E" w:rsidRDefault="00574892" w:rsidP="0073464C">
      <w:pPr>
        <w:pStyle w:val="a4"/>
        <w:numPr>
          <w:ilvl w:val="0"/>
          <w:numId w:val="11"/>
        </w:numPr>
        <w:tabs>
          <w:tab w:val="left" w:pos="1364"/>
        </w:tabs>
        <w:adjustRightInd/>
        <w:ind w:right="-142"/>
        <w:contextualSpacing w:val="0"/>
        <w:jc w:val="both"/>
        <w:rPr>
          <w:rFonts w:ascii="Times New Roman" w:hAnsi="Times New Roman" w:cs="Times New Roman"/>
          <w:sz w:val="28"/>
        </w:rPr>
      </w:pPr>
      <w:bookmarkStart w:id="110" w:name="_реалізація_нового_Державного_стандарту"/>
      <w:bookmarkEnd w:id="110"/>
      <w:r w:rsidRPr="00D15D3E">
        <w:rPr>
          <w:rFonts w:ascii="Times New Roman" w:hAnsi="Times New Roman" w:cs="Times New Roman"/>
          <w:sz w:val="28"/>
        </w:rPr>
        <w:t>реалізація нового Державного стандарту початкової загальної середньої освіти;</w:t>
      </w:r>
    </w:p>
    <w:p w:rsidR="00574892" w:rsidRPr="00D15D3E" w:rsidRDefault="00574892" w:rsidP="0073464C">
      <w:pPr>
        <w:pStyle w:val="a4"/>
        <w:numPr>
          <w:ilvl w:val="0"/>
          <w:numId w:val="11"/>
        </w:numPr>
        <w:tabs>
          <w:tab w:val="left" w:pos="1364"/>
        </w:tabs>
        <w:adjustRightInd/>
        <w:ind w:right="-142"/>
        <w:contextualSpacing w:val="0"/>
        <w:jc w:val="both"/>
        <w:rPr>
          <w:rFonts w:ascii="Times New Roman" w:hAnsi="Times New Roman" w:cs="Times New Roman"/>
          <w:sz w:val="28"/>
        </w:rPr>
      </w:pPr>
      <w:bookmarkStart w:id="111" w:name="_навчання_вчителів_початкових_класів_до"/>
      <w:bookmarkEnd w:id="111"/>
      <w:r w:rsidRPr="00D15D3E">
        <w:rPr>
          <w:rFonts w:ascii="Times New Roman" w:hAnsi="Times New Roman" w:cs="Times New Roman"/>
          <w:sz w:val="28"/>
        </w:rPr>
        <w:t>навчання вчителів початкових класів до роботи в Новій українській школі, переорієнтування з традиційного предметного навчання на володіння ключовими компетентностями і наскрізними вміннями та педагогікою</w:t>
      </w:r>
      <w:r w:rsidRPr="00D15D3E">
        <w:rPr>
          <w:rFonts w:ascii="Times New Roman" w:hAnsi="Times New Roman" w:cs="Times New Roman"/>
          <w:spacing w:val="-1"/>
          <w:sz w:val="28"/>
        </w:rPr>
        <w:t xml:space="preserve"> </w:t>
      </w:r>
      <w:r w:rsidRPr="00D15D3E">
        <w:rPr>
          <w:rFonts w:ascii="Times New Roman" w:hAnsi="Times New Roman" w:cs="Times New Roman"/>
          <w:sz w:val="28"/>
        </w:rPr>
        <w:t>партнерства;</w:t>
      </w:r>
    </w:p>
    <w:p w:rsidR="00574892" w:rsidRPr="00D15D3E" w:rsidRDefault="00574892" w:rsidP="0073464C">
      <w:pPr>
        <w:pStyle w:val="a4"/>
        <w:numPr>
          <w:ilvl w:val="0"/>
          <w:numId w:val="11"/>
        </w:numPr>
        <w:tabs>
          <w:tab w:val="left" w:pos="1364"/>
        </w:tabs>
        <w:adjustRightInd/>
        <w:ind w:right="-142"/>
        <w:contextualSpacing w:val="0"/>
        <w:jc w:val="both"/>
        <w:rPr>
          <w:rFonts w:ascii="Times New Roman" w:hAnsi="Times New Roman" w:cs="Times New Roman"/>
          <w:sz w:val="28"/>
        </w:rPr>
      </w:pPr>
      <w:bookmarkStart w:id="112" w:name="_реалізація_Державних_стандартів_базово"/>
      <w:bookmarkEnd w:id="112"/>
      <w:r w:rsidRPr="00D15D3E">
        <w:rPr>
          <w:rFonts w:ascii="Times New Roman" w:hAnsi="Times New Roman" w:cs="Times New Roman"/>
          <w:sz w:val="28"/>
        </w:rPr>
        <w:t>реалізація Державних стандартів базової і повної загальної середньої освіти;</w:t>
      </w:r>
    </w:p>
    <w:p w:rsidR="00574892" w:rsidRPr="00D15D3E" w:rsidRDefault="00574892" w:rsidP="0073464C">
      <w:pPr>
        <w:pStyle w:val="a4"/>
        <w:numPr>
          <w:ilvl w:val="0"/>
          <w:numId w:val="11"/>
        </w:numPr>
        <w:tabs>
          <w:tab w:val="left" w:pos="1364"/>
        </w:tabs>
        <w:adjustRightInd/>
        <w:spacing w:line="321" w:lineRule="exact"/>
        <w:ind w:right="-142" w:hanging="362"/>
        <w:contextualSpacing w:val="0"/>
        <w:jc w:val="both"/>
        <w:rPr>
          <w:rFonts w:ascii="Times New Roman" w:hAnsi="Times New Roman" w:cs="Times New Roman"/>
          <w:sz w:val="28"/>
        </w:rPr>
      </w:pPr>
      <w:bookmarkStart w:id="113" w:name="_реалізація_заходів_Концепції_«Нова_укр"/>
      <w:bookmarkEnd w:id="113"/>
      <w:r w:rsidRPr="00D15D3E">
        <w:rPr>
          <w:rFonts w:ascii="Times New Roman" w:hAnsi="Times New Roman" w:cs="Times New Roman"/>
          <w:sz w:val="28"/>
        </w:rPr>
        <w:t>реалізація заходів Концепції «Нова українська</w:t>
      </w:r>
      <w:r w:rsidRPr="00D15D3E">
        <w:rPr>
          <w:rFonts w:ascii="Times New Roman" w:hAnsi="Times New Roman" w:cs="Times New Roman"/>
          <w:spacing w:val="1"/>
          <w:sz w:val="28"/>
        </w:rPr>
        <w:t xml:space="preserve"> </w:t>
      </w:r>
      <w:r w:rsidRPr="00D15D3E">
        <w:rPr>
          <w:rFonts w:ascii="Times New Roman" w:hAnsi="Times New Roman" w:cs="Times New Roman"/>
          <w:sz w:val="28"/>
        </w:rPr>
        <w:t>школа»;</w:t>
      </w:r>
    </w:p>
    <w:p w:rsidR="00574892" w:rsidRPr="00D15D3E" w:rsidRDefault="00574892" w:rsidP="0073464C">
      <w:pPr>
        <w:pStyle w:val="a4"/>
        <w:numPr>
          <w:ilvl w:val="0"/>
          <w:numId w:val="11"/>
        </w:numPr>
        <w:tabs>
          <w:tab w:val="left" w:pos="1364"/>
        </w:tabs>
        <w:adjustRightInd/>
        <w:spacing w:line="244" w:lineRule="auto"/>
        <w:ind w:right="-142"/>
        <w:contextualSpacing w:val="0"/>
        <w:jc w:val="both"/>
        <w:rPr>
          <w:rFonts w:ascii="Times New Roman" w:hAnsi="Times New Roman" w:cs="Times New Roman"/>
          <w:sz w:val="28"/>
        </w:rPr>
      </w:pPr>
      <w:bookmarkStart w:id="114" w:name="_приведення_мережі_закладів_загальної_с"/>
      <w:bookmarkEnd w:id="114"/>
      <w:r w:rsidRPr="00D15D3E">
        <w:rPr>
          <w:rFonts w:ascii="Times New Roman" w:hAnsi="Times New Roman" w:cs="Times New Roman"/>
          <w:sz w:val="28"/>
        </w:rPr>
        <w:t xml:space="preserve">приведення мережі закладів загальної середньої освіти у </w:t>
      </w:r>
      <w:r w:rsidRPr="00D15D3E">
        <w:rPr>
          <w:rFonts w:ascii="Times New Roman" w:hAnsi="Times New Roman" w:cs="Times New Roman"/>
          <w:sz w:val="28"/>
        </w:rPr>
        <w:lastRenderedPageBreak/>
        <w:t>відповідність до Закону України «Про освіту», потреб громад</w:t>
      </w:r>
      <w:r w:rsidR="00FA29E7">
        <w:rPr>
          <w:rFonts w:ascii="Times New Roman" w:hAnsi="Times New Roman" w:cs="Times New Roman"/>
          <w:sz w:val="28"/>
          <w:lang w:val="uk-UA"/>
        </w:rPr>
        <w:t>и</w:t>
      </w:r>
      <w:r w:rsidRPr="00D15D3E">
        <w:rPr>
          <w:rFonts w:ascii="Times New Roman" w:hAnsi="Times New Roman" w:cs="Times New Roman"/>
          <w:sz w:val="28"/>
        </w:rPr>
        <w:t>;</w:t>
      </w:r>
    </w:p>
    <w:p w:rsidR="00574892" w:rsidRPr="00D15D3E" w:rsidRDefault="00574892" w:rsidP="0073464C">
      <w:pPr>
        <w:pStyle w:val="a4"/>
        <w:numPr>
          <w:ilvl w:val="0"/>
          <w:numId w:val="11"/>
        </w:numPr>
        <w:tabs>
          <w:tab w:val="left" w:pos="1364"/>
        </w:tabs>
        <w:adjustRightInd/>
        <w:ind w:right="-142"/>
        <w:contextualSpacing w:val="0"/>
        <w:jc w:val="both"/>
        <w:rPr>
          <w:rFonts w:ascii="Times New Roman" w:hAnsi="Times New Roman" w:cs="Times New Roman"/>
          <w:sz w:val="28"/>
        </w:rPr>
      </w:pPr>
      <w:bookmarkStart w:id="115" w:name="_забезпечення_профілізації_старшої_школ"/>
      <w:bookmarkEnd w:id="115"/>
      <w:r w:rsidRPr="00D15D3E">
        <w:rPr>
          <w:rFonts w:ascii="Times New Roman" w:hAnsi="Times New Roman" w:cs="Times New Roman"/>
          <w:sz w:val="28"/>
        </w:rPr>
        <w:t>забезпечення профілізації старшої школи, вивчення предметів природничого-математичного спрямування, подальше впровадження дистанційного навчання та</w:t>
      </w:r>
      <w:r w:rsidRPr="00D15D3E">
        <w:rPr>
          <w:rFonts w:ascii="Times New Roman" w:hAnsi="Times New Roman" w:cs="Times New Roman"/>
          <w:spacing w:val="5"/>
          <w:sz w:val="28"/>
        </w:rPr>
        <w:t xml:space="preserve"> </w:t>
      </w:r>
      <w:r w:rsidRPr="00D15D3E">
        <w:rPr>
          <w:rFonts w:ascii="Times New Roman" w:hAnsi="Times New Roman" w:cs="Times New Roman"/>
          <w:sz w:val="28"/>
        </w:rPr>
        <w:t>STEM-освіти;</w:t>
      </w:r>
    </w:p>
    <w:p w:rsidR="00574892" w:rsidRPr="00D15D3E" w:rsidRDefault="00574892" w:rsidP="0073464C">
      <w:pPr>
        <w:pStyle w:val="a4"/>
        <w:numPr>
          <w:ilvl w:val="0"/>
          <w:numId w:val="11"/>
        </w:numPr>
        <w:tabs>
          <w:tab w:val="left" w:pos="1364"/>
        </w:tabs>
        <w:adjustRightInd/>
        <w:ind w:right="-142"/>
        <w:contextualSpacing w:val="0"/>
        <w:jc w:val="both"/>
        <w:rPr>
          <w:rFonts w:ascii="Times New Roman" w:hAnsi="Times New Roman" w:cs="Times New Roman"/>
          <w:sz w:val="28"/>
        </w:rPr>
      </w:pPr>
      <w:bookmarkStart w:id="116" w:name="_здійснення_інформатизації_освіти_район"/>
      <w:bookmarkEnd w:id="116"/>
      <w:r w:rsidRPr="00D15D3E">
        <w:rPr>
          <w:rFonts w:ascii="Times New Roman" w:hAnsi="Times New Roman" w:cs="Times New Roman"/>
          <w:sz w:val="28"/>
        </w:rPr>
        <w:t xml:space="preserve">здійснення інформатизації освіти </w:t>
      </w:r>
      <w:r w:rsidR="00C708AF" w:rsidRPr="00D15D3E">
        <w:rPr>
          <w:rFonts w:ascii="Times New Roman" w:hAnsi="Times New Roman" w:cs="Times New Roman"/>
          <w:sz w:val="28"/>
          <w:lang w:val="uk-UA"/>
        </w:rPr>
        <w:t>громади</w:t>
      </w:r>
      <w:r w:rsidRPr="00D15D3E">
        <w:rPr>
          <w:rFonts w:ascii="Times New Roman" w:hAnsi="Times New Roman" w:cs="Times New Roman"/>
          <w:sz w:val="28"/>
        </w:rPr>
        <w:t>, використання новітніх інформаційних технологій у освітньому</w:t>
      </w:r>
      <w:r w:rsidRPr="00D15D3E">
        <w:rPr>
          <w:rFonts w:ascii="Times New Roman" w:hAnsi="Times New Roman" w:cs="Times New Roman"/>
          <w:spacing w:val="2"/>
          <w:sz w:val="28"/>
        </w:rPr>
        <w:t xml:space="preserve"> </w:t>
      </w:r>
      <w:r w:rsidRPr="00D15D3E">
        <w:rPr>
          <w:rFonts w:ascii="Times New Roman" w:hAnsi="Times New Roman" w:cs="Times New Roman"/>
          <w:sz w:val="28"/>
        </w:rPr>
        <w:t>процесі;</w:t>
      </w:r>
    </w:p>
    <w:p w:rsidR="00574892" w:rsidRPr="00D15D3E" w:rsidRDefault="00574892" w:rsidP="0073464C">
      <w:pPr>
        <w:pStyle w:val="a4"/>
        <w:numPr>
          <w:ilvl w:val="0"/>
          <w:numId w:val="11"/>
        </w:numPr>
        <w:tabs>
          <w:tab w:val="left" w:pos="1364"/>
        </w:tabs>
        <w:adjustRightInd/>
        <w:spacing w:line="321" w:lineRule="exact"/>
        <w:ind w:right="-142" w:hanging="362"/>
        <w:contextualSpacing w:val="0"/>
        <w:jc w:val="both"/>
        <w:rPr>
          <w:rFonts w:ascii="Times New Roman" w:hAnsi="Times New Roman" w:cs="Times New Roman"/>
          <w:sz w:val="28"/>
        </w:rPr>
      </w:pPr>
      <w:bookmarkStart w:id="117" w:name="_сертифікація_педагогів_та_стимулювання"/>
      <w:bookmarkEnd w:id="117"/>
      <w:r w:rsidRPr="00D15D3E">
        <w:rPr>
          <w:rFonts w:ascii="Times New Roman" w:hAnsi="Times New Roman" w:cs="Times New Roman"/>
          <w:sz w:val="28"/>
        </w:rPr>
        <w:t>сертифікація педагогів та стимулювання праці</w:t>
      </w:r>
      <w:r w:rsidRPr="00D15D3E">
        <w:rPr>
          <w:rFonts w:ascii="Times New Roman" w:hAnsi="Times New Roman" w:cs="Times New Roman"/>
          <w:spacing w:val="1"/>
          <w:sz w:val="28"/>
        </w:rPr>
        <w:t xml:space="preserve"> </w:t>
      </w:r>
      <w:r w:rsidRPr="00D15D3E">
        <w:rPr>
          <w:rFonts w:ascii="Times New Roman" w:hAnsi="Times New Roman" w:cs="Times New Roman"/>
          <w:sz w:val="28"/>
        </w:rPr>
        <w:t>вчителя;</w:t>
      </w:r>
    </w:p>
    <w:p w:rsidR="00574892" w:rsidRPr="00D15D3E" w:rsidRDefault="00574892" w:rsidP="0073464C">
      <w:pPr>
        <w:pStyle w:val="a4"/>
        <w:numPr>
          <w:ilvl w:val="0"/>
          <w:numId w:val="11"/>
        </w:numPr>
        <w:tabs>
          <w:tab w:val="left" w:pos="1364"/>
        </w:tabs>
        <w:adjustRightInd/>
        <w:ind w:right="-142"/>
        <w:contextualSpacing w:val="0"/>
        <w:rPr>
          <w:rFonts w:ascii="Times New Roman" w:hAnsi="Times New Roman" w:cs="Times New Roman"/>
          <w:sz w:val="28"/>
        </w:rPr>
      </w:pPr>
      <w:bookmarkStart w:id="118" w:name="_здійснення_заходів_щодо_надання_на_нал"/>
      <w:bookmarkEnd w:id="118"/>
      <w:r w:rsidRPr="00D15D3E">
        <w:rPr>
          <w:rFonts w:ascii="Times New Roman" w:hAnsi="Times New Roman" w:cs="Times New Roman"/>
          <w:sz w:val="28"/>
        </w:rPr>
        <w:t>здійснення заходів щодо надання на належному рівні освітніх послуг дітям з особливими освітніми потребами;</w:t>
      </w:r>
    </w:p>
    <w:p w:rsidR="00574892" w:rsidRPr="00D15D3E" w:rsidRDefault="00574892" w:rsidP="00574892">
      <w:pPr>
        <w:pStyle w:val="a4"/>
        <w:numPr>
          <w:ilvl w:val="0"/>
          <w:numId w:val="11"/>
        </w:numPr>
        <w:tabs>
          <w:tab w:val="left" w:pos="1364"/>
        </w:tabs>
        <w:adjustRightInd/>
        <w:spacing w:line="321" w:lineRule="exact"/>
        <w:ind w:hanging="362"/>
        <w:contextualSpacing w:val="0"/>
        <w:rPr>
          <w:rFonts w:ascii="Times New Roman" w:hAnsi="Times New Roman" w:cs="Times New Roman"/>
          <w:sz w:val="28"/>
        </w:rPr>
      </w:pPr>
      <w:bookmarkStart w:id="119" w:name="_удосконалення_мережі_закладів_позашкіл"/>
      <w:bookmarkEnd w:id="119"/>
      <w:r w:rsidRPr="00D15D3E">
        <w:rPr>
          <w:rFonts w:ascii="Times New Roman" w:hAnsi="Times New Roman" w:cs="Times New Roman"/>
          <w:sz w:val="28"/>
        </w:rPr>
        <w:t>удосконалення мережі закладів позашкільної</w:t>
      </w:r>
      <w:r w:rsidRPr="00D15D3E">
        <w:rPr>
          <w:rFonts w:ascii="Times New Roman" w:hAnsi="Times New Roman" w:cs="Times New Roman"/>
          <w:spacing w:val="2"/>
          <w:sz w:val="28"/>
        </w:rPr>
        <w:t xml:space="preserve"> </w:t>
      </w:r>
      <w:r w:rsidRPr="00D15D3E">
        <w:rPr>
          <w:rFonts w:ascii="Times New Roman" w:hAnsi="Times New Roman" w:cs="Times New Roman"/>
          <w:sz w:val="28"/>
        </w:rPr>
        <w:t>освіти;</w:t>
      </w:r>
    </w:p>
    <w:p w:rsidR="00574892" w:rsidRPr="00D15D3E" w:rsidRDefault="00574892" w:rsidP="00574892">
      <w:pPr>
        <w:pStyle w:val="a4"/>
        <w:numPr>
          <w:ilvl w:val="0"/>
          <w:numId w:val="11"/>
        </w:numPr>
        <w:tabs>
          <w:tab w:val="left" w:pos="1364"/>
        </w:tabs>
        <w:adjustRightInd/>
        <w:ind w:hanging="362"/>
        <w:contextualSpacing w:val="0"/>
        <w:rPr>
          <w:rFonts w:ascii="Times New Roman" w:hAnsi="Times New Roman" w:cs="Times New Roman"/>
          <w:sz w:val="28"/>
        </w:rPr>
      </w:pPr>
      <w:bookmarkStart w:id="120" w:name="_збільшення_кількості_дітей,_охоплених_"/>
      <w:bookmarkEnd w:id="120"/>
      <w:r w:rsidRPr="00D15D3E">
        <w:rPr>
          <w:rFonts w:ascii="Times New Roman" w:hAnsi="Times New Roman" w:cs="Times New Roman"/>
          <w:sz w:val="28"/>
        </w:rPr>
        <w:t>збільшення кількості дітей, охоплених позашкільною</w:t>
      </w:r>
      <w:r w:rsidRPr="00D15D3E">
        <w:rPr>
          <w:rFonts w:ascii="Times New Roman" w:hAnsi="Times New Roman" w:cs="Times New Roman"/>
          <w:spacing w:val="1"/>
          <w:sz w:val="28"/>
        </w:rPr>
        <w:t xml:space="preserve"> </w:t>
      </w:r>
      <w:r w:rsidRPr="00D15D3E">
        <w:rPr>
          <w:rFonts w:ascii="Times New Roman" w:hAnsi="Times New Roman" w:cs="Times New Roman"/>
          <w:sz w:val="28"/>
        </w:rPr>
        <w:t>освітою;</w:t>
      </w:r>
    </w:p>
    <w:p w:rsidR="00574892" w:rsidRPr="0073464C" w:rsidRDefault="00574892" w:rsidP="0073464C">
      <w:pPr>
        <w:pStyle w:val="a3"/>
        <w:jc w:val="both"/>
        <w:rPr>
          <w:rFonts w:ascii="Times New Roman" w:hAnsi="Times New Roman" w:cs="Times New Roman"/>
          <w:sz w:val="28"/>
          <w:szCs w:val="28"/>
        </w:rPr>
      </w:pPr>
      <w:bookmarkStart w:id="121" w:name="_задоволення_потреб_ринку_праці,_суспіл"/>
      <w:bookmarkStart w:id="122" w:name="_збільшення_чисельності_учнів,_які_брат"/>
      <w:bookmarkEnd w:id="121"/>
      <w:bookmarkEnd w:id="122"/>
      <w:r w:rsidRPr="0073464C">
        <w:rPr>
          <w:rFonts w:ascii="Times New Roman" w:hAnsi="Times New Roman" w:cs="Times New Roman"/>
          <w:sz w:val="28"/>
          <w:szCs w:val="28"/>
        </w:rPr>
        <w:t>збільшення</w:t>
      </w:r>
      <w:r w:rsidRPr="0073464C">
        <w:rPr>
          <w:rFonts w:ascii="Times New Roman" w:hAnsi="Times New Roman" w:cs="Times New Roman"/>
          <w:sz w:val="28"/>
          <w:szCs w:val="28"/>
        </w:rPr>
        <w:tab/>
        <w:t>чисельності</w:t>
      </w:r>
      <w:r w:rsidRPr="0073464C">
        <w:rPr>
          <w:rFonts w:ascii="Times New Roman" w:hAnsi="Times New Roman" w:cs="Times New Roman"/>
          <w:sz w:val="28"/>
          <w:szCs w:val="28"/>
        </w:rPr>
        <w:tab/>
        <w:t>учнів,</w:t>
      </w:r>
      <w:r w:rsidRPr="0073464C">
        <w:rPr>
          <w:rFonts w:ascii="Times New Roman" w:hAnsi="Times New Roman" w:cs="Times New Roman"/>
          <w:sz w:val="28"/>
          <w:szCs w:val="28"/>
        </w:rPr>
        <w:tab/>
        <w:t>які</w:t>
      </w:r>
      <w:r w:rsidRPr="0073464C">
        <w:rPr>
          <w:rFonts w:ascii="Times New Roman" w:hAnsi="Times New Roman" w:cs="Times New Roman"/>
          <w:sz w:val="28"/>
          <w:szCs w:val="28"/>
        </w:rPr>
        <w:tab/>
        <w:t>братимуть</w:t>
      </w:r>
      <w:r w:rsidRPr="0073464C">
        <w:rPr>
          <w:rFonts w:ascii="Times New Roman" w:hAnsi="Times New Roman" w:cs="Times New Roman"/>
          <w:sz w:val="28"/>
          <w:szCs w:val="28"/>
        </w:rPr>
        <w:tab/>
        <w:t>участь</w:t>
      </w:r>
      <w:r w:rsidRPr="0073464C">
        <w:rPr>
          <w:rFonts w:ascii="Times New Roman" w:hAnsi="Times New Roman" w:cs="Times New Roman"/>
          <w:sz w:val="28"/>
          <w:szCs w:val="28"/>
        </w:rPr>
        <w:tab/>
        <w:t>у</w:t>
      </w:r>
      <w:r w:rsidRPr="0073464C">
        <w:rPr>
          <w:rFonts w:ascii="Times New Roman" w:hAnsi="Times New Roman" w:cs="Times New Roman"/>
          <w:sz w:val="28"/>
          <w:szCs w:val="28"/>
        </w:rPr>
        <w:tab/>
      </w:r>
      <w:r w:rsidRPr="00FA29E7">
        <w:rPr>
          <w:rFonts w:ascii="Times New Roman" w:hAnsi="Times New Roman" w:cs="Times New Roman"/>
          <w:sz w:val="28"/>
          <w:szCs w:val="28"/>
        </w:rPr>
        <w:t xml:space="preserve">програмах </w:t>
      </w:r>
      <w:r w:rsidRPr="0073464C">
        <w:rPr>
          <w:rFonts w:ascii="Times New Roman" w:hAnsi="Times New Roman" w:cs="Times New Roman"/>
          <w:sz w:val="28"/>
          <w:szCs w:val="28"/>
        </w:rPr>
        <w:t>літнього оздоровлення;</w:t>
      </w:r>
      <w:r w:rsidR="0073464C">
        <w:rPr>
          <w:rFonts w:ascii="Times New Roman" w:hAnsi="Times New Roman" w:cs="Times New Roman"/>
          <w:sz w:val="28"/>
          <w:szCs w:val="28"/>
          <w:lang w:val="uk-UA"/>
        </w:rPr>
        <w:t xml:space="preserve"> </w:t>
      </w:r>
      <w:bookmarkStart w:id="123" w:name="_збільшення_показника_охоплення_дітей_п"/>
      <w:bookmarkEnd w:id="123"/>
      <w:r w:rsidRPr="0073464C">
        <w:rPr>
          <w:rFonts w:ascii="Times New Roman" w:hAnsi="Times New Roman" w:cs="Times New Roman"/>
          <w:sz w:val="28"/>
          <w:szCs w:val="28"/>
        </w:rPr>
        <w:t>збільшення показника охоплення дітей позашкільною освітою до</w:t>
      </w:r>
      <w:r w:rsidRPr="0073464C">
        <w:rPr>
          <w:rFonts w:ascii="Times New Roman" w:hAnsi="Times New Roman" w:cs="Times New Roman"/>
          <w:spacing w:val="-7"/>
          <w:sz w:val="28"/>
          <w:szCs w:val="28"/>
        </w:rPr>
        <w:t xml:space="preserve"> </w:t>
      </w:r>
      <w:r w:rsidRPr="0073464C">
        <w:rPr>
          <w:rFonts w:ascii="Times New Roman" w:hAnsi="Times New Roman" w:cs="Times New Roman"/>
          <w:sz w:val="28"/>
          <w:szCs w:val="28"/>
        </w:rPr>
        <w:t>75%;</w:t>
      </w:r>
      <w:r w:rsidR="0073464C">
        <w:rPr>
          <w:rFonts w:ascii="Times New Roman" w:hAnsi="Times New Roman" w:cs="Times New Roman"/>
          <w:sz w:val="28"/>
          <w:szCs w:val="28"/>
          <w:lang w:val="uk-UA"/>
        </w:rPr>
        <w:t xml:space="preserve"> </w:t>
      </w:r>
      <w:bookmarkStart w:id="124" w:name="_100_відсоткове_забезпечення_підвезення"/>
      <w:bookmarkEnd w:id="124"/>
      <w:r w:rsidRPr="0073464C">
        <w:rPr>
          <w:rFonts w:ascii="Times New Roman" w:hAnsi="Times New Roman" w:cs="Times New Roman"/>
          <w:sz w:val="28"/>
          <w:szCs w:val="28"/>
        </w:rPr>
        <w:t>100</w:t>
      </w:r>
      <w:r w:rsidRPr="0073464C">
        <w:rPr>
          <w:rFonts w:ascii="Times New Roman" w:hAnsi="Times New Roman" w:cs="Times New Roman"/>
          <w:sz w:val="28"/>
          <w:szCs w:val="28"/>
        </w:rPr>
        <w:tab/>
        <w:t>відсоткове</w:t>
      </w:r>
      <w:r w:rsidRPr="0073464C">
        <w:rPr>
          <w:rFonts w:ascii="Times New Roman" w:hAnsi="Times New Roman" w:cs="Times New Roman"/>
          <w:sz w:val="28"/>
          <w:szCs w:val="28"/>
        </w:rPr>
        <w:tab/>
        <w:t>забезпечення</w:t>
      </w:r>
      <w:r w:rsidRPr="0073464C">
        <w:rPr>
          <w:rFonts w:ascii="Times New Roman" w:hAnsi="Times New Roman" w:cs="Times New Roman"/>
          <w:sz w:val="28"/>
          <w:szCs w:val="28"/>
        </w:rPr>
        <w:tab/>
        <w:t>підвезення</w:t>
      </w:r>
      <w:r w:rsidRPr="0073464C">
        <w:rPr>
          <w:rFonts w:ascii="Times New Roman" w:hAnsi="Times New Roman" w:cs="Times New Roman"/>
          <w:sz w:val="28"/>
          <w:szCs w:val="28"/>
        </w:rPr>
        <w:tab/>
        <w:t>учнів</w:t>
      </w:r>
      <w:r w:rsidRPr="0073464C">
        <w:rPr>
          <w:rFonts w:ascii="Times New Roman" w:hAnsi="Times New Roman" w:cs="Times New Roman"/>
          <w:sz w:val="28"/>
          <w:szCs w:val="28"/>
        </w:rPr>
        <w:tab/>
        <w:t>та</w:t>
      </w:r>
      <w:r w:rsidRPr="0073464C">
        <w:rPr>
          <w:rFonts w:ascii="Times New Roman" w:hAnsi="Times New Roman" w:cs="Times New Roman"/>
          <w:sz w:val="28"/>
          <w:szCs w:val="28"/>
        </w:rPr>
        <w:tab/>
      </w:r>
      <w:r w:rsidRPr="0073464C">
        <w:rPr>
          <w:rFonts w:ascii="Times New Roman" w:hAnsi="Times New Roman" w:cs="Times New Roman"/>
          <w:w w:val="95"/>
          <w:sz w:val="28"/>
          <w:szCs w:val="28"/>
        </w:rPr>
        <w:t xml:space="preserve">педагогічних </w:t>
      </w:r>
      <w:r w:rsidRPr="0073464C">
        <w:rPr>
          <w:rFonts w:ascii="Times New Roman" w:hAnsi="Times New Roman" w:cs="Times New Roman"/>
          <w:sz w:val="28"/>
          <w:szCs w:val="28"/>
        </w:rPr>
        <w:t>працівників до місця навчання і</w:t>
      </w:r>
      <w:r w:rsidRPr="0073464C">
        <w:rPr>
          <w:rFonts w:ascii="Times New Roman" w:hAnsi="Times New Roman" w:cs="Times New Roman"/>
          <w:spacing w:val="4"/>
          <w:sz w:val="28"/>
          <w:szCs w:val="28"/>
        </w:rPr>
        <w:t xml:space="preserve"> </w:t>
      </w:r>
      <w:r w:rsidRPr="0073464C">
        <w:rPr>
          <w:rFonts w:ascii="Times New Roman" w:hAnsi="Times New Roman" w:cs="Times New Roman"/>
          <w:sz w:val="28"/>
          <w:szCs w:val="28"/>
        </w:rPr>
        <w:t>додому;</w:t>
      </w:r>
      <w:r w:rsidR="0073464C">
        <w:rPr>
          <w:rFonts w:ascii="Times New Roman" w:hAnsi="Times New Roman" w:cs="Times New Roman"/>
          <w:sz w:val="28"/>
          <w:szCs w:val="28"/>
          <w:lang w:val="uk-UA"/>
        </w:rPr>
        <w:t xml:space="preserve"> </w:t>
      </w:r>
      <w:bookmarkStart w:id="125" w:name="_100_відсоткове_забезпечення_педагогічн"/>
      <w:bookmarkEnd w:id="125"/>
      <w:r w:rsidRPr="0073464C">
        <w:rPr>
          <w:rFonts w:ascii="Times New Roman" w:hAnsi="Times New Roman" w:cs="Times New Roman"/>
          <w:sz w:val="28"/>
          <w:szCs w:val="28"/>
        </w:rPr>
        <w:t>100 відсоткове забезпечення педагогічними кадрами закладів і установ освіти</w:t>
      </w:r>
      <w:r w:rsidRPr="0073464C">
        <w:rPr>
          <w:rFonts w:ascii="Times New Roman" w:hAnsi="Times New Roman" w:cs="Times New Roman"/>
          <w:spacing w:val="-1"/>
          <w:sz w:val="28"/>
          <w:szCs w:val="28"/>
        </w:rPr>
        <w:t xml:space="preserve"> </w:t>
      </w:r>
      <w:r w:rsidR="001B59BE" w:rsidRPr="0073464C">
        <w:rPr>
          <w:rFonts w:ascii="Times New Roman" w:hAnsi="Times New Roman" w:cs="Times New Roman"/>
          <w:sz w:val="28"/>
          <w:szCs w:val="28"/>
          <w:lang w:val="uk-UA"/>
        </w:rPr>
        <w:t>громади</w:t>
      </w:r>
      <w:r w:rsidRPr="0073464C">
        <w:rPr>
          <w:rFonts w:ascii="Times New Roman" w:hAnsi="Times New Roman" w:cs="Times New Roman"/>
          <w:sz w:val="28"/>
          <w:szCs w:val="28"/>
        </w:rPr>
        <w:t>.</w:t>
      </w:r>
    </w:p>
    <w:p w:rsidR="00574892" w:rsidRDefault="00776947" w:rsidP="00776947">
      <w:pPr>
        <w:tabs>
          <w:tab w:val="left" w:pos="1569"/>
        </w:tabs>
        <w:adjustRightInd/>
        <w:spacing w:before="228"/>
        <w:ind w:left="1135"/>
        <w:jc w:val="both"/>
        <w:rPr>
          <w:rFonts w:ascii="Times New Roman" w:hAnsi="Times New Roman" w:cs="Times New Roman"/>
          <w:b/>
          <w:sz w:val="28"/>
          <w:lang w:val="uk-UA"/>
        </w:rPr>
      </w:pPr>
      <w:bookmarkStart w:id="126" w:name="10.3._Підтримка_сім’ї,_дітей_та_молоді"/>
      <w:bookmarkEnd w:id="126"/>
      <w:r>
        <w:rPr>
          <w:rFonts w:ascii="Times New Roman" w:hAnsi="Times New Roman" w:cs="Times New Roman"/>
          <w:b/>
          <w:sz w:val="28"/>
          <w:lang w:val="uk-UA"/>
        </w:rPr>
        <w:t xml:space="preserve">10.3 </w:t>
      </w:r>
      <w:r w:rsidR="00574892" w:rsidRPr="00776947">
        <w:rPr>
          <w:rFonts w:ascii="Times New Roman" w:hAnsi="Times New Roman" w:cs="Times New Roman"/>
          <w:b/>
          <w:sz w:val="28"/>
        </w:rPr>
        <w:t>Підтримка сім’ї, дітей та</w:t>
      </w:r>
      <w:r w:rsidR="00574892" w:rsidRPr="00776947">
        <w:rPr>
          <w:rFonts w:ascii="Times New Roman" w:hAnsi="Times New Roman" w:cs="Times New Roman"/>
          <w:b/>
          <w:spacing w:val="2"/>
          <w:sz w:val="28"/>
        </w:rPr>
        <w:t xml:space="preserve"> </w:t>
      </w:r>
      <w:r w:rsidR="00574892" w:rsidRPr="00776947">
        <w:rPr>
          <w:rFonts w:ascii="Times New Roman" w:hAnsi="Times New Roman" w:cs="Times New Roman"/>
          <w:b/>
          <w:sz w:val="28"/>
        </w:rPr>
        <w:t>молоді</w:t>
      </w:r>
    </w:p>
    <w:p w:rsidR="00574892" w:rsidRPr="008C1F8D" w:rsidRDefault="00574892" w:rsidP="00FA29E7">
      <w:pPr>
        <w:pStyle w:val="a3"/>
        <w:ind w:firstLine="709"/>
        <w:jc w:val="both"/>
        <w:rPr>
          <w:rFonts w:ascii="Times New Roman" w:hAnsi="Times New Roman" w:cs="Times New Roman"/>
          <w:sz w:val="28"/>
          <w:szCs w:val="28"/>
          <w:lang w:val="uk-UA"/>
        </w:rPr>
      </w:pPr>
      <w:bookmarkStart w:id="127" w:name="Основні_завдання_політики_підтримки_сім’"/>
      <w:bookmarkEnd w:id="127"/>
      <w:r w:rsidRPr="008C1F8D">
        <w:rPr>
          <w:rFonts w:ascii="Times New Roman" w:hAnsi="Times New Roman" w:cs="Times New Roman"/>
          <w:sz w:val="28"/>
          <w:szCs w:val="28"/>
          <w:lang w:val="uk-UA"/>
        </w:rPr>
        <w:t>Основні завдання політики підтримки сім’ї, дітей та молоді орієнтовані на здійснення комплексних заходів щодо формування ціннісної орієнтації населення на сімейний спосіб життя, відродження національних традицій багатодітності, всебічну підтримку і розвиток сімей з дітьми, протидія асоціальним проявам у функціонуванні сім’ї та в молодіжному середовищі, сприяння соціальному становленню молоді.</w:t>
      </w:r>
    </w:p>
    <w:p w:rsidR="00574892" w:rsidRPr="0073464C" w:rsidRDefault="00574892" w:rsidP="00FA29E7">
      <w:pPr>
        <w:pStyle w:val="a3"/>
        <w:ind w:firstLine="709"/>
        <w:jc w:val="both"/>
        <w:rPr>
          <w:rFonts w:ascii="Times New Roman" w:hAnsi="Times New Roman" w:cs="Times New Roman"/>
          <w:i/>
          <w:sz w:val="28"/>
          <w:szCs w:val="28"/>
        </w:rPr>
      </w:pPr>
      <w:bookmarkStart w:id="128" w:name="Пріоритетні_напрямки_та_ключові_кроки_на"/>
      <w:bookmarkEnd w:id="128"/>
      <w:r w:rsidRPr="008C1F8D">
        <w:rPr>
          <w:rFonts w:ascii="Times New Roman" w:hAnsi="Times New Roman" w:cs="Times New Roman"/>
          <w:b/>
          <w:i/>
          <w:spacing w:val="-70"/>
          <w:w w:val="99"/>
          <w:sz w:val="28"/>
          <w:szCs w:val="28"/>
          <w:lang w:val="uk-UA"/>
        </w:rPr>
        <w:t xml:space="preserve"> </w:t>
      </w:r>
      <w:r w:rsidRPr="0073464C">
        <w:rPr>
          <w:rFonts w:ascii="Times New Roman" w:hAnsi="Times New Roman" w:cs="Times New Roman"/>
          <w:i/>
          <w:sz w:val="28"/>
          <w:szCs w:val="28"/>
        </w:rPr>
        <w:t>Пріоритетні напрямки та ключові кроки на 202</w:t>
      </w:r>
      <w:r w:rsidR="001B59BE" w:rsidRPr="0073464C">
        <w:rPr>
          <w:rFonts w:ascii="Times New Roman" w:hAnsi="Times New Roman" w:cs="Times New Roman"/>
          <w:i/>
          <w:sz w:val="28"/>
          <w:szCs w:val="28"/>
        </w:rPr>
        <w:t>1</w:t>
      </w:r>
      <w:r w:rsidRPr="0073464C">
        <w:rPr>
          <w:rFonts w:ascii="Times New Roman" w:hAnsi="Times New Roman" w:cs="Times New Roman"/>
          <w:i/>
          <w:sz w:val="28"/>
          <w:szCs w:val="28"/>
        </w:rPr>
        <w:t>рік:</w:t>
      </w:r>
    </w:p>
    <w:p w:rsidR="00574892" w:rsidRPr="0073464C" w:rsidRDefault="00574892" w:rsidP="00FA29E7">
      <w:pPr>
        <w:pStyle w:val="a3"/>
        <w:ind w:firstLine="709"/>
        <w:jc w:val="both"/>
        <w:rPr>
          <w:rFonts w:ascii="Times New Roman" w:hAnsi="Times New Roman" w:cs="Times New Roman"/>
          <w:sz w:val="28"/>
          <w:szCs w:val="28"/>
        </w:rPr>
      </w:pPr>
      <w:bookmarkStart w:id="129" w:name="розвиток_національного_усиновлення:_ство"/>
      <w:bookmarkEnd w:id="129"/>
      <w:r w:rsidRPr="0073464C">
        <w:rPr>
          <w:rFonts w:ascii="Times New Roman" w:hAnsi="Times New Roman" w:cs="Times New Roman"/>
          <w:sz w:val="28"/>
          <w:szCs w:val="28"/>
        </w:rPr>
        <w:t>розвиток національного усиновлення: створення позитивного іміджу та престижу усиновителів, батьків-вихователів прийомних сімей, дитячих будинків сімейного типу, опікунів та піклувальників;</w:t>
      </w:r>
    </w:p>
    <w:p w:rsidR="00574892" w:rsidRPr="0073464C" w:rsidRDefault="00574892" w:rsidP="00FA29E7">
      <w:pPr>
        <w:pStyle w:val="a3"/>
        <w:ind w:firstLine="709"/>
        <w:jc w:val="both"/>
        <w:rPr>
          <w:rFonts w:ascii="Times New Roman" w:hAnsi="Times New Roman" w:cs="Times New Roman"/>
          <w:sz w:val="28"/>
          <w:szCs w:val="28"/>
        </w:rPr>
      </w:pPr>
      <w:r w:rsidRPr="0073464C">
        <w:rPr>
          <w:rFonts w:ascii="Times New Roman" w:hAnsi="Times New Roman" w:cs="Times New Roman"/>
          <w:sz w:val="28"/>
          <w:szCs w:val="28"/>
        </w:rPr>
        <w:t>влаштування дітей, які залишились без піклування батьків, до сімейних форм виховання;</w:t>
      </w:r>
    </w:p>
    <w:p w:rsidR="00574892" w:rsidRPr="0073464C" w:rsidRDefault="00574892" w:rsidP="00FA29E7">
      <w:pPr>
        <w:pStyle w:val="a3"/>
        <w:ind w:firstLine="709"/>
        <w:jc w:val="both"/>
        <w:rPr>
          <w:rFonts w:ascii="Times New Roman" w:hAnsi="Times New Roman" w:cs="Times New Roman"/>
          <w:sz w:val="28"/>
          <w:szCs w:val="28"/>
        </w:rPr>
      </w:pPr>
      <w:bookmarkStart w:id="130" w:name="підвищення_професійного_рівня_працівникі"/>
      <w:bookmarkStart w:id="131" w:name="дотримання_прав_дітей-сиріт_та_дітей,_по"/>
      <w:bookmarkEnd w:id="130"/>
      <w:bookmarkEnd w:id="131"/>
      <w:r w:rsidRPr="0073464C">
        <w:rPr>
          <w:rFonts w:ascii="Times New Roman" w:hAnsi="Times New Roman" w:cs="Times New Roman"/>
          <w:sz w:val="28"/>
          <w:szCs w:val="28"/>
        </w:rPr>
        <w:t>дотримання прав дітей-сиріт та дітей, позбавлених батьківського піклування, переміщених з тимчасово окупованих територій;</w:t>
      </w:r>
    </w:p>
    <w:p w:rsidR="00574892" w:rsidRPr="0073464C" w:rsidRDefault="00574892" w:rsidP="00FA29E7">
      <w:pPr>
        <w:pStyle w:val="a3"/>
        <w:ind w:firstLine="709"/>
        <w:jc w:val="both"/>
        <w:rPr>
          <w:rFonts w:ascii="Times New Roman" w:hAnsi="Times New Roman" w:cs="Times New Roman"/>
          <w:sz w:val="28"/>
          <w:szCs w:val="28"/>
        </w:rPr>
      </w:pPr>
      <w:bookmarkStart w:id="132" w:name="підвищення_ефективності_діяльності_орган"/>
      <w:bookmarkEnd w:id="132"/>
      <w:r w:rsidRPr="0073464C">
        <w:rPr>
          <w:rFonts w:ascii="Times New Roman" w:hAnsi="Times New Roman" w:cs="Times New Roman"/>
          <w:sz w:val="28"/>
          <w:szCs w:val="28"/>
        </w:rPr>
        <w:t>підвищення ефективності діяльності органів опіки та піклування щодо раннього виявлення дітей, які потребують соціального захисту, надання їм своєчасної допомоги;</w:t>
      </w:r>
    </w:p>
    <w:p w:rsidR="00574892" w:rsidRPr="0073464C" w:rsidRDefault="00574892" w:rsidP="00FA29E7">
      <w:pPr>
        <w:pStyle w:val="a3"/>
        <w:ind w:firstLine="709"/>
        <w:jc w:val="both"/>
        <w:rPr>
          <w:rFonts w:ascii="Times New Roman" w:hAnsi="Times New Roman" w:cs="Times New Roman"/>
          <w:i/>
          <w:sz w:val="28"/>
          <w:szCs w:val="28"/>
        </w:rPr>
      </w:pPr>
      <w:r w:rsidRPr="0073464C">
        <w:rPr>
          <w:rFonts w:ascii="Times New Roman" w:hAnsi="Times New Roman" w:cs="Times New Roman"/>
          <w:i/>
          <w:sz w:val="28"/>
          <w:szCs w:val="28"/>
        </w:rPr>
        <w:t>Очікувані результати:</w:t>
      </w:r>
    </w:p>
    <w:p w:rsidR="00574892" w:rsidRPr="0073464C" w:rsidRDefault="00574892" w:rsidP="00FA29E7">
      <w:pPr>
        <w:pStyle w:val="a3"/>
        <w:ind w:firstLine="709"/>
        <w:jc w:val="both"/>
        <w:rPr>
          <w:rFonts w:ascii="Times New Roman" w:hAnsi="Times New Roman" w:cs="Times New Roman"/>
          <w:sz w:val="28"/>
          <w:szCs w:val="28"/>
          <w:lang w:val="uk-UA"/>
        </w:rPr>
      </w:pPr>
      <w:r w:rsidRPr="0073464C">
        <w:rPr>
          <w:rFonts w:ascii="Times New Roman" w:hAnsi="Times New Roman" w:cs="Times New Roman"/>
          <w:sz w:val="28"/>
          <w:szCs w:val="28"/>
          <w:lang w:val="uk-UA"/>
        </w:rPr>
        <w:t>досягти 85% влаштування дітей-сиріт та дітей, позбавлених батьківського піклування, які осиротіли, до сімейних форм</w:t>
      </w:r>
      <w:r w:rsidRPr="0073464C">
        <w:rPr>
          <w:rFonts w:ascii="Times New Roman" w:hAnsi="Times New Roman" w:cs="Times New Roman"/>
          <w:spacing w:val="-5"/>
          <w:sz w:val="28"/>
          <w:szCs w:val="28"/>
          <w:lang w:val="uk-UA"/>
        </w:rPr>
        <w:t xml:space="preserve"> </w:t>
      </w:r>
      <w:r w:rsidRPr="0073464C">
        <w:rPr>
          <w:rFonts w:ascii="Times New Roman" w:hAnsi="Times New Roman" w:cs="Times New Roman"/>
          <w:sz w:val="28"/>
          <w:szCs w:val="28"/>
          <w:lang w:val="uk-UA"/>
        </w:rPr>
        <w:t>виховання;</w:t>
      </w:r>
    </w:p>
    <w:p w:rsidR="00574892" w:rsidRPr="0073464C" w:rsidRDefault="00574892" w:rsidP="00FA29E7">
      <w:pPr>
        <w:pStyle w:val="a3"/>
        <w:ind w:firstLine="709"/>
        <w:jc w:val="both"/>
        <w:rPr>
          <w:rFonts w:ascii="Times New Roman" w:hAnsi="Times New Roman" w:cs="Times New Roman"/>
          <w:sz w:val="28"/>
          <w:szCs w:val="28"/>
          <w:lang w:val="uk-UA"/>
        </w:rPr>
      </w:pPr>
      <w:r w:rsidRPr="0073464C">
        <w:rPr>
          <w:rFonts w:ascii="Times New Roman" w:hAnsi="Times New Roman" w:cs="Times New Roman"/>
          <w:sz w:val="28"/>
          <w:szCs w:val="28"/>
          <w:lang w:val="uk-UA"/>
        </w:rPr>
        <w:t>зменшення кількості дітей, які перебувають у складних життєвих обставинах, а саме: дітей які влаштовані в інтернатні заклади, будинки дитини за заявою батьків, центри соціально-психологічної</w:t>
      </w:r>
      <w:r w:rsidRPr="0073464C">
        <w:rPr>
          <w:rFonts w:ascii="Times New Roman" w:hAnsi="Times New Roman" w:cs="Times New Roman"/>
          <w:spacing w:val="-11"/>
          <w:sz w:val="28"/>
          <w:szCs w:val="28"/>
          <w:lang w:val="uk-UA"/>
        </w:rPr>
        <w:t xml:space="preserve"> </w:t>
      </w:r>
      <w:r w:rsidRPr="0073464C">
        <w:rPr>
          <w:rFonts w:ascii="Times New Roman" w:hAnsi="Times New Roman" w:cs="Times New Roman"/>
          <w:sz w:val="28"/>
          <w:szCs w:val="28"/>
          <w:lang w:val="uk-UA"/>
        </w:rPr>
        <w:t>реабілітації;</w:t>
      </w:r>
    </w:p>
    <w:p w:rsidR="00574892" w:rsidRPr="0073464C" w:rsidRDefault="00574892" w:rsidP="00FA29E7">
      <w:pPr>
        <w:pStyle w:val="a3"/>
        <w:ind w:firstLine="709"/>
        <w:jc w:val="both"/>
        <w:rPr>
          <w:rFonts w:ascii="Times New Roman" w:hAnsi="Times New Roman" w:cs="Times New Roman"/>
          <w:sz w:val="28"/>
          <w:szCs w:val="28"/>
          <w:lang w:val="uk-UA"/>
        </w:rPr>
      </w:pPr>
      <w:r w:rsidRPr="0073464C">
        <w:rPr>
          <w:rFonts w:ascii="Times New Roman" w:hAnsi="Times New Roman" w:cs="Times New Roman"/>
          <w:sz w:val="28"/>
          <w:szCs w:val="28"/>
          <w:lang w:val="uk-UA"/>
        </w:rPr>
        <w:t>збільшення кількості дітей, які повернені до біологічних родин, влаштовані у сім’ї</w:t>
      </w:r>
      <w:r w:rsidRPr="0073464C">
        <w:rPr>
          <w:rFonts w:ascii="Times New Roman" w:hAnsi="Times New Roman" w:cs="Times New Roman"/>
          <w:spacing w:val="1"/>
          <w:sz w:val="28"/>
          <w:szCs w:val="28"/>
          <w:lang w:val="uk-UA"/>
        </w:rPr>
        <w:t xml:space="preserve"> </w:t>
      </w:r>
      <w:r w:rsidRPr="0073464C">
        <w:rPr>
          <w:rFonts w:ascii="Times New Roman" w:hAnsi="Times New Roman" w:cs="Times New Roman"/>
          <w:sz w:val="28"/>
          <w:szCs w:val="28"/>
          <w:lang w:val="uk-UA"/>
        </w:rPr>
        <w:t>громадян;</w:t>
      </w:r>
    </w:p>
    <w:p w:rsidR="00574892" w:rsidRPr="0073464C" w:rsidRDefault="00574892" w:rsidP="00FA29E7">
      <w:pPr>
        <w:pStyle w:val="a3"/>
        <w:ind w:firstLine="709"/>
        <w:jc w:val="both"/>
        <w:rPr>
          <w:rFonts w:ascii="Times New Roman" w:hAnsi="Times New Roman" w:cs="Times New Roman"/>
          <w:sz w:val="28"/>
          <w:szCs w:val="28"/>
          <w:lang w:val="uk-UA"/>
        </w:rPr>
      </w:pPr>
      <w:r w:rsidRPr="0073464C">
        <w:rPr>
          <w:rFonts w:ascii="Times New Roman" w:hAnsi="Times New Roman" w:cs="Times New Roman"/>
          <w:sz w:val="28"/>
          <w:szCs w:val="28"/>
          <w:lang w:val="uk-UA"/>
        </w:rPr>
        <w:t>збільшення кількості дітей, які повернені до біологічних родин що пройшли соціально-психологічну реабілітацію в центрах соціально психологічної реабілітації</w:t>
      </w:r>
      <w:r w:rsidRPr="0073464C">
        <w:rPr>
          <w:rFonts w:ascii="Times New Roman" w:hAnsi="Times New Roman" w:cs="Times New Roman"/>
          <w:spacing w:val="-1"/>
          <w:sz w:val="28"/>
          <w:szCs w:val="28"/>
          <w:lang w:val="uk-UA"/>
        </w:rPr>
        <w:t xml:space="preserve"> </w:t>
      </w:r>
      <w:r w:rsidRPr="0073464C">
        <w:rPr>
          <w:rFonts w:ascii="Times New Roman" w:hAnsi="Times New Roman" w:cs="Times New Roman"/>
          <w:sz w:val="28"/>
          <w:szCs w:val="28"/>
          <w:lang w:val="uk-UA"/>
        </w:rPr>
        <w:t>дітей;</w:t>
      </w:r>
    </w:p>
    <w:p w:rsidR="00776947" w:rsidRPr="0073464C" w:rsidRDefault="00574892" w:rsidP="00FA29E7">
      <w:pPr>
        <w:pStyle w:val="a3"/>
        <w:ind w:firstLine="709"/>
        <w:jc w:val="both"/>
        <w:rPr>
          <w:rFonts w:ascii="Times New Roman" w:hAnsi="Times New Roman" w:cs="Times New Roman"/>
          <w:sz w:val="28"/>
          <w:szCs w:val="28"/>
        </w:rPr>
      </w:pPr>
      <w:r w:rsidRPr="0073464C">
        <w:rPr>
          <w:rFonts w:ascii="Times New Roman" w:hAnsi="Times New Roman" w:cs="Times New Roman"/>
          <w:sz w:val="28"/>
          <w:szCs w:val="28"/>
        </w:rPr>
        <w:t>повернення у біологічні сім’ї або сім’ї родичів 35% дітей, вилучених з сімей, які опинились в складних життєвих</w:t>
      </w:r>
      <w:r w:rsidRPr="0073464C">
        <w:rPr>
          <w:rFonts w:ascii="Times New Roman" w:hAnsi="Times New Roman" w:cs="Times New Roman"/>
          <w:spacing w:val="5"/>
          <w:sz w:val="28"/>
          <w:szCs w:val="28"/>
        </w:rPr>
        <w:t xml:space="preserve"> </w:t>
      </w:r>
      <w:r w:rsidRPr="0073464C">
        <w:rPr>
          <w:rFonts w:ascii="Times New Roman" w:hAnsi="Times New Roman" w:cs="Times New Roman"/>
          <w:sz w:val="28"/>
          <w:szCs w:val="28"/>
        </w:rPr>
        <w:t>обставинах.</w:t>
      </w:r>
      <w:bookmarkStart w:id="133" w:name="10.4._Культура"/>
      <w:bookmarkEnd w:id="133"/>
    </w:p>
    <w:p w:rsidR="00776947" w:rsidRDefault="00776947" w:rsidP="0073464C">
      <w:pPr>
        <w:pStyle w:val="a4"/>
        <w:tabs>
          <w:tab w:val="left" w:pos="936"/>
        </w:tabs>
        <w:adjustRightInd/>
        <w:ind w:left="0" w:right="538"/>
        <w:contextualSpacing w:val="0"/>
        <w:jc w:val="both"/>
        <w:rPr>
          <w:rFonts w:ascii="Times New Roman" w:hAnsi="Times New Roman" w:cs="Times New Roman"/>
          <w:b/>
          <w:sz w:val="28"/>
          <w:lang w:val="uk-UA"/>
        </w:rPr>
      </w:pPr>
    </w:p>
    <w:p w:rsidR="00574892" w:rsidRPr="0073464C" w:rsidRDefault="00776947" w:rsidP="00776947">
      <w:pPr>
        <w:pStyle w:val="a4"/>
        <w:tabs>
          <w:tab w:val="left" w:pos="936"/>
        </w:tabs>
        <w:adjustRightInd/>
        <w:ind w:left="772" w:right="538"/>
        <w:contextualSpacing w:val="0"/>
        <w:jc w:val="both"/>
        <w:rPr>
          <w:rFonts w:ascii="Times New Roman" w:hAnsi="Times New Roman" w:cs="Times New Roman"/>
          <w:sz w:val="28"/>
          <w:lang w:val="uk-UA"/>
        </w:rPr>
      </w:pPr>
      <w:r w:rsidRPr="0073464C">
        <w:rPr>
          <w:rFonts w:ascii="Times New Roman" w:hAnsi="Times New Roman" w:cs="Times New Roman"/>
          <w:b/>
          <w:sz w:val="28"/>
          <w:lang w:val="uk-UA"/>
        </w:rPr>
        <w:t>10.4</w:t>
      </w:r>
      <w:r w:rsidRPr="0073464C">
        <w:rPr>
          <w:rFonts w:ascii="Times New Roman" w:hAnsi="Times New Roman" w:cs="Times New Roman"/>
          <w:sz w:val="28"/>
          <w:lang w:val="uk-UA"/>
        </w:rPr>
        <w:t xml:space="preserve"> </w:t>
      </w:r>
      <w:r w:rsidR="00574892" w:rsidRPr="0073464C">
        <w:rPr>
          <w:rFonts w:ascii="Times New Roman" w:hAnsi="Times New Roman" w:cs="Times New Roman"/>
          <w:b/>
          <w:sz w:val="28"/>
          <w:lang w:val="uk-UA"/>
        </w:rPr>
        <w:t>Культура</w:t>
      </w:r>
    </w:p>
    <w:p w:rsidR="00574892" w:rsidRPr="00D15D3E" w:rsidRDefault="00574892" w:rsidP="00FA29E7">
      <w:pPr>
        <w:pStyle w:val="a5"/>
        <w:spacing w:before="52"/>
        <w:ind w:left="0" w:firstLine="709"/>
        <w:jc w:val="both"/>
      </w:pPr>
      <w:r w:rsidRPr="00D15D3E">
        <w:t>Основною метою відділу культури</w:t>
      </w:r>
      <w:r w:rsidR="00776947">
        <w:t xml:space="preserve"> та туризму</w:t>
      </w:r>
      <w:r w:rsidRPr="00D15D3E">
        <w:t xml:space="preserve"> </w:t>
      </w:r>
      <w:r w:rsidR="001B59BE" w:rsidRPr="00D15D3E">
        <w:t>Ананьївської міської територіальної громади</w:t>
      </w:r>
      <w:r w:rsidRPr="00D15D3E">
        <w:t xml:space="preserve"> у 202</w:t>
      </w:r>
      <w:r w:rsidR="001B59BE" w:rsidRPr="00D15D3E">
        <w:t>1</w:t>
      </w:r>
      <w:r w:rsidRPr="00D15D3E">
        <w:t xml:space="preserve"> році буде створення умов для розвитку самобутніх традицій краю та всебічного задоволення культурних потреб населення, сприяння інтеграції </w:t>
      </w:r>
      <w:r w:rsidR="00FA29E7">
        <w:t>г</w:t>
      </w:r>
      <w:r w:rsidR="001B59BE" w:rsidRPr="00D15D3E">
        <w:t>ромади</w:t>
      </w:r>
      <w:r w:rsidRPr="00D15D3E">
        <w:t xml:space="preserve"> в світовий культурний та інформаційний простір, забезпечення умов для органічної інтеграції національних меншин в українське суспільство.</w:t>
      </w:r>
    </w:p>
    <w:p w:rsidR="00574892" w:rsidRPr="00D15D3E" w:rsidRDefault="00574892" w:rsidP="00574892">
      <w:pPr>
        <w:pStyle w:val="Heading3"/>
        <w:spacing w:before="8" w:line="319" w:lineRule="exact"/>
        <w:ind w:left="940"/>
        <w:rPr>
          <w:i w:val="0"/>
        </w:rPr>
      </w:pPr>
      <w:bookmarkStart w:id="134" w:name="Пріоритетні_напрямки_на_2020_рік:_(7)"/>
      <w:bookmarkEnd w:id="134"/>
      <w:r w:rsidRPr="00D15D3E">
        <w:rPr>
          <w:b w:val="0"/>
          <w:i w:val="0"/>
          <w:spacing w:val="-70"/>
          <w:w w:val="99"/>
        </w:rPr>
        <w:t xml:space="preserve"> </w:t>
      </w:r>
      <w:r w:rsidRPr="00D15D3E">
        <w:rPr>
          <w:i w:val="0"/>
        </w:rPr>
        <w:t>Пріоритетні напрямки на 202</w:t>
      </w:r>
      <w:r w:rsidR="001B59BE" w:rsidRPr="00D15D3E">
        <w:rPr>
          <w:i w:val="0"/>
        </w:rPr>
        <w:t>1</w:t>
      </w:r>
      <w:r w:rsidRPr="00D15D3E">
        <w:rPr>
          <w:i w:val="0"/>
        </w:rPr>
        <w:t xml:space="preserve"> рік:</w:t>
      </w:r>
    </w:p>
    <w:p w:rsidR="00574892" w:rsidRPr="00D15D3E" w:rsidRDefault="00574892" w:rsidP="00FA29E7">
      <w:pPr>
        <w:pStyle w:val="a5"/>
        <w:ind w:left="0" w:firstLine="709"/>
        <w:jc w:val="both"/>
      </w:pPr>
      <w:r w:rsidRPr="00D15D3E">
        <w:t>забезпечення населення якісними та доступними культурними послугами; забезпечення всебічного розвитку і функціонування української мови в усіх</w:t>
      </w:r>
      <w:r w:rsidR="00FA29E7">
        <w:t xml:space="preserve"> </w:t>
      </w:r>
      <w:r w:rsidR="001B59BE" w:rsidRPr="00D15D3E">
        <w:t>сферах суспільного життя громади</w:t>
      </w:r>
      <w:r w:rsidRPr="00D15D3E">
        <w:t>;</w:t>
      </w:r>
    </w:p>
    <w:p w:rsidR="001B59BE" w:rsidRPr="00D15D3E" w:rsidRDefault="00574892" w:rsidP="00FA29E7">
      <w:pPr>
        <w:pStyle w:val="a5"/>
        <w:tabs>
          <w:tab w:val="left" w:pos="9498"/>
        </w:tabs>
        <w:ind w:left="0" w:firstLine="709"/>
        <w:jc w:val="both"/>
      </w:pPr>
      <w:r w:rsidRPr="00D15D3E">
        <w:t xml:space="preserve">захист і збереження культурної спадщини </w:t>
      </w:r>
      <w:r w:rsidR="00776947">
        <w:t xml:space="preserve">Ананьївської </w:t>
      </w:r>
      <w:r w:rsidR="001B59BE" w:rsidRPr="00D15D3E">
        <w:t>міської територіальної громади</w:t>
      </w:r>
      <w:r w:rsidRPr="00D15D3E">
        <w:t xml:space="preserve">; </w:t>
      </w:r>
    </w:p>
    <w:p w:rsidR="00574892" w:rsidRPr="00D15D3E" w:rsidRDefault="00574892" w:rsidP="00FA29E7">
      <w:pPr>
        <w:pStyle w:val="a5"/>
        <w:ind w:left="0" w:right="1793" w:firstLine="709"/>
        <w:jc w:val="both"/>
      </w:pPr>
      <w:r w:rsidRPr="00D15D3E">
        <w:t>проведення фестивалів за жанрами мистецтва;</w:t>
      </w:r>
    </w:p>
    <w:p w:rsidR="00574892" w:rsidRPr="00D15D3E" w:rsidRDefault="00776947" w:rsidP="00FA29E7">
      <w:pPr>
        <w:pStyle w:val="a5"/>
        <w:tabs>
          <w:tab w:val="left" w:pos="2786"/>
          <w:tab w:val="left" w:pos="5770"/>
          <w:tab w:val="left" w:pos="6613"/>
          <w:tab w:val="left" w:pos="7174"/>
        </w:tabs>
        <w:ind w:left="0" w:right="519" w:firstLine="709"/>
        <w:jc w:val="both"/>
      </w:pPr>
      <w:bookmarkStart w:id="135" w:name="модернізація_матеріально-технічної_бази_"/>
      <w:bookmarkEnd w:id="135"/>
      <w:r>
        <w:t xml:space="preserve">модернізація матеріально-технічної бази та </w:t>
      </w:r>
      <w:r w:rsidR="00574892" w:rsidRPr="00D15D3E">
        <w:t>інформаційно-технологічної інфраструктури бібліотек, клубних закладів, дитячої музичної</w:t>
      </w:r>
      <w:r w:rsidR="00574892" w:rsidRPr="00D15D3E">
        <w:rPr>
          <w:spacing w:val="-9"/>
        </w:rPr>
        <w:t xml:space="preserve"> </w:t>
      </w:r>
      <w:r w:rsidR="00574892" w:rsidRPr="00D15D3E">
        <w:t>школи.</w:t>
      </w:r>
    </w:p>
    <w:p w:rsidR="00574892" w:rsidRPr="00D15D3E" w:rsidRDefault="00574892" w:rsidP="00574892">
      <w:pPr>
        <w:pStyle w:val="Heading3"/>
        <w:spacing w:before="57" w:line="319" w:lineRule="exact"/>
        <w:ind w:left="940"/>
        <w:rPr>
          <w:i w:val="0"/>
        </w:rPr>
      </w:pPr>
      <w:r w:rsidRPr="00D15D3E">
        <w:rPr>
          <w:i w:val="0"/>
        </w:rPr>
        <w:t>Ключові кроки на 202</w:t>
      </w:r>
      <w:r w:rsidR="001B59BE" w:rsidRPr="00D15D3E">
        <w:rPr>
          <w:i w:val="0"/>
        </w:rPr>
        <w:t>1</w:t>
      </w:r>
      <w:r w:rsidRPr="00D15D3E">
        <w:rPr>
          <w:i w:val="0"/>
        </w:rPr>
        <w:t>рік:</w:t>
      </w:r>
    </w:p>
    <w:p w:rsidR="00574892" w:rsidRPr="00D15D3E" w:rsidRDefault="00574892" w:rsidP="00FA29E7">
      <w:pPr>
        <w:pStyle w:val="a5"/>
        <w:spacing w:line="321" w:lineRule="exact"/>
        <w:ind w:left="0" w:firstLine="709"/>
        <w:jc w:val="both"/>
      </w:pPr>
      <w:bookmarkStart w:id="136" w:name="вдосконалення_реалізації_державної_політ"/>
      <w:bookmarkEnd w:id="136"/>
      <w:r w:rsidRPr="00D15D3E">
        <w:t>вдосконалення реалізації державної політики у сфері культури;</w:t>
      </w:r>
    </w:p>
    <w:p w:rsidR="00574892" w:rsidRPr="00D15D3E" w:rsidRDefault="00574892" w:rsidP="00FA29E7">
      <w:pPr>
        <w:pStyle w:val="a5"/>
        <w:spacing w:line="242" w:lineRule="auto"/>
        <w:ind w:left="0" w:right="576" w:firstLine="709"/>
        <w:jc w:val="both"/>
        <w:rPr>
          <w:rFonts w:ascii="Calibri" w:hAnsi="Calibri"/>
        </w:rPr>
      </w:pPr>
      <w:bookmarkStart w:id="137" w:name="збереження_та_розвиток_існуючої_мережі_з"/>
      <w:bookmarkStart w:id="138" w:name="поліпшення_якості_естетичного_виховання_"/>
      <w:bookmarkEnd w:id="137"/>
      <w:bookmarkEnd w:id="138"/>
      <w:r w:rsidRPr="00D15D3E">
        <w:t>поліпшення якості естетичного виховання та мистецької освіти дітей та молоді з урахуванням їх індивідуальних здібностей і особистих</w:t>
      </w:r>
      <w:r w:rsidRPr="00D15D3E">
        <w:rPr>
          <w:spacing w:val="-8"/>
        </w:rPr>
        <w:t xml:space="preserve"> </w:t>
      </w:r>
      <w:r w:rsidRPr="00D15D3E">
        <w:t>потреб</w:t>
      </w:r>
      <w:r w:rsidRPr="00D15D3E">
        <w:rPr>
          <w:rFonts w:ascii="Calibri" w:hAnsi="Calibri"/>
        </w:rPr>
        <w:t>.</w:t>
      </w:r>
    </w:p>
    <w:p w:rsidR="00574892" w:rsidRPr="00D15D3E" w:rsidRDefault="00574892" w:rsidP="00574892">
      <w:pPr>
        <w:pStyle w:val="Heading3"/>
        <w:spacing w:line="319" w:lineRule="exact"/>
        <w:ind w:left="940"/>
        <w:rPr>
          <w:i w:val="0"/>
        </w:rPr>
      </w:pPr>
      <w:bookmarkStart w:id="139" w:name="Очікувані_результати:_(8)"/>
      <w:bookmarkEnd w:id="139"/>
      <w:r w:rsidRPr="00D15D3E">
        <w:rPr>
          <w:b w:val="0"/>
          <w:i w:val="0"/>
          <w:spacing w:val="-70"/>
          <w:w w:val="99"/>
        </w:rPr>
        <w:t xml:space="preserve"> </w:t>
      </w:r>
      <w:r w:rsidRPr="00D15D3E">
        <w:rPr>
          <w:i w:val="0"/>
        </w:rPr>
        <w:t>Очікувані результати:</w:t>
      </w:r>
    </w:p>
    <w:p w:rsidR="00574892" w:rsidRPr="00D15D3E" w:rsidRDefault="00574892" w:rsidP="00574892">
      <w:pPr>
        <w:pStyle w:val="a4"/>
        <w:numPr>
          <w:ilvl w:val="0"/>
          <w:numId w:val="9"/>
        </w:numPr>
        <w:tabs>
          <w:tab w:val="left" w:pos="1364"/>
        </w:tabs>
        <w:adjustRightInd/>
        <w:ind w:right="535"/>
        <w:contextualSpacing w:val="0"/>
        <w:jc w:val="both"/>
        <w:rPr>
          <w:rFonts w:ascii="Times New Roman" w:hAnsi="Times New Roman" w:cs="Times New Roman"/>
          <w:sz w:val="28"/>
        </w:rPr>
      </w:pPr>
      <w:bookmarkStart w:id="140" w:name="_створення_нової_моделі_базової_мережі_"/>
      <w:bookmarkEnd w:id="140"/>
      <w:r w:rsidRPr="00D15D3E">
        <w:rPr>
          <w:rFonts w:ascii="Times New Roman" w:hAnsi="Times New Roman" w:cs="Times New Roman"/>
          <w:sz w:val="28"/>
        </w:rPr>
        <w:t>створення нової моделі базової мережі закладів культури для задоволення освітніх, інформаційних, естетичних, гуманітарних потреб населення</w:t>
      </w:r>
      <w:r w:rsidRPr="00D15D3E">
        <w:rPr>
          <w:rFonts w:ascii="Times New Roman" w:hAnsi="Times New Roman" w:cs="Times New Roman"/>
          <w:spacing w:val="3"/>
          <w:sz w:val="28"/>
        </w:rPr>
        <w:t xml:space="preserve"> </w:t>
      </w:r>
      <w:r w:rsidR="00623ADC" w:rsidRPr="00D15D3E">
        <w:rPr>
          <w:rFonts w:ascii="Times New Roman" w:hAnsi="Times New Roman" w:cs="Times New Roman"/>
          <w:sz w:val="28"/>
          <w:lang w:val="uk-UA"/>
        </w:rPr>
        <w:t>громади</w:t>
      </w:r>
      <w:r w:rsidRPr="00D15D3E">
        <w:rPr>
          <w:rFonts w:ascii="Times New Roman" w:hAnsi="Times New Roman" w:cs="Times New Roman"/>
          <w:sz w:val="28"/>
        </w:rPr>
        <w:t>;</w:t>
      </w:r>
    </w:p>
    <w:p w:rsidR="00574892" w:rsidRPr="00D15D3E" w:rsidRDefault="00574892" w:rsidP="00574892">
      <w:pPr>
        <w:pStyle w:val="a4"/>
        <w:numPr>
          <w:ilvl w:val="0"/>
          <w:numId w:val="9"/>
        </w:numPr>
        <w:tabs>
          <w:tab w:val="left" w:pos="1364"/>
        </w:tabs>
        <w:adjustRightInd/>
        <w:spacing w:before="3"/>
        <w:ind w:right="532"/>
        <w:contextualSpacing w:val="0"/>
        <w:jc w:val="both"/>
        <w:rPr>
          <w:rFonts w:ascii="Times New Roman" w:hAnsi="Times New Roman" w:cs="Times New Roman"/>
          <w:sz w:val="28"/>
        </w:rPr>
      </w:pPr>
      <w:bookmarkStart w:id="141" w:name="_збільшення_кількості_заходів,_спрямова"/>
      <w:bookmarkEnd w:id="141"/>
      <w:r w:rsidRPr="00D15D3E">
        <w:rPr>
          <w:rFonts w:ascii="Times New Roman" w:hAnsi="Times New Roman" w:cs="Times New Roman"/>
          <w:sz w:val="28"/>
        </w:rPr>
        <w:t>збільшення кількості заходів, спрямованих на розвиток та функціонування української мови, популяризацію української літератури, українського кіномистецтва, театрального</w:t>
      </w:r>
      <w:r w:rsidRPr="00D15D3E">
        <w:rPr>
          <w:rFonts w:ascii="Times New Roman" w:hAnsi="Times New Roman" w:cs="Times New Roman"/>
          <w:spacing w:val="-2"/>
          <w:sz w:val="28"/>
        </w:rPr>
        <w:t xml:space="preserve"> </w:t>
      </w:r>
      <w:r w:rsidRPr="00D15D3E">
        <w:rPr>
          <w:rFonts w:ascii="Times New Roman" w:hAnsi="Times New Roman" w:cs="Times New Roman"/>
          <w:sz w:val="28"/>
        </w:rPr>
        <w:t>мистецтва;</w:t>
      </w:r>
    </w:p>
    <w:p w:rsidR="00574892" w:rsidRPr="00D15D3E" w:rsidRDefault="00574892" w:rsidP="00574892">
      <w:pPr>
        <w:pStyle w:val="a4"/>
        <w:numPr>
          <w:ilvl w:val="0"/>
          <w:numId w:val="9"/>
        </w:numPr>
        <w:tabs>
          <w:tab w:val="left" w:pos="1364"/>
        </w:tabs>
        <w:adjustRightInd/>
        <w:ind w:right="524"/>
        <w:contextualSpacing w:val="0"/>
        <w:jc w:val="both"/>
        <w:rPr>
          <w:rFonts w:ascii="Times New Roman" w:hAnsi="Times New Roman" w:cs="Times New Roman"/>
          <w:sz w:val="28"/>
        </w:rPr>
      </w:pPr>
      <w:bookmarkStart w:id="142" w:name="_підвищення_ефективності_культурної_дип"/>
      <w:bookmarkStart w:id="143" w:name="_виготовлення_облікової_документації_об"/>
      <w:bookmarkStart w:id="144" w:name="_створення_електронного_інформаційного_"/>
      <w:bookmarkEnd w:id="142"/>
      <w:bookmarkEnd w:id="143"/>
      <w:bookmarkEnd w:id="144"/>
      <w:r w:rsidRPr="00D15D3E">
        <w:rPr>
          <w:rFonts w:ascii="Times New Roman" w:hAnsi="Times New Roman" w:cs="Times New Roman"/>
          <w:sz w:val="28"/>
        </w:rPr>
        <w:t>створення електронного інформаційного ресурсу культурної спадщини та культурних</w:t>
      </w:r>
      <w:r w:rsidRPr="00D15D3E">
        <w:rPr>
          <w:rFonts w:ascii="Times New Roman" w:hAnsi="Times New Roman" w:cs="Times New Roman"/>
          <w:spacing w:val="1"/>
          <w:sz w:val="28"/>
        </w:rPr>
        <w:t xml:space="preserve"> </w:t>
      </w:r>
      <w:r w:rsidRPr="00D15D3E">
        <w:rPr>
          <w:rFonts w:ascii="Times New Roman" w:hAnsi="Times New Roman" w:cs="Times New Roman"/>
          <w:sz w:val="28"/>
        </w:rPr>
        <w:t>цінностей;</w:t>
      </w:r>
    </w:p>
    <w:p w:rsidR="00574892" w:rsidRPr="00D15D3E" w:rsidRDefault="00574892" w:rsidP="00574892">
      <w:pPr>
        <w:pStyle w:val="a4"/>
        <w:numPr>
          <w:ilvl w:val="0"/>
          <w:numId w:val="9"/>
        </w:numPr>
        <w:tabs>
          <w:tab w:val="left" w:pos="1364"/>
        </w:tabs>
        <w:adjustRightInd/>
        <w:spacing w:line="242" w:lineRule="auto"/>
        <w:ind w:right="534"/>
        <w:contextualSpacing w:val="0"/>
        <w:jc w:val="both"/>
        <w:rPr>
          <w:rFonts w:ascii="Times New Roman" w:hAnsi="Times New Roman" w:cs="Times New Roman"/>
          <w:sz w:val="28"/>
          <w:szCs w:val="28"/>
        </w:rPr>
      </w:pPr>
      <w:bookmarkStart w:id="145" w:name="_відродження_та_популяризація_традиційн"/>
      <w:bookmarkEnd w:id="145"/>
      <w:r w:rsidRPr="00D15D3E">
        <w:rPr>
          <w:rFonts w:ascii="Times New Roman" w:hAnsi="Times New Roman" w:cs="Times New Roman"/>
          <w:sz w:val="28"/>
        </w:rPr>
        <w:t xml:space="preserve">відродження та популяризація традиційної народної культури, збереження та популяризація елементів нематеріальної культурної спадщини </w:t>
      </w:r>
      <w:r w:rsidR="00761E2C" w:rsidRPr="00D15D3E">
        <w:rPr>
          <w:rFonts w:ascii="Times New Roman" w:hAnsi="Times New Roman" w:cs="Times New Roman"/>
          <w:sz w:val="28"/>
          <w:szCs w:val="28"/>
        </w:rPr>
        <w:t>міської територіальної громади</w:t>
      </w:r>
      <w:r w:rsidRPr="00D15D3E">
        <w:rPr>
          <w:rFonts w:ascii="Times New Roman" w:hAnsi="Times New Roman" w:cs="Times New Roman"/>
          <w:sz w:val="28"/>
          <w:szCs w:val="28"/>
        </w:rPr>
        <w:t>;</w:t>
      </w:r>
    </w:p>
    <w:p w:rsidR="00776947" w:rsidRPr="00776947" w:rsidRDefault="00574892" w:rsidP="00776947">
      <w:pPr>
        <w:pStyle w:val="a4"/>
        <w:numPr>
          <w:ilvl w:val="0"/>
          <w:numId w:val="9"/>
        </w:numPr>
        <w:tabs>
          <w:tab w:val="left" w:pos="1364"/>
        </w:tabs>
        <w:adjustRightInd/>
        <w:ind w:right="530"/>
        <w:contextualSpacing w:val="0"/>
        <w:jc w:val="both"/>
        <w:rPr>
          <w:rFonts w:ascii="Times New Roman" w:hAnsi="Times New Roman" w:cs="Times New Roman"/>
          <w:sz w:val="28"/>
        </w:rPr>
      </w:pPr>
      <w:bookmarkStart w:id="146" w:name="_підвищення_спроможності_існуючих_інсти"/>
      <w:bookmarkEnd w:id="146"/>
      <w:r w:rsidRPr="00D15D3E">
        <w:rPr>
          <w:rFonts w:ascii="Times New Roman" w:hAnsi="Times New Roman" w:cs="Times New Roman"/>
          <w:sz w:val="28"/>
        </w:rPr>
        <w:t>підвищення спроможності існуючих інституцій у сфері культури шляхом проведення ремонтно-реставраційних робіт закладів культури і мистецтва – пам’яток архітектури та</w:t>
      </w:r>
      <w:r w:rsidRPr="00D15D3E">
        <w:rPr>
          <w:rFonts w:ascii="Times New Roman" w:hAnsi="Times New Roman" w:cs="Times New Roman"/>
          <w:spacing w:val="5"/>
          <w:sz w:val="28"/>
        </w:rPr>
        <w:t xml:space="preserve"> </w:t>
      </w:r>
      <w:r w:rsidRPr="00D15D3E">
        <w:rPr>
          <w:rFonts w:ascii="Times New Roman" w:hAnsi="Times New Roman" w:cs="Times New Roman"/>
          <w:sz w:val="28"/>
        </w:rPr>
        <w:t>містобудування</w:t>
      </w:r>
      <w:bookmarkStart w:id="147" w:name="_проведення_капітальних_ремонтів,_рекон"/>
      <w:bookmarkStart w:id="148" w:name="_створення_умов_для_забезпечення_прав_н"/>
      <w:bookmarkEnd w:id="147"/>
      <w:bookmarkEnd w:id="148"/>
      <w:r w:rsidRPr="00D15D3E">
        <w:rPr>
          <w:rFonts w:ascii="Times New Roman" w:hAnsi="Times New Roman" w:cs="Times New Roman"/>
          <w:sz w:val="28"/>
        </w:rPr>
        <w:t>.</w:t>
      </w:r>
      <w:bookmarkStart w:id="149" w:name="10.5._Фізична_культура_і_спорт"/>
      <w:bookmarkEnd w:id="149"/>
    </w:p>
    <w:p w:rsidR="00574892" w:rsidRPr="00776947" w:rsidRDefault="00776947" w:rsidP="00776947">
      <w:pPr>
        <w:pStyle w:val="a4"/>
        <w:tabs>
          <w:tab w:val="left" w:pos="1364"/>
        </w:tabs>
        <w:adjustRightInd/>
        <w:ind w:left="1363" w:right="530"/>
        <w:contextualSpacing w:val="0"/>
        <w:jc w:val="both"/>
        <w:rPr>
          <w:rFonts w:ascii="Times New Roman" w:hAnsi="Times New Roman" w:cs="Times New Roman"/>
          <w:sz w:val="28"/>
        </w:rPr>
      </w:pPr>
      <w:r w:rsidRPr="00776947">
        <w:rPr>
          <w:rFonts w:ascii="Times New Roman" w:hAnsi="Times New Roman" w:cs="Times New Roman"/>
          <w:b/>
          <w:sz w:val="28"/>
          <w:lang w:val="uk-UA"/>
        </w:rPr>
        <w:t xml:space="preserve">10.5 </w:t>
      </w:r>
      <w:r w:rsidR="00574892" w:rsidRPr="00776947">
        <w:rPr>
          <w:rFonts w:ascii="Times New Roman" w:hAnsi="Times New Roman" w:cs="Times New Roman"/>
          <w:b/>
          <w:sz w:val="28"/>
        </w:rPr>
        <w:t>Фізична культура і</w:t>
      </w:r>
      <w:r w:rsidR="00574892" w:rsidRPr="00776947">
        <w:rPr>
          <w:rFonts w:ascii="Times New Roman" w:hAnsi="Times New Roman" w:cs="Times New Roman"/>
          <w:b/>
          <w:spacing w:val="2"/>
          <w:sz w:val="28"/>
        </w:rPr>
        <w:t xml:space="preserve"> </w:t>
      </w:r>
      <w:r w:rsidR="00574892" w:rsidRPr="00776947">
        <w:rPr>
          <w:rFonts w:ascii="Times New Roman" w:hAnsi="Times New Roman" w:cs="Times New Roman"/>
          <w:b/>
          <w:sz w:val="28"/>
        </w:rPr>
        <w:t>спорт</w:t>
      </w:r>
    </w:p>
    <w:p w:rsidR="00574892" w:rsidRPr="00776947" w:rsidRDefault="00574892" w:rsidP="0073464C">
      <w:pPr>
        <w:spacing w:before="62" w:line="319" w:lineRule="exact"/>
        <w:rPr>
          <w:rFonts w:ascii="Times New Roman" w:hAnsi="Times New Roman" w:cs="Times New Roman"/>
          <w:b/>
          <w:sz w:val="28"/>
        </w:rPr>
      </w:pPr>
      <w:bookmarkStart w:id="150" w:name="Пріоритетні_напрямки_на_2020_рік:_(8)"/>
      <w:bookmarkEnd w:id="150"/>
      <w:r w:rsidRPr="00776947">
        <w:rPr>
          <w:rFonts w:ascii="Times New Roman" w:hAnsi="Times New Roman" w:cs="Times New Roman"/>
          <w:spacing w:val="-70"/>
          <w:w w:val="99"/>
          <w:sz w:val="28"/>
        </w:rPr>
        <w:t xml:space="preserve"> </w:t>
      </w:r>
      <w:r w:rsidRPr="00776947">
        <w:rPr>
          <w:rFonts w:ascii="Times New Roman" w:hAnsi="Times New Roman" w:cs="Times New Roman"/>
          <w:b/>
          <w:sz w:val="28"/>
        </w:rPr>
        <w:t>Пріоритетні напрямки на 202</w:t>
      </w:r>
      <w:r w:rsidR="00761E2C" w:rsidRPr="00776947">
        <w:rPr>
          <w:rFonts w:ascii="Times New Roman" w:hAnsi="Times New Roman" w:cs="Times New Roman"/>
          <w:b/>
          <w:sz w:val="28"/>
          <w:lang w:val="uk-UA"/>
        </w:rPr>
        <w:t>1</w:t>
      </w:r>
      <w:r w:rsidRPr="00776947">
        <w:rPr>
          <w:rFonts w:ascii="Times New Roman" w:hAnsi="Times New Roman" w:cs="Times New Roman"/>
          <w:b/>
          <w:sz w:val="28"/>
        </w:rPr>
        <w:t xml:space="preserve"> рік:</w:t>
      </w:r>
    </w:p>
    <w:p w:rsidR="00776947" w:rsidRDefault="00574892" w:rsidP="00FA29E7">
      <w:pPr>
        <w:pStyle w:val="a5"/>
        <w:spacing w:before="1"/>
        <w:ind w:left="0" w:right="523" w:firstLine="709"/>
        <w:jc w:val="both"/>
      </w:pPr>
      <w:r w:rsidRPr="00D15D3E">
        <w:t>збереження та розвиток спортивної інфраструктури, особливо у сільській місцевості;</w:t>
      </w:r>
      <w:r w:rsidR="0073464C">
        <w:t xml:space="preserve"> </w:t>
      </w:r>
      <w:r w:rsidRPr="00D15D3E">
        <w:t>збільшення кількост</w:t>
      </w:r>
      <w:r w:rsidR="00776947">
        <w:t>і проведених спортивних заходів</w:t>
      </w:r>
      <w:r w:rsidRPr="00D15D3E">
        <w:t>;</w:t>
      </w:r>
      <w:bookmarkStart w:id="151" w:name="реконструкція_міського_спортивного_компл"/>
      <w:bookmarkEnd w:id="151"/>
    </w:p>
    <w:p w:rsidR="00574892" w:rsidRPr="00D15D3E" w:rsidRDefault="00574892" w:rsidP="00FA29E7">
      <w:pPr>
        <w:pStyle w:val="a5"/>
        <w:ind w:left="0" w:right="523" w:firstLine="709"/>
        <w:jc w:val="both"/>
      </w:pPr>
      <w:r w:rsidRPr="00D15D3E">
        <w:t>реконструкція міського спортивного комплексу з будівництвом універсальної</w:t>
      </w:r>
      <w:r w:rsidR="0073464C">
        <w:t xml:space="preserve"> </w:t>
      </w:r>
      <w:r w:rsidRPr="00D15D3E">
        <w:t xml:space="preserve">критої зали по вул. Одеській, буд.1а, м.Ананьїв, Одеської </w:t>
      </w:r>
      <w:r w:rsidRPr="00D15D3E">
        <w:lastRenderedPageBreak/>
        <w:t>області;</w:t>
      </w:r>
      <w:r w:rsidR="0073464C">
        <w:t xml:space="preserve"> </w:t>
      </w:r>
      <w:r w:rsidRPr="00D15D3E">
        <w:t>залучен</w:t>
      </w:r>
      <w:r w:rsidR="00FA29E7">
        <w:t>ня більшої кількості мешканців г</w:t>
      </w:r>
      <w:r w:rsidR="00761E2C" w:rsidRPr="00D15D3E">
        <w:t>ромади</w:t>
      </w:r>
      <w:r w:rsidRPr="00D15D3E">
        <w:t xml:space="preserve"> до активних занять фізичною культурою та спортом.</w:t>
      </w:r>
    </w:p>
    <w:p w:rsidR="00574892" w:rsidRPr="00D15D3E" w:rsidRDefault="00574892" w:rsidP="0073464C">
      <w:pPr>
        <w:pStyle w:val="Heading3"/>
        <w:spacing w:before="4" w:line="322" w:lineRule="exact"/>
        <w:ind w:left="0"/>
        <w:jc w:val="both"/>
        <w:rPr>
          <w:i w:val="0"/>
        </w:rPr>
      </w:pPr>
      <w:bookmarkStart w:id="152" w:name="Ключові_кроки_на_2020_рік:_(13)"/>
      <w:bookmarkEnd w:id="152"/>
      <w:r w:rsidRPr="00D15D3E">
        <w:rPr>
          <w:b w:val="0"/>
          <w:i w:val="0"/>
          <w:spacing w:val="-70"/>
          <w:w w:val="99"/>
        </w:rPr>
        <w:t xml:space="preserve"> </w:t>
      </w:r>
      <w:r w:rsidRPr="00D15D3E">
        <w:rPr>
          <w:i w:val="0"/>
        </w:rPr>
        <w:t>Ключові кроки на 202</w:t>
      </w:r>
      <w:r w:rsidR="00761E2C" w:rsidRPr="00D15D3E">
        <w:rPr>
          <w:i w:val="0"/>
        </w:rPr>
        <w:t>1</w:t>
      </w:r>
      <w:r w:rsidRPr="00D15D3E">
        <w:rPr>
          <w:i w:val="0"/>
        </w:rPr>
        <w:t xml:space="preserve"> рік:</w:t>
      </w:r>
    </w:p>
    <w:p w:rsidR="00574892" w:rsidRPr="00D15D3E" w:rsidRDefault="00574892" w:rsidP="00FA29E7">
      <w:pPr>
        <w:pStyle w:val="a5"/>
        <w:tabs>
          <w:tab w:val="left" w:pos="9356"/>
        </w:tabs>
        <w:ind w:left="0" w:firstLine="709"/>
        <w:jc w:val="both"/>
      </w:pPr>
      <w:bookmarkStart w:id="153" w:name="збільшення_чисельності_населення,_яке_за"/>
      <w:bookmarkEnd w:id="153"/>
      <w:r w:rsidRPr="00D15D3E">
        <w:t>збільшення чисельності населення, яке займається всіма видами фізкультурно- оздоровчої та спортивної направленості;</w:t>
      </w:r>
    </w:p>
    <w:p w:rsidR="00574892" w:rsidRPr="00D15D3E" w:rsidRDefault="00776947" w:rsidP="00FA29E7">
      <w:pPr>
        <w:pStyle w:val="a5"/>
        <w:tabs>
          <w:tab w:val="left" w:pos="2522"/>
        </w:tabs>
        <w:ind w:left="0" w:firstLine="709"/>
        <w:jc w:val="both"/>
      </w:pPr>
      <w:bookmarkStart w:id="154" w:name="проведення_щорічного_оцінювання_фізичної"/>
      <w:bookmarkEnd w:id="154"/>
      <w:r>
        <w:t xml:space="preserve">проведення </w:t>
      </w:r>
      <w:r w:rsidR="00574892" w:rsidRPr="00D15D3E">
        <w:t>спортивних змагань та забезпечення</w:t>
      </w:r>
      <w:r w:rsidR="00574892" w:rsidRPr="00D15D3E">
        <w:rPr>
          <w:spacing w:val="57"/>
        </w:rPr>
        <w:t xml:space="preserve"> </w:t>
      </w:r>
      <w:r w:rsidR="00574892" w:rsidRPr="00D15D3E">
        <w:t xml:space="preserve">участі спортсменів </w:t>
      </w:r>
      <w:r w:rsidR="00FA29E7">
        <w:t>г</w:t>
      </w:r>
      <w:r w:rsidR="00761E2C" w:rsidRPr="00D15D3E">
        <w:t>ромади</w:t>
      </w:r>
      <w:r w:rsidR="00574892" w:rsidRPr="00D15D3E">
        <w:t xml:space="preserve"> у</w:t>
      </w:r>
      <w:r w:rsidR="00761E2C" w:rsidRPr="00D15D3E">
        <w:t xml:space="preserve"> </w:t>
      </w:r>
      <w:r w:rsidR="00FA29E7">
        <w:t xml:space="preserve">обласних, </w:t>
      </w:r>
      <w:r w:rsidR="00574892" w:rsidRPr="00D15D3E">
        <w:t>всеукраїнських, змаганнях з олімпійських та неолімпійських видів спорту.</w:t>
      </w:r>
    </w:p>
    <w:p w:rsidR="00574892" w:rsidRPr="00D15D3E" w:rsidRDefault="00574892" w:rsidP="0073464C">
      <w:pPr>
        <w:pStyle w:val="Heading3"/>
        <w:spacing w:line="322" w:lineRule="exact"/>
        <w:ind w:left="0"/>
        <w:jc w:val="both"/>
        <w:rPr>
          <w:i w:val="0"/>
        </w:rPr>
      </w:pPr>
      <w:bookmarkStart w:id="155" w:name="Очікувані_результати:р."/>
      <w:bookmarkEnd w:id="155"/>
      <w:r w:rsidRPr="00D15D3E">
        <w:rPr>
          <w:b w:val="0"/>
          <w:i w:val="0"/>
          <w:spacing w:val="-70"/>
          <w:w w:val="99"/>
        </w:rPr>
        <w:t xml:space="preserve"> </w:t>
      </w:r>
      <w:r w:rsidRPr="00D15D3E">
        <w:rPr>
          <w:i w:val="0"/>
        </w:rPr>
        <w:t>Очікувані результати:</w:t>
      </w:r>
    </w:p>
    <w:p w:rsidR="00574892" w:rsidRPr="00D15D3E" w:rsidRDefault="00574892" w:rsidP="0073464C">
      <w:pPr>
        <w:pStyle w:val="a4"/>
        <w:numPr>
          <w:ilvl w:val="0"/>
          <w:numId w:val="10"/>
        </w:numPr>
        <w:tabs>
          <w:tab w:val="left" w:pos="936"/>
        </w:tabs>
        <w:adjustRightInd/>
        <w:spacing w:before="3" w:line="322" w:lineRule="exact"/>
        <w:ind w:left="0" w:firstLine="0"/>
        <w:contextualSpacing w:val="0"/>
        <w:jc w:val="both"/>
        <w:rPr>
          <w:rFonts w:ascii="Times New Roman" w:hAnsi="Times New Roman" w:cs="Times New Roman"/>
          <w:sz w:val="28"/>
          <w:szCs w:val="28"/>
        </w:rPr>
      </w:pPr>
      <w:r w:rsidRPr="00D15D3E">
        <w:rPr>
          <w:rFonts w:ascii="Times New Roman" w:hAnsi="Times New Roman" w:cs="Times New Roman"/>
          <w:sz w:val="28"/>
          <w:szCs w:val="28"/>
        </w:rPr>
        <w:t>підвищення рівня охоплення населення руховою активністю на</w:t>
      </w:r>
      <w:r w:rsidRPr="00D15D3E">
        <w:rPr>
          <w:rFonts w:ascii="Times New Roman" w:hAnsi="Times New Roman" w:cs="Times New Roman"/>
          <w:spacing w:val="3"/>
          <w:sz w:val="28"/>
          <w:szCs w:val="28"/>
        </w:rPr>
        <w:t xml:space="preserve"> </w:t>
      </w:r>
      <w:r w:rsidR="00761E2C" w:rsidRPr="00D15D3E">
        <w:rPr>
          <w:rFonts w:ascii="Times New Roman" w:hAnsi="Times New Roman" w:cs="Times New Roman"/>
          <w:sz w:val="28"/>
          <w:szCs w:val="28"/>
          <w:lang w:val="uk-UA"/>
        </w:rPr>
        <w:t>2</w:t>
      </w:r>
      <w:r w:rsidRPr="00D15D3E">
        <w:rPr>
          <w:rFonts w:ascii="Times New Roman" w:hAnsi="Times New Roman" w:cs="Times New Roman"/>
          <w:sz w:val="28"/>
          <w:szCs w:val="28"/>
        </w:rPr>
        <w:t>%;</w:t>
      </w:r>
    </w:p>
    <w:p w:rsidR="00574892" w:rsidRPr="00D15D3E" w:rsidRDefault="00574892" w:rsidP="00E72D70">
      <w:pPr>
        <w:pStyle w:val="a4"/>
        <w:numPr>
          <w:ilvl w:val="0"/>
          <w:numId w:val="10"/>
        </w:numPr>
        <w:tabs>
          <w:tab w:val="left" w:pos="936"/>
        </w:tabs>
        <w:adjustRightInd/>
        <w:ind w:left="0" w:firstLine="0"/>
        <w:contextualSpacing w:val="0"/>
        <w:jc w:val="both"/>
        <w:rPr>
          <w:rFonts w:ascii="Times New Roman" w:hAnsi="Times New Roman" w:cs="Times New Roman"/>
          <w:sz w:val="28"/>
          <w:szCs w:val="28"/>
        </w:rPr>
      </w:pPr>
      <w:r w:rsidRPr="00D15D3E">
        <w:rPr>
          <w:rFonts w:ascii="Times New Roman" w:hAnsi="Times New Roman" w:cs="Times New Roman"/>
          <w:sz w:val="28"/>
          <w:szCs w:val="28"/>
        </w:rPr>
        <w:t>надання якісних фізкультурно-спортивних послуг спортивними клубами та фізкультурно-оздоровчими закладами, які функціонуватимуть відповідно до встановлених</w:t>
      </w:r>
      <w:r w:rsidRPr="00D15D3E">
        <w:rPr>
          <w:rFonts w:ascii="Times New Roman" w:hAnsi="Times New Roman" w:cs="Times New Roman"/>
          <w:spacing w:val="1"/>
          <w:sz w:val="28"/>
          <w:szCs w:val="28"/>
        </w:rPr>
        <w:t xml:space="preserve"> </w:t>
      </w:r>
      <w:r w:rsidRPr="00D15D3E">
        <w:rPr>
          <w:rFonts w:ascii="Times New Roman" w:hAnsi="Times New Roman" w:cs="Times New Roman"/>
          <w:sz w:val="28"/>
          <w:szCs w:val="28"/>
        </w:rPr>
        <w:t>стандартів;</w:t>
      </w:r>
    </w:p>
    <w:p w:rsidR="00574892" w:rsidRPr="00D15D3E" w:rsidRDefault="00574892" w:rsidP="00E72D70">
      <w:pPr>
        <w:pStyle w:val="a4"/>
        <w:numPr>
          <w:ilvl w:val="0"/>
          <w:numId w:val="10"/>
        </w:numPr>
        <w:tabs>
          <w:tab w:val="left" w:pos="936"/>
        </w:tabs>
        <w:adjustRightInd/>
        <w:spacing w:before="4"/>
        <w:ind w:left="0" w:firstLine="0"/>
        <w:contextualSpacing w:val="0"/>
        <w:jc w:val="both"/>
        <w:rPr>
          <w:rFonts w:ascii="Times New Roman" w:hAnsi="Times New Roman" w:cs="Times New Roman"/>
          <w:sz w:val="28"/>
          <w:szCs w:val="28"/>
        </w:rPr>
      </w:pPr>
      <w:r w:rsidRPr="00D15D3E">
        <w:rPr>
          <w:rFonts w:ascii="Times New Roman" w:hAnsi="Times New Roman" w:cs="Times New Roman"/>
          <w:sz w:val="28"/>
          <w:szCs w:val="28"/>
        </w:rPr>
        <w:t xml:space="preserve">поліпшення результатів виступів спортсменів </w:t>
      </w:r>
      <w:r w:rsidR="00761E2C" w:rsidRPr="00D15D3E">
        <w:rPr>
          <w:rFonts w:ascii="Times New Roman" w:hAnsi="Times New Roman" w:cs="Times New Roman"/>
          <w:sz w:val="28"/>
          <w:szCs w:val="28"/>
          <w:lang w:val="uk-UA"/>
        </w:rPr>
        <w:t>громади</w:t>
      </w:r>
      <w:r w:rsidRPr="00D15D3E">
        <w:rPr>
          <w:rFonts w:ascii="Times New Roman" w:hAnsi="Times New Roman" w:cs="Times New Roman"/>
          <w:sz w:val="28"/>
          <w:szCs w:val="28"/>
        </w:rPr>
        <w:t xml:space="preserve"> на всеукраїнських та міжнародних змаганнях;</w:t>
      </w:r>
    </w:p>
    <w:p w:rsidR="00574892" w:rsidRPr="00D15D3E" w:rsidRDefault="00574892" w:rsidP="00E72D70">
      <w:pPr>
        <w:pStyle w:val="a4"/>
        <w:numPr>
          <w:ilvl w:val="0"/>
          <w:numId w:val="10"/>
        </w:numPr>
        <w:tabs>
          <w:tab w:val="left" w:pos="936"/>
          <w:tab w:val="left" w:pos="9498"/>
        </w:tabs>
        <w:adjustRightInd/>
        <w:ind w:left="0" w:firstLine="0"/>
        <w:contextualSpacing w:val="0"/>
        <w:jc w:val="both"/>
        <w:rPr>
          <w:rFonts w:ascii="Times New Roman" w:hAnsi="Times New Roman" w:cs="Times New Roman"/>
          <w:sz w:val="28"/>
          <w:szCs w:val="28"/>
        </w:rPr>
      </w:pPr>
      <w:r w:rsidRPr="00D15D3E">
        <w:rPr>
          <w:rFonts w:ascii="Times New Roman" w:hAnsi="Times New Roman" w:cs="Times New Roman"/>
          <w:sz w:val="28"/>
          <w:szCs w:val="28"/>
        </w:rPr>
        <w:t>збереження та розвиток спортивної інфраструктури, особливо у сільській місцевості;</w:t>
      </w:r>
    </w:p>
    <w:p w:rsidR="00574892" w:rsidRPr="00D15D3E" w:rsidRDefault="00574892" w:rsidP="00E72D70">
      <w:pPr>
        <w:pStyle w:val="a4"/>
        <w:numPr>
          <w:ilvl w:val="0"/>
          <w:numId w:val="10"/>
        </w:numPr>
        <w:tabs>
          <w:tab w:val="left" w:pos="936"/>
        </w:tabs>
        <w:adjustRightInd/>
        <w:ind w:left="0" w:firstLine="0"/>
        <w:contextualSpacing w:val="0"/>
        <w:jc w:val="both"/>
        <w:rPr>
          <w:b/>
          <w:sz w:val="28"/>
        </w:rPr>
      </w:pPr>
      <w:r w:rsidRPr="00D15D3E">
        <w:rPr>
          <w:rFonts w:ascii="Times New Roman" w:hAnsi="Times New Roman" w:cs="Times New Roman"/>
          <w:sz w:val="28"/>
          <w:szCs w:val="28"/>
        </w:rPr>
        <w:t>пр</w:t>
      </w:r>
      <w:r w:rsidR="00776947">
        <w:rPr>
          <w:rFonts w:ascii="Times New Roman" w:hAnsi="Times New Roman" w:cs="Times New Roman"/>
          <w:sz w:val="28"/>
          <w:szCs w:val="28"/>
          <w:lang w:val="uk-UA"/>
        </w:rPr>
        <w:t>ий</w:t>
      </w:r>
      <w:r w:rsidR="006331B3">
        <w:rPr>
          <w:rFonts w:ascii="Times New Roman" w:hAnsi="Times New Roman" w:cs="Times New Roman"/>
          <w:sz w:val="28"/>
          <w:szCs w:val="28"/>
          <w:lang w:val="uk-UA"/>
        </w:rPr>
        <w:t>мати участь в</w:t>
      </w:r>
      <w:r w:rsidRPr="00D15D3E">
        <w:rPr>
          <w:rFonts w:ascii="Times New Roman" w:hAnsi="Times New Roman" w:cs="Times New Roman"/>
          <w:sz w:val="28"/>
          <w:szCs w:val="28"/>
        </w:rPr>
        <w:t xml:space="preserve"> районних, міських, обласних спартакіад серед учнів, студенті</w:t>
      </w:r>
      <w:r w:rsidR="00761E2C" w:rsidRPr="00D15D3E">
        <w:rPr>
          <w:rFonts w:ascii="Times New Roman" w:hAnsi="Times New Roman" w:cs="Times New Roman"/>
          <w:sz w:val="28"/>
          <w:szCs w:val="28"/>
        </w:rPr>
        <w:t>в</w:t>
      </w:r>
      <w:r w:rsidRPr="00D15D3E">
        <w:rPr>
          <w:rFonts w:ascii="Times New Roman" w:hAnsi="Times New Roman" w:cs="Times New Roman"/>
          <w:sz w:val="28"/>
          <w:szCs w:val="28"/>
        </w:rPr>
        <w:t>, працівників установ, організацій та інших спортивних</w:t>
      </w:r>
      <w:r w:rsidRPr="00D15D3E">
        <w:rPr>
          <w:rFonts w:ascii="Times New Roman" w:hAnsi="Times New Roman" w:cs="Times New Roman"/>
          <w:spacing w:val="1"/>
          <w:sz w:val="28"/>
          <w:szCs w:val="28"/>
        </w:rPr>
        <w:t xml:space="preserve"> </w:t>
      </w:r>
      <w:r w:rsidRPr="00D15D3E">
        <w:rPr>
          <w:rFonts w:ascii="Times New Roman" w:hAnsi="Times New Roman" w:cs="Times New Roman"/>
          <w:sz w:val="28"/>
          <w:szCs w:val="28"/>
        </w:rPr>
        <w:t>змагань</w:t>
      </w:r>
      <w:r w:rsidRPr="00D15D3E">
        <w:rPr>
          <w:b/>
          <w:sz w:val="28"/>
        </w:rPr>
        <w:t>.</w:t>
      </w:r>
    </w:p>
    <w:p w:rsidR="00DC0B7B" w:rsidRPr="0073464C" w:rsidRDefault="00574892" w:rsidP="00DC0B7B">
      <w:pPr>
        <w:pStyle w:val="a4"/>
        <w:numPr>
          <w:ilvl w:val="1"/>
          <w:numId w:val="12"/>
        </w:numPr>
        <w:tabs>
          <w:tab w:val="left" w:pos="1569"/>
        </w:tabs>
        <w:adjustRightInd/>
        <w:spacing w:before="238"/>
        <w:contextualSpacing w:val="0"/>
        <w:jc w:val="both"/>
        <w:rPr>
          <w:rFonts w:ascii="Times New Roman" w:hAnsi="Times New Roman" w:cs="Times New Roman"/>
          <w:b/>
          <w:sz w:val="28"/>
        </w:rPr>
      </w:pPr>
      <w:bookmarkStart w:id="156" w:name="10.6._Туристична_галузь"/>
      <w:bookmarkEnd w:id="156"/>
      <w:r w:rsidRPr="0073464C">
        <w:rPr>
          <w:rFonts w:ascii="Times New Roman" w:hAnsi="Times New Roman" w:cs="Times New Roman"/>
          <w:b/>
          <w:sz w:val="28"/>
        </w:rPr>
        <w:t>Туристична галузь</w:t>
      </w:r>
    </w:p>
    <w:p w:rsidR="00DC0B7B" w:rsidRPr="00D15D3E" w:rsidRDefault="00DC0B7B" w:rsidP="00497CD4">
      <w:pPr>
        <w:pStyle w:val="a4"/>
        <w:tabs>
          <w:tab w:val="left" w:pos="0"/>
          <w:tab w:val="left" w:pos="9498"/>
        </w:tabs>
        <w:adjustRightInd/>
        <w:spacing w:before="238"/>
        <w:ind w:left="0" w:firstLine="709"/>
        <w:contextualSpacing w:val="0"/>
        <w:jc w:val="both"/>
        <w:rPr>
          <w:b/>
          <w:sz w:val="28"/>
        </w:rPr>
      </w:pPr>
      <w:r w:rsidRPr="00D15D3E">
        <w:rPr>
          <w:rFonts w:ascii="Times New Roman" w:hAnsi="Times New Roman" w:cs="Times New Roman"/>
          <w:sz w:val="28"/>
          <w:szCs w:val="28"/>
          <w:lang w:val="uk-UA"/>
        </w:rPr>
        <w:t>Стратегічним напрямком подальшого розвитку ту</w:t>
      </w:r>
      <w:r w:rsidR="006331B3">
        <w:rPr>
          <w:rFonts w:ascii="Times New Roman" w:hAnsi="Times New Roman" w:cs="Times New Roman"/>
          <w:sz w:val="28"/>
          <w:szCs w:val="28"/>
          <w:lang w:val="uk-UA"/>
        </w:rPr>
        <w:t>ристичної галузі в Ананьївській міській територіальній громаді</w:t>
      </w:r>
      <w:r w:rsidRPr="00D15D3E">
        <w:rPr>
          <w:rFonts w:ascii="Times New Roman" w:hAnsi="Times New Roman" w:cs="Times New Roman"/>
          <w:sz w:val="28"/>
          <w:szCs w:val="28"/>
          <w:lang w:val="uk-UA"/>
        </w:rPr>
        <w:t xml:space="preserve"> повинно стати створення конкурентоспроможного на ринку регіонального туристичного продукту за рахунок ефективного використання природного та культурно-історичного потенціалу, забезпечення на цій основі комплексного розвитку рекреаційних територій та реалізації соціально-економічних інтересів галузі при збереженні екологічної рівноваги.</w:t>
      </w:r>
    </w:p>
    <w:p w:rsidR="00DC0B7B" w:rsidRPr="00D15D3E" w:rsidRDefault="00DC0B7B" w:rsidP="00497CD4">
      <w:pPr>
        <w:pStyle w:val="a4"/>
        <w:tabs>
          <w:tab w:val="left" w:pos="0"/>
          <w:tab w:val="left" w:pos="993"/>
        </w:tabs>
        <w:adjustRightInd/>
        <w:spacing w:before="238"/>
        <w:ind w:left="0" w:firstLine="709"/>
        <w:contextualSpacing w:val="0"/>
        <w:jc w:val="both"/>
        <w:rPr>
          <w:b/>
          <w:sz w:val="28"/>
          <w:lang w:val="uk-UA"/>
        </w:rPr>
      </w:pPr>
      <w:r w:rsidRPr="00D15D3E">
        <w:rPr>
          <w:rFonts w:ascii="Times New Roman" w:hAnsi="Times New Roman" w:cs="Times New Roman"/>
          <w:spacing w:val="-1"/>
          <w:sz w:val="28"/>
          <w:szCs w:val="28"/>
          <w:lang w:val="uk-UA"/>
        </w:rPr>
        <w:t xml:space="preserve">Аналіз існуючого природного потенціалу та рекреаційної інфраструктури </w:t>
      </w:r>
      <w:r w:rsidRPr="00D15D3E">
        <w:rPr>
          <w:rFonts w:ascii="Times New Roman" w:hAnsi="Times New Roman" w:cs="Times New Roman"/>
          <w:sz w:val="28"/>
          <w:szCs w:val="28"/>
          <w:lang w:val="uk-UA"/>
        </w:rPr>
        <w:t>дозволяє зробити висновок про очевидну наявність факторів для перспективності та економічної доцільності подальшого розвитку рекреаційної галузі.</w:t>
      </w:r>
    </w:p>
    <w:p w:rsidR="00574892" w:rsidRPr="00D15D3E" w:rsidRDefault="00574892" w:rsidP="00497CD4">
      <w:pPr>
        <w:pStyle w:val="a5"/>
        <w:tabs>
          <w:tab w:val="left" w:pos="0"/>
          <w:tab w:val="left" w:pos="9356"/>
        </w:tabs>
        <w:ind w:left="0" w:firstLine="709"/>
        <w:jc w:val="both"/>
      </w:pPr>
      <w:r w:rsidRPr="00D15D3E">
        <w:t xml:space="preserve">В планах цього року, віднайти нові сучасні підходи до розвитку туристичної галузі. Саме з цією метою, розпочинається рекламно-інформаційна компанія щодо популяризації потенціалу </w:t>
      </w:r>
      <w:r w:rsidR="00497CD4">
        <w:t>г</w:t>
      </w:r>
      <w:r w:rsidR="00DC0B7B" w:rsidRPr="00D15D3E">
        <w:t>ромади</w:t>
      </w:r>
      <w:r w:rsidRPr="00D15D3E">
        <w:t>.</w:t>
      </w:r>
    </w:p>
    <w:p w:rsidR="00574892" w:rsidRPr="00D15D3E" w:rsidRDefault="00574892" w:rsidP="0073464C">
      <w:pPr>
        <w:pStyle w:val="Heading3"/>
        <w:tabs>
          <w:tab w:val="left" w:pos="0"/>
        </w:tabs>
        <w:spacing w:before="3" w:line="319" w:lineRule="exact"/>
        <w:ind w:left="0"/>
        <w:rPr>
          <w:i w:val="0"/>
        </w:rPr>
      </w:pPr>
      <w:bookmarkStart w:id="157" w:name="Пріоритетні_напрямки_на_2020_рік:_(9)"/>
      <w:bookmarkEnd w:id="157"/>
      <w:r w:rsidRPr="00D15D3E">
        <w:rPr>
          <w:b w:val="0"/>
          <w:i w:val="0"/>
          <w:spacing w:val="-70"/>
          <w:w w:val="99"/>
        </w:rPr>
        <w:t xml:space="preserve"> </w:t>
      </w:r>
      <w:r w:rsidRPr="00D15D3E">
        <w:rPr>
          <w:i w:val="0"/>
        </w:rPr>
        <w:t>Пріоритетні напрямки на 202</w:t>
      </w:r>
      <w:r w:rsidR="00DC0B7B" w:rsidRPr="00D15D3E">
        <w:rPr>
          <w:i w:val="0"/>
        </w:rPr>
        <w:t>1</w:t>
      </w:r>
      <w:r w:rsidRPr="00D15D3E">
        <w:rPr>
          <w:i w:val="0"/>
        </w:rPr>
        <w:t xml:space="preserve"> рік:</w:t>
      </w:r>
    </w:p>
    <w:p w:rsidR="00574892" w:rsidRPr="00D15D3E" w:rsidRDefault="00574892" w:rsidP="00497CD4">
      <w:pPr>
        <w:pStyle w:val="a5"/>
        <w:tabs>
          <w:tab w:val="left" w:pos="0"/>
        </w:tabs>
        <w:ind w:left="0" w:firstLine="709"/>
        <w:jc w:val="both"/>
      </w:pPr>
      <w:bookmarkStart w:id="158" w:name="підвищення_інвестиційної_привабливості_А"/>
      <w:bookmarkEnd w:id="158"/>
      <w:r w:rsidRPr="00D15D3E">
        <w:t xml:space="preserve">підвищення інвестиційної привабливості </w:t>
      </w:r>
      <w:r w:rsidR="00497CD4">
        <w:t>г</w:t>
      </w:r>
      <w:r w:rsidR="00DC0B7B" w:rsidRPr="00D15D3E">
        <w:t>ромади</w:t>
      </w:r>
      <w:r w:rsidRPr="00D15D3E">
        <w:t xml:space="preserve"> та створення умов для залучення інвестицій;</w:t>
      </w:r>
      <w:r w:rsidR="00E72D70">
        <w:t xml:space="preserve"> </w:t>
      </w:r>
      <w:bookmarkStart w:id="159" w:name="збільшення_культурних_подій_в_районі;"/>
      <w:bookmarkEnd w:id="159"/>
      <w:r w:rsidRPr="00D15D3E">
        <w:t xml:space="preserve">збільшення культурних подій в </w:t>
      </w:r>
      <w:r w:rsidR="00497CD4">
        <w:t>г</w:t>
      </w:r>
      <w:r w:rsidR="001B11D0" w:rsidRPr="00D15D3E">
        <w:t>ромаді.</w:t>
      </w:r>
    </w:p>
    <w:p w:rsidR="00574892" w:rsidRPr="00D15D3E" w:rsidRDefault="00574892" w:rsidP="0073464C">
      <w:pPr>
        <w:pStyle w:val="Heading3"/>
        <w:tabs>
          <w:tab w:val="left" w:pos="0"/>
        </w:tabs>
        <w:spacing w:before="5" w:line="319" w:lineRule="exact"/>
        <w:ind w:left="0"/>
        <w:jc w:val="both"/>
        <w:rPr>
          <w:i w:val="0"/>
        </w:rPr>
      </w:pPr>
      <w:bookmarkStart w:id="160" w:name="збільшення_кількості_проведених_заходів,"/>
      <w:bookmarkEnd w:id="160"/>
      <w:r w:rsidRPr="00D15D3E">
        <w:rPr>
          <w:i w:val="0"/>
        </w:rPr>
        <w:t>Ключові кроки на 202</w:t>
      </w:r>
      <w:r w:rsidR="001B11D0" w:rsidRPr="00D15D3E">
        <w:rPr>
          <w:i w:val="0"/>
        </w:rPr>
        <w:t>1</w:t>
      </w:r>
      <w:r w:rsidRPr="00D15D3E">
        <w:rPr>
          <w:i w:val="0"/>
        </w:rPr>
        <w:t xml:space="preserve"> рік:</w:t>
      </w:r>
    </w:p>
    <w:p w:rsidR="00574892" w:rsidRPr="00D15D3E" w:rsidRDefault="006331B3" w:rsidP="00497CD4">
      <w:pPr>
        <w:pStyle w:val="a5"/>
        <w:tabs>
          <w:tab w:val="left" w:pos="0"/>
          <w:tab w:val="left" w:pos="2921"/>
          <w:tab w:val="left" w:pos="4254"/>
          <w:tab w:val="left" w:pos="6960"/>
          <w:tab w:val="left" w:pos="7852"/>
          <w:tab w:val="left" w:pos="9171"/>
          <w:tab w:val="left" w:pos="9214"/>
          <w:tab w:val="left" w:pos="9498"/>
        </w:tabs>
        <w:ind w:left="0" w:firstLine="709"/>
        <w:jc w:val="both"/>
      </w:pPr>
      <w:r>
        <w:t xml:space="preserve">популяризація розвитку соціально-значущих видів туризму: </w:t>
      </w:r>
      <w:r w:rsidR="00574892" w:rsidRPr="00D15D3E">
        <w:t>лікувально- оздоровчого, екологічного, зеленого та</w:t>
      </w:r>
      <w:r w:rsidR="00574892" w:rsidRPr="00D15D3E">
        <w:rPr>
          <w:spacing w:val="8"/>
        </w:rPr>
        <w:t xml:space="preserve"> </w:t>
      </w:r>
      <w:r w:rsidR="00574892" w:rsidRPr="00D15D3E">
        <w:t>сільського;</w:t>
      </w:r>
    </w:p>
    <w:p w:rsidR="00574892" w:rsidRPr="00D15D3E" w:rsidRDefault="00574892" w:rsidP="00E72D70">
      <w:pPr>
        <w:pStyle w:val="a5"/>
        <w:tabs>
          <w:tab w:val="left" w:pos="0"/>
        </w:tabs>
        <w:ind w:left="0"/>
        <w:jc w:val="both"/>
      </w:pPr>
      <w:r w:rsidRPr="00D15D3E">
        <w:t xml:space="preserve">видання рекламно-інформаційних матеріалів щодо туристично-рекреаційного потенціалу </w:t>
      </w:r>
      <w:r w:rsidR="001B11D0" w:rsidRPr="00D15D3E">
        <w:t>громади</w:t>
      </w:r>
      <w:r w:rsidRPr="00D15D3E">
        <w:t>;</w:t>
      </w:r>
    </w:p>
    <w:p w:rsidR="00574892" w:rsidRPr="00D15D3E" w:rsidRDefault="00574892" w:rsidP="00497CD4">
      <w:pPr>
        <w:pStyle w:val="a5"/>
        <w:tabs>
          <w:tab w:val="left" w:pos="0"/>
          <w:tab w:val="left" w:pos="9356"/>
          <w:tab w:val="left" w:pos="9498"/>
        </w:tabs>
        <w:ind w:left="0" w:firstLine="709"/>
        <w:jc w:val="both"/>
      </w:pPr>
      <w:bookmarkStart w:id="161" w:name="популяризувати_туристичний_продукт_район"/>
      <w:bookmarkEnd w:id="161"/>
      <w:r w:rsidRPr="00D15D3E">
        <w:t xml:space="preserve">популяризувати туристичний продукт </w:t>
      </w:r>
      <w:r w:rsidR="001B11D0" w:rsidRPr="00D15D3E">
        <w:t>громади</w:t>
      </w:r>
      <w:r w:rsidRPr="00D15D3E">
        <w:t xml:space="preserve"> через ярмаркову, виставкову та фестивальну діяльність.</w:t>
      </w:r>
    </w:p>
    <w:p w:rsidR="00574892" w:rsidRPr="00D15D3E" w:rsidRDefault="00574892" w:rsidP="0073464C">
      <w:pPr>
        <w:pStyle w:val="Heading3"/>
        <w:tabs>
          <w:tab w:val="left" w:pos="0"/>
        </w:tabs>
        <w:spacing w:line="322" w:lineRule="exact"/>
        <w:ind w:left="0"/>
        <w:jc w:val="both"/>
        <w:rPr>
          <w:i w:val="0"/>
        </w:rPr>
      </w:pPr>
      <w:bookmarkStart w:id="162" w:name="Очікувані_результати:_(9)"/>
      <w:bookmarkEnd w:id="162"/>
      <w:r w:rsidRPr="00D15D3E">
        <w:rPr>
          <w:b w:val="0"/>
          <w:i w:val="0"/>
          <w:spacing w:val="-70"/>
          <w:w w:val="99"/>
        </w:rPr>
        <w:t xml:space="preserve"> </w:t>
      </w:r>
      <w:r w:rsidRPr="00D15D3E">
        <w:rPr>
          <w:i w:val="0"/>
        </w:rPr>
        <w:t>Очікувані результати:</w:t>
      </w:r>
    </w:p>
    <w:p w:rsidR="00574892" w:rsidRPr="00D15D3E" w:rsidRDefault="006331B3" w:rsidP="0073464C">
      <w:pPr>
        <w:pStyle w:val="a4"/>
        <w:numPr>
          <w:ilvl w:val="1"/>
          <w:numId w:val="10"/>
        </w:numPr>
        <w:tabs>
          <w:tab w:val="left" w:pos="0"/>
          <w:tab w:val="left" w:pos="1224"/>
          <w:tab w:val="left" w:pos="3118"/>
          <w:tab w:val="left" w:pos="5061"/>
          <w:tab w:val="left" w:pos="6370"/>
          <w:tab w:val="left" w:pos="6941"/>
          <w:tab w:val="left" w:pos="8691"/>
          <w:tab w:val="left" w:pos="9339"/>
        </w:tabs>
        <w:adjustRightInd/>
        <w:ind w:left="0" w:right="533" w:firstLine="0"/>
        <w:contextualSpacing w:val="0"/>
        <w:jc w:val="both"/>
        <w:rPr>
          <w:rFonts w:ascii="Times New Roman" w:hAnsi="Times New Roman" w:cs="Times New Roman"/>
          <w:sz w:val="28"/>
        </w:rPr>
      </w:pPr>
      <w:bookmarkStart w:id="163" w:name="_продовження_виготовлення_буклетів_та_р"/>
      <w:bookmarkEnd w:id="163"/>
      <w:r>
        <w:rPr>
          <w:rFonts w:ascii="Times New Roman" w:hAnsi="Times New Roman" w:cs="Times New Roman"/>
          <w:sz w:val="28"/>
        </w:rPr>
        <w:t>продовження виготовлення</w:t>
      </w:r>
      <w:r>
        <w:rPr>
          <w:rFonts w:ascii="Times New Roman" w:hAnsi="Times New Roman" w:cs="Times New Roman"/>
          <w:sz w:val="28"/>
          <w:lang w:val="uk-UA"/>
        </w:rPr>
        <w:t xml:space="preserve"> </w:t>
      </w:r>
      <w:r>
        <w:rPr>
          <w:rFonts w:ascii="Times New Roman" w:hAnsi="Times New Roman" w:cs="Times New Roman"/>
          <w:sz w:val="28"/>
        </w:rPr>
        <w:t>буклетів</w:t>
      </w:r>
      <w:r>
        <w:rPr>
          <w:rFonts w:ascii="Times New Roman" w:hAnsi="Times New Roman" w:cs="Times New Roman"/>
          <w:sz w:val="28"/>
          <w:lang w:val="uk-UA"/>
        </w:rPr>
        <w:t xml:space="preserve"> </w:t>
      </w:r>
      <w:r>
        <w:rPr>
          <w:rFonts w:ascii="Times New Roman" w:hAnsi="Times New Roman" w:cs="Times New Roman"/>
          <w:sz w:val="28"/>
        </w:rPr>
        <w:t>та</w:t>
      </w:r>
      <w:r>
        <w:rPr>
          <w:rFonts w:ascii="Times New Roman" w:hAnsi="Times New Roman" w:cs="Times New Roman"/>
          <w:sz w:val="28"/>
          <w:lang w:val="uk-UA"/>
        </w:rPr>
        <w:t xml:space="preserve"> </w:t>
      </w:r>
      <w:r>
        <w:rPr>
          <w:rFonts w:ascii="Times New Roman" w:hAnsi="Times New Roman" w:cs="Times New Roman"/>
          <w:sz w:val="28"/>
        </w:rPr>
        <w:t>розмальовок</w:t>
      </w:r>
      <w:r>
        <w:rPr>
          <w:rFonts w:ascii="Times New Roman" w:hAnsi="Times New Roman" w:cs="Times New Roman"/>
          <w:sz w:val="28"/>
          <w:lang w:val="uk-UA"/>
        </w:rPr>
        <w:t xml:space="preserve"> </w:t>
      </w:r>
      <w:r w:rsidR="00574892" w:rsidRPr="00D15D3E">
        <w:rPr>
          <w:rFonts w:ascii="Times New Roman" w:hAnsi="Times New Roman" w:cs="Times New Roman"/>
          <w:sz w:val="28"/>
        </w:rPr>
        <w:t>про</w:t>
      </w:r>
      <w:r>
        <w:rPr>
          <w:rFonts w:ascii="Times New Roman" w:hAnsi="Times New Roman" w:cs="Times New Roman"/>
          <w:sz w:val="28"/>
          <w:lang w:val="uk-UA"/>
        </w:rPr>
        <w:t xml:space="preserve"> </w:t>
      </w:r>
      <w:r w:rsidR="00574892" w:rsidRPr="00D15D3E">
        <w:rPr>
          <w:rFonts w:ascii="Times New Roman" w:hAnsi="Times New Roman" w:cs="Times New Roman"/>
          <w:spacing w:val="-3"/>
          <w:sz w:val="28"/>
        </w:rPr>
        <w:lastRenderedPageBreak/>
        <w:t xml:space="preserve">історичні </w:t>
      </w:r>
      <w:r w:rsidR="00574892" w:rsidRPr="00D15D3E">
        <w:rPr>
          <w:rFonts w:ascii="Times New Roman" w:hAnsi="Times New Roman" w:cs="Times New Roman"/>
          <w:sz w:val="28"/>
        </w:rPr>
        <w:t xml:space="preserve">пам’ятки </w:t>
      </w:r>
      <w:r w:rsidR="00497CD4">
        <w:rPr>
          <w:rFonts w:ascii="Times New Roman" w:hAnsi="Times New Roman" w:cs="Times New Roman"/>
          <w:sz w:val="28"/>
          <w:lang w:val="uk-UA"/>
        </w:rPr>
        <w:t>г</w:t>
      </w:r>
      <w:r>
        <w:rPr>
          <w:rFonts w:ascii="Times New Roman" w:hAnsi="Times New Roman" w:cs="Times New Roman"/>
          <w:sz w:val="28"/>
          <w:lang w:val="uk-UA"/>
        </w:rPr>
        <w:t>ромади</w:t>
      </w:r>
      <w:r w:rsidR="00574892" w:rsidRPr="00D15D3E">
        <w:rPr>
          <w:rFonts w:ascii="Times New Roman" w:hAnsi="Times New Roman" w:cs="Times New Roman"/>
          <w:sz w:val="28"/>
        </w:rPr>
        <w:t>;</w:t>
      </w:r>
    </w:p>
    <w:p w:rsidR="00574892" w:rsidRPr="00D15D3E" w:rsidRDefault="00574892" w:rsidP="0073464C">
      <w:pPr>
        <w:pStyle w:val="a4"/>
        <w:numPr>
          <w:ilvl w:val="1"/>
          <w:numId w:val="10"/>
        </w:numPr>
        <w:tabs>
          <w:tab w:val="left" w:pos="0"/>
          <w:tab w:val="left" w:pos="1224"/>
        </w:tabs>
        <w:adjustRightInd/>
        <w:spacing w:before="77"/>
        <w:ind w:left="0" w:firstLine="0"/>
        <w:contextualSpacing w:val="0"/>
        <w:jc w:val="both"/>
        <w:rPr>
          <w:rFonts w:ascii="Times New Roman" w:hAnsi="Times New Roman" w:cs="Times New Roman"/>
          <w:sz w:val="28"/>
        </w:rPr>
      </w:pPr>
      <w:r w:rsidRPr="00D15D3E">
        <w:rPr>
          <w:rFonts w:ascii="Times New Roman" w:hAnsi="Times New Roman" w:cs="Times New Roman"/>
          <w:sz w:val="28"/>
        </w:rPr>
        <w:t>опуляризація зеленого туризму в</w:t>
      </w:r>
      <w:r w:rsidRPr="00D15D3E">
        <w:rPr>
          <w:rFonts w:ascii="Times New Roman" w:hAnsi="Times New Roman" w:cs="Times New Roman"/>
          <w:spacing w:val="8"/>
          <w:sz w:val="28"/>
        </w:rPr>
        <w:t xml:space="preserve"> </w:t>
      </w:r>
      <w:r w:rsidR="001F442E" w:rsidRPr="00D15D3E">
        <w:rPr>
          <w:rFonts w:ascii="Times New Roman" w:hAnsi="Times New Roman" w:cs="Times New Roman"/>
          <w:sz w:val="28"/>
          <w:lang w:val="uk-UA"/>
        </w:rPr>
        <w:t>громаді</w:t>
      </w:r>
      <w:r w:rsidR="00E23B81" w:rsidRPr="00D15D3E">
        <w:rPr>
          <w:rFonts w:ascii="Times New Roman" w:hAnsi="Times New Roman" w:cs="Times New Roman"/>
          <w:sz w:val="28"/>
          <w:lang w:val="uk-UA"/>
        </w:rPr>
        <w:t xml:space="preserve">  </w:t>
      </w:r>
      <w:r w:rsidRPr="00D15D3E">
        <w:rPr>
          <w:rFonts w:ascii="Times New Roman" w:hAnsi="Times New Roman" w:cs="Times New Roman"/>
          <w:sz w:val="28"/>
        </w:rPr>
        <w:t>.</w:t>
      </w:r>
    </w:p>
    <w:p w:rsidR="00574892" w:rsidRPr="008C1F8D" w:rsidRDefault="00574892" w:rsidP="00574892">
      <w:pPr>
        <w:pStyle w:val="a4"/>
        <w:numPr>
          <w:ilvl w:val="1"/>
          <w:numId w:val="12"/>
        </w:numPr>
        <w:tabs>
          <w:tab w:val="left" w:pos="1497"/>
        </w:tabs>
        <w:adjustRightInd/>
        <w:spacing w:before="240"/>
        <w:ind w:left="1496" w:hanging="562"/>
        <w:contextualSpacing w:val="0"/>
        <w:jc w:val="both"/>
        <w:rPr>
          <w:rFonts w:ascii="Times New Roman" w:hAnsi="Times New Roman" w:cs="Times New Roman"/>
          <w:b/>
          <w:sz w:val="28"/>
        </w:rPr>
      </w:pPr>
      <w:bookmarkStart w:id="164" w:name="10.7.Розвиток_громадянського_суспільства"/>
      <w:bookmarkEnd w:id="164"/>
      <w:r w:rsidRPr="008C1F8D">
        <w:rPr>
          <w:rFonts w:ascii="Times New Roman" w:hAnsi="Times New Roman" w:cs="Times New Roman"/>
          <w:b/>
          <w:sz w:val="28"/>
        </w:rPr>
        <w:t>Розвиток громадянського</w:t>
      </w:r>
      <w:r w:rsidRPr="008C1F8D">
        <w:rPr>
          <w:rFonts w:ascii="Times New Roman" w:hAnsi="Times New Roman" w:cs="Times New Roman"/>
          <w:b/>
          <w:spacing w:val="-5"/>
          <w:sz w:val="28"/>
        </w:rPr>
        <w:t xml:space="preserve"> </w:t>
      </w:r>
      <w:r w:rsidRPr="008C1F8D">
        <w:rPr>
          <w:rFonts w:ascii="Times New Roman" w:hAnsi="Times New Roman" w:cs="Times New Roman"/>
          <w:b/>
          <w:sz w:val="28"/>
        </w:rPr>
        <w:t>суспільства</w:t>
      </w:r>
    </w:p>
    <w:p w:rsidR="00574892" w:rsidRPr="00D15D3E" w:rsidRDefault="00574892" w:rsidP="00497CD4">
      <w:pPr>
        <w:pStyle w:val="a5"/>
        <w:tabs>
          <w:tab w:val="left" w:pos="9214"/>
        </w:tabs>
        <w:spacing w:before="57"/>
        <w:ind w:left="0" w:firstLine="709"/>
        <w:jc w:val="both"/>
      </w:pPr>
      <w:bookmarkStart w:id="165" w:name="Головні_зусилля_органів_виконавчої_влади"/>
      <w:bookmarkEnd w:id="165"/>
      <w:r w:rsidRPr="00D15D3E">
        <w:t xml:space="preserve">Головні зусилля </w:t>
      </w:r>
      <w:r w:rsidR="00497CD4">
        <w:t>Ананьвської міської ради</w:t>
      </w:r>
      <w:r w:rsidRPr="00D15D3E">
        <w:t xml:space="preserve"> на 202</w:t>
      </w:r>
      <w:r w:rsidR="00E23B81" w:rsidRPr="00D15D3E">
        <w:t>1</w:t>
      </w:r>
      <w:r w:rsidRPr="00D15D3E">
        <w:t xml:space="preserve"> рік будуть спрямовані на створення сприятливих умов для розвитку громадянськ</w:t>
      </w:r>
      <w:r w:rsidR="00E23B81" w:rsidRPr="00D15D3E">
        <w:t xml:space="preserve">ого суспільства в Ананьївській міській територіальній громаді </w:t>
      </w:r>
      <w:r w:rsidRPr="00D15D3E">
        <w:t>та налагодження дієвої взаємодії інститутів громадянського суспільства з органами публічного права на засадах партнерства, забезпечення додаткових умов для задоволення суспільних інтересів з використанням різноманітних форм демократії, участі громадянської ініціативи та самоорганізації.</w:t>
      </w:r>
    </w:p>
    <w:p w:rsidR="00574892" w:rsidRPr="00D15D3E" w:rsidRDefault="00574892" w:rsidP="00574892">
      <w:pPr>
        <w:pStyle w:val="Heading3"/>
        <w:spacing w:before="3" w:line="319" w:lineRule="exact"/>
        <w:ind w:left="940"/>
        <w:rPr>
          <w:i w:val="0"/>
        </w:rPr>
      </w:pPr>
      <w:bookmarkStart w:id="166" w:name="Пріоритетні_напрямки_на_2020_рік:_(10)"/>
      <w:bookmarkEnd w:id="166"/>
      <w:r w:rsidRPr="00D15D3E">
        <w:rPr>
          <w:b w:val="0"/>
          <w:i w:val="0"/>
          <w:spacing w:val="-70"/>
          <w:w w:val="99"/>
        </w:rPr>
        <w:t xml:space="preserve"> </w:t>
      </w:r>
      <w:r w:rsidRPr="00D15D3E">
        <w:rPr>
          <w:i w:val="0"/>
        </w:rPr>
        <w:t>Пріоритетні напрямки на 202</w:t>
      </w:r>
      <w:r w:rsidR="00E23B81" w:rsidRPr="00D15D3E">
        <w:rPr>
          <w:i w:val="0"/>
        </w:rPr>
        <w:t>1</w:t>
      </w:r>
      <w:r w:rsidRPr="00D15D3E">
        <w:rPr>
          <w:i w:val="0"/>
        </w:rPr>
        <w:t xml:space="preserve"> рік:</w:t>
      </w:r>
    </w:p>
    <w:p w:rsidR="00574892" w:rsidRPr="00D15D3E" w:rsidRDefault="00574892" w:rsidP="00497CD4">
      <w:pPr>
        <w:pStyle w:val="a5"/>
        <w:tabs>
          <w:tab w:val="left" w:pos="8789"/>
        </w:tabs>
        <w:spacing w:line="242" w:lineRule="auto"/>
        <w:ind w:left="0" w:firstLine="709"/>
        <w:jc w:val="both"/>
      </w:pPr>
      <w:bookmarkStart w:id="167" w:name="забезпечення_впровадження_ефективних_про"/>
      <w:bookmarkEnd w:id="167"/>
      <w:r w:rsidRPr="00D15D3E">
        <w:t>забезпечення впровадження ефективних процедур участі громадськості у формуванні та реалізації державної, регіональної політики, вирішенні питань місцевого значення;</w:t>
      </w:r>
    </w:p>
    <w:p w:rsidR="00574892" w:rsidRPr="00D15D3E" w:rsidRDefault="00574892" w:rsidP="00497CD4">
      <w:pPr>
        <w:pStyle w:val="a5"/>
        <w:tabs>
          <w:tab w:val="left" w:pos="9498"/>
        </w:tabs>
        <w:ind w:left="0" w:firstLine="709"/>
        <w:jc w:val="both"/>
      </w:pPr>
      <w:bookmarkStart w:id="168" w:name="стимулювання_активної_співпраці_інститут"/>
      <w:bookmarkEnd w:id="168"/>
      <w:r w:rsidRPr="00D15D3E">
        <w:t xml:space="preserve">стимулювання активної співпраці інститутів громадянського суспільства та органів публічної влади </w:t>
      </w:r>
      <w:r w:rsidR="00E23B81" w:rsidRPr="00D15D3E">
        <w:t>громади</w:t>
      </w:r>
      <w:r w:rsidRPr="00D15D3E">
        <w:t xml:space="preserve"> на засадах партнерства щодо актуалізації та вирішення суспільно важливих проблем.</w:t>
      </w:r>
    </w:p>
    <w:p w:rsidR="00574892" w:rsidRPr="00D15D3E" w:rsidRDefault="00574892" w:rsidP="00574892">
      <w:pPr>
        <w:pStyle w:val="Heading3"/>
        <w:spacing w:line="319" w:lineRule="exact"/>
        <w:ind w:left="940"/>
        <w:rPr>
          <w:i w:val="0"/>
        </w:rPr>
      </w:pPr>
      <w:bookmarkStart w:id="169" w:name="Ключові_кроки_на_2020_рік:_(15)"/>
      <w:bookmarkEnd w:id="169"/>
      <w:r w:rsidRPr="00D15D3E">
        <w:rPr>
          <w:b w:val="0"/>
          <w:i w:val="0"/>
          <w:spacing w:val="-70"/>
          <w:w w:val="99"/>
        </w:rPr>
        <w:t xml:space="preserve"> </w:t>
      </w:r>
      <w:r w:rsidRPr="00D15D3E">
        <w:rPr>
          <w:i w:val="0"/>
        </w:rPr>
        <w:t>Ключові кроки на 202</w:t>
      </w:r>
      <w:r w:rsidR="00E23B81" w:rsidRPr="00D15D3E">
        <w:rPr>
          <w:i w:val="0"/>
        </w:rPr>
        <w:t>1</w:t>
      </w:r>
      <w:r w:rsidRPr="00D15D3E">
        <w:rPr>
          <w:i w:val="0"/>
        </w:rPr>
        <w:t xml:space="preserve"> рік:</w:t>
      </w:r>
    </w:p>
    <w:p w:rsidR="00574892" w:rsidRPr="00D15D3E" w:rsidRDefault="00574892" w:rsidP="00497CD4">
      <w:pPr>
        <w:pStyle w:val="a5"/>
        <w:ind w:left="0" w:firstLine="709"/>
        <w:jc w:val="both"/>
      </w:pPr>
      <w:bookmarkStart w:id="170" w:name="проведення_інформаційної_компанії_щодо_в"/>
      <w:bookmarkEnd w:id="170"/>
      <w:r w:rsidRPr="00D15D3E">
        <w:t xml:space="preserve">проведення інформаційної компанії щодо висвітлення діяльності інститутів громадянського суспільства, їх внеску в соціально-економічний розвиток </w:t>
      </w:r>
      <w:r w:rsidR="00497CD4">
        <w:t>г</w:t>
      </w:r>
      <w:r w:rsidR="00E23B81" w:rsidRPr="00D15D3E">
        <w:t>ромади</w:t>
      </w:r>
      <w:r w:rsidRPr="00D15D3E">
        <w:t>, а також кращих практик співпраці органів публічної влади та громадських об’єднань на засадах</w:t>
      </w:r>
      <w:r w:rsidRPr="00D15D3E">
        <w:rPr>
          <w:spacing w:val="-2"/>
        </w:rPr>
        <w:t xml:space="preserve"> </w:t>
      </w:r>
      <w:r w:rsidRPr="00D15D3E">
        <w:t>партнерства;</w:t>
      </w:r>
    </w:p>
    <w:p w:rsidR="00574892" w:rsidRPr="00D15D3E" w:rsidRDefault="00574892" w:rsidP="00497CD4">
      <w:pPr>
        <w:pStyle w:val="a5"/>
        <w:ind w:left="0" w:firstLine="709"/>
        <w:jc w:val="both"/>
      </w:pPr>
      <w:bookmarkStart w:id="171" w:name="проведення_навчально-методичних_семінарі"/>
      <w:bookmarkEnd w:id="171"/>
      <w:r w:rsidRPr="00D15D3E">
        <w:t>проведення навчально-методичних семінарів для осіб місцевого самоврядування щодо механізмів та кращих практик участі громадськості у формуванні та реалізації регіональної політики, вирішенні питань місцевого значення.</w:t>
      </w:r>
    </w:p>
    <w:p w:rsidR="00574892" w:rsidRPr="00D15D3E" w:rsidRDefault="00574892" w:rsidP="00574892">
      <w:pPr>
        <w:pStyle w:val="Heading3"/>
        <w:spacing w:before="1" w:line="322" w:lineRule="exact"/>
        <w:ind w:left="940"/>
        <w:rPr>
          <w:i w:val="0"/>
        </w:rPr>
      </w:pPr>
      <w:bookmarkStart w:id="172" w:name="Очікувані_результати:_(10)"/>
      <w:bookmarkEnd w:id="172"/>
      <w:r w:rsidRPr="00D15D3E">
        <w:rPr>
          <w:b w:val="0"/>
          <w:i w:val="0"/>
          <w:spacing w:val="-70"/>
          <w:w w:val="99"/>
        </w:rPr>
        <w:t xml:space="preserve"> </w:t>
      </w:r>
      <w:r w:rsidRPr="00D15D3E">
        <w:rPr>
          <w:i w:val="0"/>
        </w:rPr>
        <w:t>Очікувані результати:</w:t>
      </w:r>
    </w:p>
    <w:p w:rsidR="00574892" w:rsidRPr="00D15D3E" w:rsidRDefault="00574892" w:rsidP="0073464C">
      <w:pPr>
        <w:pStyle w:val="a4"/>
        <w:numPr>
          <w:ilvl w:val="2"/>
          <w:numId w:val="12"/>
        </w:numPr>
        <w:tabs>
          <w:tab w:val="left" w:pos="0"/>
        </w:tabs>
        <w:adjustRightInd/>
        <w:ind w:left="0" w:firstLine="0"/>
        <w:contextualSpacing w:val="0"/>
        <w:jc w:val="both"/>
        <w:rPr>
          <w:rFonts w:ascii="Times New Roman" w:hAnsi="Times New Roman" w:cs="Times New Roman"/>
          <w:sz w:val="28"/>
        </w:rPr>
      </w:pPr>
      <w:bookmarkStart w:id="173" w:name="_залучення_громадськості_до_формування_"/>
      <w:bookmarkEnd w:id="173"/>
      <w:r w:rsidRPr="00D15D3E">
        <w:rPr>
          <w:rFonts w:ascii="Times New Roman" w:hAnsi="Times New Roman" w:cs="Times New Roman"/>
          <w:sz w:val="28"/>
        </w:rPr>
        <w:t>залучення громадськості до формування та реалізації державної, регіональної політики, вирішення питань місцевого</w:t>
      </w:r>
      <w:r w:rsidRPr="00D15D3E">
        <w:rPr>
          <w:rFonts w:ascii="Times New Roman" w:hAnsi="Times New Roman" w:cs="Times New Roman"/>
          <w:spacing w:val="7"/>
          <w:sz w:val="28"/>
        </w:rPr>
        <w:t xml:space="preserve"> </w:t>
      </w:r>
      <w:r w:rsidRPr="00D15D3E">
        <w:rPr>
          <w:rFonts w:ascii="Times New Roman" w:hAnsi="Times New Roman" w:cs="Times New Roman"/>
          <w:sz w:val="28"/>
        </w:rPr>
        <w:t>значення;</w:t>
      </w:r>
    </w:p>
    <w:p w:rsidR="00574892" w:rsidRPr="00D15D3E" w:rsidRDefault="00574892" w:rsidP="0073464C">
      <w:pPr>
        <w:pStyle w:val="a4"/>
        <w:numPr>
          <w:ilvl w:val="2"/>
          <w:numId w:val="12"/>
        </w:numPr>
        <w:tabs>
          <w:tab w:val="left" w:pos="0"/>
        </w:tabs>
        <w:adjustRightInd/>
        <w:ind w:left="0" w:firstLine="0"/>
        <w:contextualSpacing w:val="0"/>
        <w:jc w:val="both"/>
        <w:rPr>
          <w:rFonts w:ascii="Times New Roman" w:hAnsi="Times New Roman" w:cs="Times New Roman"/>
          <w:sz w:val="28"/>
        </w:rPr>
      </w:pPr>
      <w:bookmarkStart w:id="174" w:name="_підвищення_потенціалу_представників_ін"/>
      <w:bookmarkEnd w:id="174"/>
      <w:r w:rsidRPr="00D15D3E">
        <w:rPr>
          <w:rFonts w:ascii="Times New Roman" w:hAnsi="Times New Roman" w:cs="Times New Roman"/>
          <w:sz w:val="28"/>
        </w:rPr>
        <w:t>підвищення потенціалу представників інститутів громадянського суспільства, зокрема, формування знань і вмінь щодо новітніх форм і методів співпраці з органами публічної</w:t>
      </w:r>
      <w:r w:rsidRPr="00D15D3E">
        <w:rPr>
          <w:rFonts w:ascii="Times New Roman" w:hAnsi="Times New Roman" w:cs="Times New Roman"/>
          <w:spacing w:val="7"/>
          <w:sz w:val="28"/>
        </w:rPr>
        <w:t xml:space="preserve"> </w:t>
      </w:r>
      <w:r w:rsidRPr="00D15D3E">
        <w:rPr>
          <w:rFonts w:ascii="Times New Roman" w:hAnsi="Times New Roman" w:cs="Times New Roman"/>
          <w:sz w:val="28"/>
        </w:rPr>
        <w:t>влади;</w:t>
      </w:r>
    </w:p>
    <w:p w:rsidR="00574892" w:rsidRPr="00D15D3E" w:rsidRDefault="00574892" w:rsidP="0073464C">
      <w:pPr>
        <w:pStyle w:val="a4"/>
        <w:numPr>
          <w:ilvl w:val="2"/>
          <w:numId w:val="12"/>
        </w:numPr>
        <w:tabs>
          <w:tab w:val="left" w:pos="0"/>
        </w:tabs>
        <w:adjustRightInd/>
        <w:ind w:left="0" w:firstLine="0"/>
        <w:contextualSpacing w:val="0"/>
        <w:jc w:val="both"/>
        <w:rPr>
          <w:rFonts w:ascii="Times New Roman" w:hAnsi="Times New Roman" w:cs="Times New Roman"/>
          <w:sz w:val="28"/>
        </w:rPr>
      </w:pPr>
      <w:bookmarkStart w:id="175" w:name="_поширення_позитивного_досвіду_та_впров"/>
      <w:bookmarkEnd w:id="175"/>
      <w:r w:rsidRPr="00D15D3E">
        <w:rPr>
          <w:rFonts w:ascii="Times New Roman" w:hAnsi="Times New Roman" w:cs="Times New Roman"/>
          <w:sz w:val="28"/>
        </w:rPr>
        <w:t>поширення позитивного досвіду та впровадження новітніх форм і методів співпраці органів публічної влади та інститутів громадянського суспільства;</w:t>
      </w:r>
    </w:p>
    <w:p w:rsidR="00574892" w:rsidRPr="00D15D3E" w:rsidRDefault="00574892" w:rsidP="0073464C">
      <w:pPr>
        <w:pStyle w:val="a4"/>
        <w:numPr>
          <w:ilvl w:val="2"/>
          <w:numId w:val="12"/>
        </w:numPr>
        <w:tabs>
          <w:tab w:val="left" w:pos="0"/>
        </w:tabs>
        <w:adjustRightInd/>
        <w:ind w:left="0" w:firstLine="0"/>
        <w:contextualSpacing w:val="0"/>
        <w:jc w:val="both"/>
        <w:rPr>
          <w:rFonts w:ascii="Times New Roman" w:hAnsi="Times New Roman" w:cs="Times New Roman"/>
          <w:sz w:val="28"/>
        </w:rPr>
      </w:pPr>
      <w:bookmarkStart w:id="176" w:name="_підвищення_кваліфікації_представників_"/>
      <w:bookmarkEnd w:id="176"/>
      <w:r w:rsidRPr="00D15D3E">
        <w:rPr>
          <w:rFonts w:ascii="Times New Roman" w:hAnsi="Times New Roman" w:cs="Times New Roman"/>
          <w:sz w:val="28"/>
        </w:rPr>
        <w:t>підвищення кваліфікації представників інститутів громадянського суспільства щодо форм і методів співпраці з органами публічної влади, мотивація органів публічної влади до активізації співпраці з громадськістю, підвищення рівня прозорості та відкритості діяльності органів публічної</w:t>
      </w:r>
      <w:r w:rsidRPr="00D15D3E">
        <w:rPr>
          <w:rFonts w:ascii="Times New Roman" w:hAnsi="Times New Roman" w:cs="Times New Roman"/>
          <w:spacing w:val="1"/>
          <w:sz w:val="28"/>
        </w:rPr>
        <w:t xml:space="preserve"> </w:t>
      </w:r>
      <w:r w:rsidRPr="00D15D3E">
        <w:rPr>
          <w:rFonts w:ascii="Times New Roman" w:hAnsi="Times New Roman" w:cs="Times New Roman"/>
          <w:sz w:val="28"/>
        </w:rPr>
        <w:t>влади;</w:t>
      </w:r>
    </w:p>
    <w:p w:rsidR="00574892" w:rsidRPr="00D15D3E" w:rsidRDefault="00574892" w:rsidP="003A47B2">
      <w:pPr>
        <w:pStyle w:val="a4"/>
        <w:numPr>
          <w:ilvl w:val="2"/>
          <w:numId w:val="12"/>
        </w:numPr>
        <w:tabs>
          <w:tab w:val="left" w:pos="0"/>
        </w:tabs>
        <w:adjustRightInd/>
        <w:spacing w:before="1"/>
        <w:ind w:left="0" w:firstLine="0"/>
        <w:contextualSpacing w:val="0"/>
        <w:jc w:val="both"/>
        <w:rPr>
          <w:rFonts w:ascii="Times New Roman" w:hAnsi="Times New Roman" w:cs="Times New Roman"/>
          <w:sz w:val="28"/>
        </w:rPr>
      </w:pPr>
      <w:bookmarkStart w:id="177" w:name="_активізація_співпраці_органів_публічно"/>
      <w:bookmarkEnd w:id="177"/>
      <w:r w:rsidRPr="00D15D3E">
        <w:rPr>
          <w:rFonts w:ascii="Times New Roman" w:hAnsi="Times New Roman" w:cs="Times New Roman"/>
          <w:sz w:val="28"/>
        </w:rPr>
        <w:t>активізація співпраці органів публічної влади та інститутів громадянського суспільства зі ЗМІ щодо вирішення проблем розвитку громадянського суспільства</w:t>
      </w:r>
      <w:r w:rsidRPr="00D15D3E">
        <w:rPr>
          <w:rFonts w:ascii="Times New Roman" w:hAnsi="Times New Roman" w:cs="Times New Roman"/>
          <w:spacing w:val="2"/>
          <w:sz w:val="28"/>
        </w:rPr>
        <w:t xml:space="preserve"> </w:t>
      </w:r>
      <w:r w:rsidR="00E23B81" w:rsidRPr="00D15D3E">
        <w:rPr>
          <w:rFonts w:ascii="Times New Roman" w:hAnsi="Times New Roman" w:cs="Times New Roman"/>
          <w:sz w:val="28"/>
          <w:lang w:val="uk-UA"/>
        </w:rPr>
        <w:t>громади</w:t>
      </w:r>
      <w:r w:rsidRPr="00D15D3E">
        <w:rPr>
          <w:rFonts w:ascii="Times New Roman" w:hAnsi="Times New Roman" w:cs="Times New Roman"/>
          <w:sz w:val="28"/>
        </w:rPr>
        <w:t>;</w:t>
      </w:r>
    </w:p>
    <w:p w:rsidR="0063368A" w:rsidRDefault="00C75D33" w:rsidP="0063368A">
      <w:pPr>
        <w:pStyle w:val="a4"/>
        <w:tabs>
          <w:tab w:val="left" w:pos="0"/>
        </w:tabs>
        <w:adjustRightInd/>
        <w:spacing w:before="57" w:line="322" w:lineRule="exact"/>
        <w:ind w:left="0"/>
        <w:contextualSpacing w:val="0"/>
        <w:jc w:val="center"/>
        <w:rPr>
          <w:rFonts w:ascii="Times New Roman" w:hAnsi="Times New Roman" w:cs="Times New Roman"/>
          <w:b/>
          <w:spacing w:val="4"/>
          <w:sz w:val="28"/>
          <w:lang w:val="uk-UA"/>
        </w:rPr>
      </w:pPr>
      <w:bookmarkStart w:id="178" w:name="__консолідація_інститутів_громадянськог"/>
      <w:bookmarkStart w:id="179" w:name="11._ПРИРОДОКОРИСТУВАННЯ_ТА_БЕЗПЕКА_ЖИТТЄ"/>
      <w:bookmarkEnd w:id="178"/>
      <w:bookmarkEnd w:id="179"/>
      <w:r w:rsidRPr="0073464C">
        <w:rPr>
          <w:rFonts w:ascii="Times New Roman" w:hAnsi="Times New Roman" w:cs="Times New Roman"/>
          <w:b/>
          <w:sz w:val="28"/>
          <w:lang w:val="uk-UA"/>
        </w:rPr>
        <w:t>11.</w:t>
      </w:r>
      <w:r w:rsidR="00574892" w:rsidRPr="0073464C">
        <w:rPr>
          <w:rFonts w:ascii="Times New Roman" w:hAnsi="Times New Roman" w:cs="Times New Roman"/>
          <w:b/>
          <w:sz w:val="28"/>
        </w:rPr>
        <w:t>ПРИРОДОКОРИСТУВАННЯ ТА БЕЗПЕКА</w:t>
      </w:r>
      <w:r w:rsidR="00574892" w:rsidRPr="0073464C">
        <w:rPr>
          <w:rFonts w:ascii="Times New Roman" w:hAnsi="Times New Roman" w:cs="Times New Roman"/>
          <w:b/>
          <w:spacing w:val="4"/>
          <w:sz w:val="28"/>
        </w:rPr>
        <w:t xml:space="preserve"> </w:t>
      </w:r>
    </w:p>
    <w:p w:rsidR="00574892" w:rsidRDefault="00574892" w:rsidP="0063368A">
      <w:pPr>
        <w:pStyle w:val="a4"/>
        <w:tabs>
          <w:tab w:val="left" w:pos="0"/>
        </w:tabs>
        <w:adjustRightInd/>
        <w:spacing w:before="57" w:line="322" w:lineRule="exact"/>
        <w:ind w:left="0"/>
        <w:contextualSpacing w:val="0"/>
        <w:jc w:val="center"/>
        <w:rPr>
          <w:rFonts w:ascii="Times New Roman" w:hAnsi="Times New Roman" w:cs="Times New Roman"/>
          <w:b/>
          <w:sz w:val="28"/>
          <w:lang w:val="uk-UA"/>
        </w:rPr>
      </w:pPr>
      <w:r w:rsidRPr="0073464C">
        <w:rPr>
          <w:rFonts w:ascii="Times New Roman" w:hAnsi="Times New Roman" w:cs="Times New Roman"/>
          <w:b/>
          <w:sz w:val="28"/>
        </w:rPr>
        <w:t>ЖИТТЄДІЯЛЬНОСТІ</w:t>
      </w:r>
      <w:r w:rsidR="0073464C">
        <w:rPr>
          <w:rFonts w:ascii="Times New Roman" w:hAnsi="Times New Roman" w:cs="Times New Roman"/>
          <w:b/>
          <w:sz w:val="28"/>
          <w:lang w:val="uk-UA"/>
        </w:rPr>
        <w:t xml:space="preserve"> </w:t>
      </w:r>
      <w:r w:rsidRPr="0073464C">
        <w:rPr>
          <w:rFonts w:ascii="Times New Roman" w:hAnsi="Times New Roman" w:cs="Times New Roman"/>
          <w:b/>
          <w:sz w:val="28"/>
        </w:rPr>
        <w:t>ЛЮДИНИ</w:t>
      </w:r>
    </w:p>
    <w:p w:rsidR="008C1F8D" w:rsidRPr="008C1F8D" w:rsidRDefault="008C1F8D" w:rsidP="0073464C">
      <w:pPr>
        <w:pStyle w:val="a4"/>
        <w:tabs>
          <w:tab w:val="left" w:pos="1441"/>
        </w:tabs>
        <w:adjustRightInd/>
        <w:spacing w:before="57" w:line="322" w:lineRule="exact"/>
        <w:ind w:left="1440"/>
        <w:contextualSpacing w:val="0"/>
        <w:rPr>
          <w:rFonts w:ascii="Times New Roman" w:hAnsi="Times New Roman" w:cs="Times New Roman"/>
          <w:b/>
          <w:sz w:val="28"/>
          <w:lang w:val="uk-UA"/>
        </w:rPr>
      </w:pPr>
    </w:p>
    <w:p w:rsidR="00574892" w:rsidRPr="00D15D3E" w:rsidRDefault="00574892" w:rsidP="0073464C">
      <w:pPr>
        <w:pStyle w:val="a5"/>
        <w:ind w:left="0" w:firstLine="709"/>
        <w:jc w:val="both"/>
      </w:pPr>
      <w:bookmarkStart w:id="180" w:name="Забезпечення_екологічної_безпеки_шляхом_"/>
      <w:bookmarkEnd w:id="180"/>
      <w:r w:rsidRPr="00D15D3E">
        <w:t xml:space="preserve">Забезпечення екологічної безпеки шляхом зниження рівня забруднення </w:t>
      </w:r>
      <w:r w:rsidRPr="00D15D3E">
        <w:lastRenderedPageBreak/>
        <w:t>навколишнього природного середовища, охорона, збереження і розвиток природного фонду, зменшення обсягів відходів, викидів забруднюючих речовин в атмосферне повітря та скидів забруднюючих речовин в водні об’єкти з метою запобігання негативного впливу на навколишнє природне середовище і здоров’я людини є головним пріоритетом на 202</w:t>
      </w:r>
      <w:r w:rsidR="00E23B81" w:rsidRPr="00D15D3E">
        <w:t>1</w:t>
      </w:r>
      <w:r w:rsidRPr="00D15D3E">
        <w:t xml:space="preserve"> рік.</w:t>
      </w:r>
    </w:p>
    <w:p w:rsidR="00574892" w:rsidRPr="00D15D3E" w:rsidRDefault="00574892" w:rsidP="0063368A">
      <w:pPr>
        <w:pStyle w:val="a5"/>
        <w:spacing w:before="1" w:line="322" w:lineRule="exact"/>
        <w:ind w:left="0" w:firstLine="709"/>
        <w:jc w:val="both"/>
      </w:pPr>
      <w:bookmarkStart w:id="181" w:name="Відповідно_до_постанови_Кабінету_Міністр"/>
      <w:bookmarkEnd w:id="181"/>
      <w:r w:rsidRPr="00D15D3E">
        <w:t>Відповідно до постанови Кабінету Міністрів України від 30 вересня 2015 року</w:t>
      </w:r>
      <w:r w:rsidR="0073464C">
        <w:t xml:space="preserve"> </w:t>
      </w:r>
      <w:r w:rsidRPr="00D15D3E">
        <w:t xml:space="preserve">№ 775 «Про затвердження Порядку створення та використання матеріальних резервів для запобігання і ліквідації наслідків надзвичайних ситуацій» в </w:t>
      </w:r>
      <w:r w:rsidR="00E23B81" w:rsidRPr="00D15D3E">
        <w:t>громаді</w:t>
      </w:r>
      <w:r w:rsidRPr="00D15D3E">
        <w:t xml:space="preserve"> створено матеріальний резерв для запобігання та ліквідації надзвичайних ситуацій техногенного і природного характеру та їх наслідків.</w:t>
      </w:r>
    </w:p>
    <w:p w:rsidR="00574892" w:rsidRPr="00D15D3E" w:rsidRDefault="00574892" w:rsidP="0073464C">
      <w:pPr>
        <w:pStyle w:val="Heading3"/>
        <w:spacing w:before="3" w:line="319" w:lineRule="exact"/>
        <w:ind w:left="0"/>
        <w:rPr>
          <w:i w:val="0"/>
        </w:rPr>
      </w:pPr>
      <w:bookmarkStart w:id="182" w:name="Пріоритетні_напрямки_на_2020_рік:_(11)"/>
      <w:bookmarkEnd w:id="182"/>
      <w:r w:rsidRPr="00D15D3E">
        <w:rPr>
          <w:b w:val="0"/>
          <w:i w:val="0"/>
          <w:spacing w:val="-70"/>
          <w:w w:val="99"/>
        </w:rPr>
        <w:t xml:space="preserve"> </w:t>
      </w:r>
      <w:r w:rsidRPr="00D15D3E">
        <w:rPr>
          <w:i w:val="0"/>
        </w:rPr>
        <w:t>Пріоритетні напрямки на 202</w:t>
      </w:r>
      <w:r w:rsidR="00E23B81" w:rsidRPr="00D15D3E">
        <w:rPr>
          <w:i w:val="0"/>
        </w:rPr>
        <w:t>1</w:t>
      </w:r>
      <w:r w:rsidRPr="00D15D3E">
        <w:rPr>
          <w:i w:val="0"/>
        </w:rPr>
        <w:t xml:space="preserve"> рік:</w:t>
      </w:r>
    </w:p>
    <w:p w:rsidR="00574892" w:rsidRPr="00D15D3E" w:rsidRDefault="00574892" w:rsidP="008C1F8D">
      <w:pPr>
        <w:pStyle w:val="a5"/>
        <w:ind w:left="0" w:right="1051" w:firstLine="709"/>
        <w:jc w:val="both"/>
      </w:pPr>
      <w:r w:rsidRPr="00D15D3E">
        <w:t>охорона, збереження, відтворення цінних природ</w:t>
      </w:r>
      <w:r w:rsidR="00E23B81" w:rsidRPr="00D15D3E">
        <w:t>них комплексів, розвиток природ</w:t>
      </w:r>
      <w:r w:rsidRPr="00D15D3E">
        <w:t>ного фонду;</w:t>
      </w:r>
    </w:p>
    <w:p w:rsidR="00574892" w:rsidRPr="00D15D3E" w:rsidRDefault="00574892" w:rsidP="008C1F8D">
      <w:pPr>
        <w:pStyle w:val="a5"/>
        <w:spacing w:line="317" w:lineRule="exact"/>
        <w:ind w:left="0" w:firstLine="709"/>
        <w:jc w:val="both"/>
      </w:pPr>
      <w:r w:rsidRPr="00D15D3E">
        <w:t>підвищення екологічної свідомості широких верств населення;</w:t>
      </w:r>
    </w:p>
    <w:p w:rsidR="00574892" w:rsidRPr="00D15D3E" w:rsidRDefault="00574892" w:rsidP="008C1F8D">
      <w:pPr>
        <w:pStyle w:val="a5"/>
        <w:tabs>
          <w:tab w:val="left" w:pos="2498"/>
          <w:tab w:val="left" w:pos="4172"/>
          <w:tab w:val="left" w:pos="5682"/>
          <w:tab w:val="left" w:pos="7719"/>
          <w:tab w:val="left" w:pos="8921"/>
          <w:tab w:val="left" w:pos="9276"/>
        </w:tabs>
        <w:ind w:left="0" w:firstLine="709"/>
        <w:jc w:val="both"/>
      </w:pPr>
      <w:r w:rsidRPr="00D15D3E">
        <w:rPr>
          <w:spacing w:val="3"/>
        </w:rPr>
        <w:t>зменшення</w:t>
      </w:r>
      <w:r w:rsidR="006331B3">
        <w:rPr>
          <w:spacing w:val="3"/>
        </w:rPr>
        <w:t xml:space="preserve"> </w:t>
      </w:r>
      <w:r w:rsidR="006331B3">
        <w:rPr>
          <w:spacing w:val="2"/>
        </w:rPr>
        <w:t xml:space="preserve">надходжень </w:t>
      </w:r>
      <w:r w:rsidRPr="00D15D3E">
        <w:rPr>
          <w:spacing w:val="2"/>
        </w:rPr>
        <w:t>шкідливих</w:t>
      </w:r>
      <w:r w:rsidR="006331B3">
        <w:rPr>
          <w:spacing w:val="2"/>
        </w:rPr>
        <w:t xml:space="preserve"> </w:t>
      </w:r>
      <w:r w:rsidRPr="00D15D3E">
        <w:rPr>
          <w:spacing w:val="3"/>
        </w:rPr>
        <w:t>забруднюючих</w:t>
      </w:r>
      <w:r w:rsidR="006331B3">
        <w:rPr>
          <w:spacing w:val="3"/>
        </w:rPr>
        <w:t xml:space="preserve"> </w:t>
      </w:r>
      <w:r w:rsidRPr="00D15D3E">
        <w:rPr>
          <w:spacing w:val="2"/>
        </w:rPr>
        <w:t>речовин</w:t>
      </w:r>
      <w:r w:rsidR="006331B3">
        <w:rPr>
          <w:spacing w:val="2"/>
        </w:rPr>
        <w:t xml:space="preserve"> </w:t>
      </w:r>
      <w:r w:rsidR="006331B3">
        <w:t xml:space="preserve">у </w:t>
      </w:r>
      <w:r w:rsidRPr="00D15D3E">
        <w:rPr>
          <w:spacing w:val="-17"/>
        </w:rPr>
        <w:t xml:space="preserve">довкілля </w:t>
      </w:r>
      <w:r w:rsidRPr="00D15D3E">
        <w:rPr>
          <w:spacing w:val="-4"/>
        </w:rPr>
        <w:t xml:space="preserve">(в </w:t>
      </w:r>
      <w:r w:rsidRPr="00D15D3E">
        <w:t>атмосферне повітря, ґрунти, поверхневі та підземні</w:t>
      </w:r>
      <w:r w:rsidRPr="00D15D3E">
        <w:rPr>
          <w:spacing w:val="3"/>
        </w:rPr>
        <w:t xml:space="preserve"> </w:t>
      </w:r>
      <w:r w:rsidRPr="00D15D3E">
        <w:t>води).</w:t>
      </w:r>
    </w:p>
    <w:p w:rsidR="00574892" w:rsidRPr="00D15D3E" w:rsidRDefault="00574892" w:rsidP="008C1F8D">
      <w:pPr>
        <w:pStyle w:val="Heading3"/>
        <w:spacing w:before="1" w:line="319" w:lineRule="exact"/>
        <w:ind w:left="0" w:firstLine="709"/>
        <w:jc w:val="both"/>
        <w:rPr>
          <w:i w:val="0"/>
        </w:rPr>
      </w:pPr>
      <w:bookmarkStart w:id="183" w:name="Ключові_кроки_на_2020_рік:_(16)"/>
      <w:bookmarkEnd w:id="183"/>
      <w:r w:rsidRPr="00D15D3E">
        <w:rPr>
          <w:b w:val="0"/>
          <w:i w:val="0"/>
          <w:spacing w:val="-70"/>
          <w:w w:val="99"/>
        </w:rPr>
        <w:t xml:space="preserve"> </w:t>
      </w:r>
      <w:r w:rsidRPr="00D15D3E">
        <w:rPr>
          <w:i w:val="0"/>
        </w:rPr>
        <w:t>Ключові кроки на 202</w:t>
      </w:r>
      <w:r w:rsidR="00E23B81" w:rsidRPr="00D15D3E">
        <w:rPr>
          <w:i w:val="0"/>
        </w:rPr>
        <w:t>1</w:t>
      </w:r>
      <w:r w:rsidRPr="00D15D3E">
        <w:rPr>
          <w:i w:val="0"/>
        </w:rPr>
        <w:t xml:space="preserve"> рік:</w:t>
      </w:r>
    </w:p>
    <w:p w:rsidR="00574892" w:rsidRPr="00D15D3E" w:rsidRDefault="00574892" w:rsidP="008C1F8D">
      <w:pPr>
        <w:pStyle w:val="a5"/>
        <w:tabs>
          <w:tab w:val="left" w:pos="9356"/>
        </w:tabs>
        <w:ind w:left="0" w:firstLine="709"/>
        <w:jc w:val="both"/>
      </w:pPr>
      <w:r w:rsidRPr="00D15D3E">
        <w:t>контроль за дотриманням суб'єктами господарювання вимог, передбачених дозволами на викиди забруднюючих речовин в атмосферне повітря;</w:t>
      </w:r>
      <w:r w:rsidR="0073464C">
        <w:t xml:space="preserve"> </w:t>
      </w:r>
      <w:r w:rsidRPr="00D15D3E">
        <w:t>удосконалення вулично-дорожньої мережі;</w:t>
      </w:r>
      <w:r w:rsidR="0073464C">
        <w:t xml:space="preserve"> </w:t>
      </w:r>
      <w:r w:rsidRPr="00D15D3E">
        <w:t>вирішення проблемних питань, пов'язаних із забрудненням поверхневих та підземних водоносних горизонтів;</w:t>
      </w:r>
    </w:p>
    <w:p w:rsidR="00574892" w:rsidRPr="00D15D3E" w:rsidRDefault="00574892" w:rsidP="008C1F8D">
      <w:pPr>
        <w:pStyle w:val="a5"/>
        <w:tabs>
          <w:tab w:val="left" w:pos="9356"/>
          <w:tab w:val="left" w:pos="9498"/>
        </w:tabs>
        <w:ind w:left="0" w:firstLine="709"/>
        <w:jc w:val="both"/>
      </w:pPr>
      <w:r w:rsidRPr="00D15D3E">
        <w:t xml:space="preserve">виконання робіт з розчистки русел річок, захист від підтоплення та </w:t>
      </w:r>
      <w:r w:rsidR="0063368A">
        <w:t>під</w:t>
      </w:r>
      <w:r w:rsidRPr="00D15D3E">
        <w:t>топлення населених пунктів Ананьївськ</w:t>
      </w:r>
      <w:r w:rsidR="00E23B81" w:rsidRPr="00D15D3E">
        <w:t>ої міської територіальної громади</w:t>
      </w:r>
      <w:r w:rsidRPr="00D15D3E">
        <w:t>;</w:t>
      </w:r>
      <w:r w:rsidR="0073464C">
        <w:t xml:space="preserve"> </w:t>
      </w:r>
      <w:r w:rsidRPr="00D15D3E">
        <w:t>проведення заходів щодо будівництва та реконструкції каналізаційно-очисних споруд;</w:t>
      </w:r>
      <w:r w:rsidR="0073464C">
        <w:t xml:space="preserve"> </w:t>
      </w:r>
      <w:r w:rsidRPr="00D15D3E">
        <w:t>паспортизація полігонів ТПВ;</w:t>
      </w:r>
      <w:r w:rsidR="0073464C">
        <w:t xml:space="preserve"> </w:t>
      </w:r>
      <w:r w:rsidRPr="00D15D3E">
        <w:rPr>
          <w:spacing w:val="-7"/>
        </w:rPr>
        <w:t xml:space="preserve">заходи </w:t>
      </w:r>
      <w:r w:rsidRPr="00D15D3E">
        <w:t xml:space="preserve">з </w:t>
      </w:r>
      <w:r w:rsidRPr="00D15D3E">
        <w:rPr>
          <w:spacing w:val="-8"/>
        </w:rPr>
        <w:t xml:space="preserve">впровадження </w:t>
      </w:r>
      <w:r w:rsidRPr="00D15D3E">
        <w:rPr>
          <w:spacing w:val="-6"/>
        </w:rPr>
        <w:t xml:space="preserve">нових </w:t>
      </w:r>
      <w:r w:rsidRPr="00D15D3E">
        <w:rPr>
          <w:spacing w:val="-8"/>
        </w:rPr>
        <w:t xml:space="preserve">технологій поводження </w:t>
      </w:r>
      <w:r w:rsidRPr="00D15D3E">
        <w:t xml:space="preserve">з </w:t>
      </w:r>
      <w:r w:rsidRPr="00D15D3E">
        <w:rPr>
          <w:spacing w:val="-7"/>
        </w:rPr>
        <w:t>ТПВ;</w:t>
      </w:r>
      <w:r w:rsidR="0073464C">
        <w:rPr>
          <w:spacing w:val="-7"/>
        </w:rPr>
        <w:t xml:space="preserve"> </w:t>
      </w:r>
      <w:r w:rsidRPr="00D15D3E">
        <w:rPr>
          <w:spacing w:val="-7"/>
        </w:rPr>
        <w:t xml:space="preserve"> </w:t>
      </w:r>
      <w:r w:rsidRPr="00D15D3E">
        <w:t>поповнення регіонального матеріального резерву.</w:t>
      </w:r>
    </w:p>
    <w:p w:rsidR="00574892" w:rsidRPr="006331B3" w:rsidRDefault="00574892" w:rsidP="0073464C">
      <w:pPr>
        <w:pStyle w:val="Heading3"/>
        <w:spacing w:before="5" w:line="322" w:lineRule="exact"/>
        <w:ind w:left="0"/>
        <w:jc w:val="both"/>
        <w:rPr>
          <w:i w:val="0"/>
        </w:rPr>
      </w:pPr>
      <w:r w:rsidRPr="00D15D3E">
        <w:rPr>
          <w:b w:val="0"/>
          <w:i w:val="0"/>
          <w:spacing w:val="-70"/>
          <w:w w:val="99"/>
        </w:rPr>
        <w:t xml:space="preserve"> </w:t>
      </w:r>
      <w:r w:rsidRPr="006331B3">
        <w:rPr>
          <w:i w:val="0"/>
        </w:rPr>
        <w:t>Очікувані результати:</w:t>
      </w:r>
    </w:p>
    <w:p w:rsidR="00574892" w:rsidRPr="00D15D3E" w:rsidRDefault="00574892" w:rsidP="003A47B2">
      <w:pPr>
        <w:pStyle w:val="a4"/>
        <w:numPr>
          <w:ilvl w:val="0"/>
          <w:numId w:val="10"/>
        </w:numPr>
        <w:tabs>
          <w:tab w:val="left" w:pos="1080"/>
          <w:tab w:val="left" w:pos="10632"/>
        </w:tabs>
        <w:adjustRightInd/>
        <w:ind w:left="0" w:firstLine="0"/>
        <w:contextualSpacing w:val="0"/>
        <w:jc w:val="both"/>
        <w:rPr>
          <w:rFonts w:ascii="Times New Roman" w:hAnsi="Times New Roman" w:cs="Times New Roman"/>
          <w:sz w:val="28"/>
        </w:rPr>
      </w:pPr>
      <w:bookmarkStart w:id="184" w:name="_раціональне_використання_природних_рес"/>
      <w:bookmarkEnd w:id="184"/>
      <w:r w:rsidRPr="00D15D3E">
        <w:rPr>
          <w:rFonts w:ascii="Times New Roman" w:hAnsi="Times New Roman" w:cs="Times New Roman"/>
          <w:sz w:val="28"/>
        </w:rPr>
        <w:t>раціональне використання природних ресурсів та регульоване здійснення господарської діяльності у межах територ</w:t>
      </w:r>
      <w:r w:rsidR="00D15D3E" w:rsidRPr="00D15D3E">
        <w:rPr>
          <w:rFonts w:ascii="Times New Roman" w:hAnsi="Times New Roman" w:cs="Times New Roman"/>
          <w:sz w:val="28"/>
        </w:rPr>
        <w:t>ій та об’єктів природно</w:t>
      </w:r>
      <w:r w:rsidRPr="00D15D3E">
        <w:rPr>
          <w:rFonts w:ascii="Times New Roman" w:hAnsi="Times New Roman" w:cs="Times New Roman"/>
          <w:sz w:val="28"/>
        </w:rPr>
        <w:t>го фонду;</w:t>
      </w:r>
    </w:p>
    <w:p w:rsidR="00574892" w:rsidRPr="00D15D3E" w:rsidRDefault="00574892" w:rsidP="0073464C">
      <w:pPr>
        <w:pStyle w:val="a4"/>
        <w:numPr>
          <w:ilvl w:val="0"/>
          <w:numId w:val="10"/>
        </w:numPr>
        <w:tabs>
          <w:tab w:val="left" w:pos="1080"/>
          <w:tab w:val="left" w:pos="10632"/>
        </w:tabs>
        <w:adjustRightInd/>
        <w:spacing w:line="321" w:lineRule="exact"/>
        <w:ind w:left="0" w:firstLine="0"/>
        <w:contextualSpacing w:val="0"/>
        <w:jc w:val="both"/>
        <w:rPr>
          <w:rFonts w:ascii="Times New Roman" w:hAnsi="Times New Roman" w:cs="Times New Roman"/>
          <w:sz w:val="28"/>
        </w:rPr>
      </w:pPr>
      <w:bookmarkStart w:id="185" w:name="_зменшення_обсягів_викидів_забруднюючих"/>
      <w:bookmarkEnd w:id="185"/>
      <w:r w:rsidRPr="00D15D3E">
        <w:rPr>
          <w:rFonts w:ascii="Times New Roman" w:hAnsi="Times New Roman" w:cs="Times New Roman"/>
          <w:sz w:val="28"/>
        </w:rPr>
        <w:t>зменшення обсягів викидів забруднюючих речовин в атмосферне</w:t>
      </w:r>
      <w:r w:rsidRPr="00D15D3E">
        <w:rPr>
          <w:rFonts w:ascii="Times New Roman" w:hAnsi="Times New Roman" w:cs="Times New Roman"/>
          <w:spacing w:val="-2"/>
          <w:sz w:val="28"/>
        </w:rPr>
        <w:t xml:space="preserve"> </w:t>
      </w:r>
      <w:r w:rsidRPr="00D15D3E">
        <w:rPr>
          <w:rFonts w:ascii="Times New Roman" w:hAnsi="Times New Roman" w:cs="Times New Roman"/>
          <w:sz w:val="28"/>
        </w:rPr>
        <w:t>повітря;</w:t>
      </w:r>
    </w:p>
    <w:p w:rsidR="003D6043" w:rsidRPr="003D6043" w:rsidRDefault="00574892" w:rsidP="003A47B2">
      <w:pPr>
        <w:pStyle w:val="a4"/>
        <w:numPr>
          <w:ilvl w:val="0"/>
          <w:numId w:val="10"/>
        </w:numPr>
        <w:tabs>
          <w:tab w:val="left" w:pos="1080"/>
          <w:tab w:val="left" w:pos="10632"/>
        </w:tabs>
        <w:adjustRightInd/>
        <w:spacing w:line="322" w:lineRule="exact"/>
        <w:ind w:left="0" w:firstLine="0"/>
        <w:contextualSpacing w:val="0"/>
        <w:jc w:val="both"/>
        <w:rPr>
          <w:rFonts w:ascii="Times New Roman" w:hAnsi="Times New Roman" w:cs="Times New Roman"/>
          <w:sz w:val="28"/>
        </w:rPr>
      </w:pPr>
      <w:bookmarkStart w:id="186" w:name="_збільшення_надходжень_екологічного_под"/>
      <w:bookmarkEnd w:id="186"/>
      <w:r w:rsidRPr="00D15D3E">
        <w:rPr>
          <w:rFonts w:ascii="Times New Roman" w:hAnsi="Times New Roman" w:cs="Times New Roman"/>
          <w:sz w:val="28"/>
        </w:rPr>
        <w:t>збільшення надходжень екологічного</w:t>
      </w:r>
      <w:r w:rsidRPr="00D15D3E">
        <w:rPr>
          <w:rFonts w:ascii="Times New Roman" w:hAnsi="Times New Roman" w:cs="Times New Roman"/>
          <w:spacing w:val="7"/>
          <w:sz w:val="28"/>
        </w:rPr>
        <w:t xml:space="preserve"> </w:t>
      </w:r>
      <w:r w:rsidRPr="00D15D3E">
        <w:rPr>
          <w:rFonts w:ascii="Times New Roman" w:hAnsi="Times New Roman" w:cs="Times New Roman"/>
          <w:sz w:val="28"/>
        </w:rPr>
        <w:t>податку;</w:t>
      </w:r>
      <w:bookmarkStart w:id="187" w:name="_ліквідація_несанкціонованих_сміттєзвал"/>
      <w:bookmarkEnd w:id="187"/>
      <w:r w:rsidR="003D6043">
        <w:rPr>
          <w:rFonts w:ascii="Times New Roman" w:hAnsi="Times New Roman" w:cs="Times New Roman"/>
          <w:sz w:val="28"/>
          <w:lang w:val="uk-UA"/>
        </w:rPr>
        <w:t xml:space="preserve"> </w:t>
      </w:r>
    </w:p>
    <w:p w:rsidR="00E23B81" w:rsidRPr="00D15D3E" w:rsidRDefault="00574892" w:rsidP="003A47B2">
      <w:pPr>
        <w:pStyle w:val="a4"/>
        <w:numPr>
          <w:ilvl w:val="0"/>
          <w:numId w:val="10"/>
        </w:numPr>
        <w:tabs>
          <w:tab w:val="left" w:pos="1080"/>
          <w:tab w:val="left" w:pos="10632"/>
        </w:tabs>
        <w:adjustRightInd/>
        <w:spacing w:line="322" w:lineRule="exact"/>
        <w:ind w:left="0" w:firstLine="0"/>
        <w:contextualSpacing w:val="0"/>
        <w:jc w:val="both"/>
        <w:rPr>
          <w:rFonts w:ascii="Times New Roman" w:hAnsi="Times New Roman" w:cs="Times New Roman"/>
          <w:sz w:val="28"/>
        </w:rPr>
      </w:pPr>
      <w:r w:rsidRPr="00D15D3E">
        <w:rPr>
          <w:rFonts w:ascii="Times New Roman" w:hAnsi="Times New Roman" w:cs="Times New Roman"/>
          <w:sz w:val="28"/>
        </w:rPr>
        <w:t>ліквідація несанкціонованих сміттєзвалищ</w:t>
      </w:r>
      <w:r w:rsidR="003D6043">
        <w:rPr>
          <w:rFonts w:ascii="Times New Roman" w:hAnsi="Times New Roman" w:cs="Times New Roman"/>
          <w:sz w:val="28"/>
          <w:lang w:val="uk-UA"/>
        </w:rPr>
        <w:t>.</w:t>
      </w:r>
      <w:r w:rsidR="0073464C">
        <w:rPr>
          <w:rFonts w:ascii="Times New Roman" w:hAnsi="Times New Roman" w:cs="Times New Roman"/>
          <w:sz w:val="28"/>
          <w:lang w:val="uk-UA"/>
        </w:rPr>
        <w:t xml:space="preserve"> </w:t>
      </w:r>
    </w:p>
    <w:p w:rsidR="00E23B81" w:rsidRPr="00D15D3E" w:rsidRDefault="00E23B81" w:rsidP="00E23B81">
      <w:pPr>
        <w:pStyle w:val="a4"/>
        <w:tabs>
          <w:tab w:val="left" w:pos="1080"/>
        </w:tabs>
        <w:adjustRightInd/>
        <w:spacing w:line="322" w:lineRule="exact"/>
        <w:ind w:left="1079"/>
        <w:contextualSpacing w:val="0"/>
        <w:rPr>
          <w:rFonts w:ascii="Times New Roman" w:hAnsi="Times New Roman" w:cs="Times New Roman"/>
          <w:sz w:val="28"/>
          <w:lang w:val="uk-UA"/>
        </w:rPr>
      </w:pPr>
    </w:p>
    <w:p w:rsidR="00C17130" w:rsidRPr="00C17130" w:rsidRDefault="00C17130" w:rsidP="00C17130">
      <w:pPr>
        <w:rPr>
          <w:lang w:val="uk-UA"/>
        </w:rPr>
      </w:pPr>
    </w:p>
    <w:p w:rsidR="00C17130" w:rsidRPr="00C17130" w:rsidRDefault="00C17130" w:rsidP="00C17130">
      <w:pPr>
        <w:rPr>
          <w:lang w:val="uk-UA"/>
        </w:rPr>
      </w:pPr>
    </w:p>
    <w:p w:rsidR="00C17130" w:rsidRPr="00C17130" w:rsidRDefault="00C17130" w:rsidP="00C17130">
      <w:pPr>
        <w:rPr>
          <w:lang w:val="uk-UA"/>
        </w:rPr>
      </w:pPr>
    </w:p>
    <w:p w:rsidR="00D15D3E" w:rsidRPr="00C17130" w:rsidRDefault="00D15D3E" w:rsidP="00C17130">
      <w:pPr>
        <w:tabs>
          <w:tab w:val="left" w:pos="7890"/>
        </w:tabs>
        <w:rPr>
          <w:lang w:val="uk-UA"/>
        </w:rPr>
      </w:pPr>
    </w:p>
    <w:sectPr w:rsidR="00D15D3E" w:rsidRPr="00C17130" w:rsidSect="008C1F8D">
      <w:footerReference w:type="default" r:id="rId14"/>
      <w:pgSz w:w="11910" w:h="16840"/>
      <w:pgMar w:top="440" w:right="853" w:bottom="500" w:left="1701" w:header="0" w:footer="231"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84661" w:rsidRDefault="00F84661" w:rsidP="00AF6170">
      <w:r>
        <w:separator/>
      </w:r>
    </w:p>
  </w:endnote>
  <w:endnote w:type="continuationSeparator" w:id="1">
    <w:p w:rsidR="00F84661" w:rsidRDefault="00F84661" w:rsidP="00AF617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Times New Roman CYR">
    <w:panose1 w:val="02020603050405020304"/>
    <w:charset w:val="CC"/>
    <w:family w:val="roman"/>
    <w:pitch w:val="variable"/>
    <w:sig w:usb0="E0002AFF" w:usb1="C0007841" w:usb2="00000009" w:usb3="00000000" w:csb0="000001FF" w:csb1="00000000"/>
  </w:font>
  <w:font w:name="Verdana">
    <w:panose1 w:val="020B0604030504040204"/>
    <w:charset w:val="CC"/>
    <w:family w:val="swiss"/>
    <w:pitch w:val="variable"/>
    <w:sig w:usb0="A10006FF" w:usb1="4000205B" w:usb2="00000010" w:usb3="00000000" w:csb0="0000019F" w:csb1="00000000"/>
  </w:font>
  <w:font w:name="Antiqua">
    <w:altName w:val="Arial"/>
    <w:panose1 w:val="00000000000000000000"/>
    <w:charset w:val="00"/>
    <w:family w:val="auto"/>
    <w:notTrueType/>
    <w:pitch w:val="variable"/>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Franklin Gothic Demi">
    <w:panose1 w:val="00000000000000000000"/>
    <w:charset w:val="CC"/>
    <w:family w:val="swiss"/>
    <w:notTrueType/>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PetersburgC">
    <w:altName w:val="PetersburgC"/>
    <w:panose1 w:val="00000000000000000000"/>
    <w:charset w:val="CC"/>
    <w:family w:val="roman"/>
    <w:notTrueType/>
    <w:pitch w:val="default"/>
    <w:sig w:usb0="00000201" w:usb1="00000000" w:usb2="00000000" w:usb3="00000000" w:csb0="00000004" w:csb1="00000000"/>
  </w:font>
  <w:font w:name="Bookman Old Style">
    <w:panose1 w:val="02050604050505020204"/>
    <w:charset w:val="CC"/>
    <w:family w:val="roman"/>
    <w:pitch w:val="variable"/>
    <w:sig w:usb0="00000287" w:usb1="00000000" w:usb2="00000000" w:usb3="00000000" w:csb0="0000009F" w:csb1="00000000"/>
  </w:font>
  <w:font w:name="Segoe UI Symbol">
    <w:panose1 w:val="020B0502040204020203"/>
    <w:charset w:val="00"/>
    <w:family w:val="swiss"/>
    <w:pitch w:val="variable"/>
    <w:sig w:usb0="8000006F" w:usb1="1200FBEF" w:usb2="0004C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58AF" w:rsidRDefault="00AE58AF">
    <w:pPr>
      <w:pStyle w:val="a5"/>
      <w:spacing w:line="14" w:lineRule="auto"/>
      <w:ind w:left="0"/>
      <w:rPr>
        <w:sz w:val="14"/>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58AF" w:rsidRDefault="00AE58AF">
    <w:pPr>
      <w:pStyle w:val="a5"/>
      <w:spacing w:line="14" w:lineRule="auto"/>
      <w:ind w:left="0"/>
      <w:rPr>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84661" w:rsidRDefault="00F84661" w:rsidP="00AF6170">
      <w:r>
        <w:separator/>
      </w:r>
    </w:p>
  </w:footnote>
  <w:footnote w:type="continuationSeparator" w:id="1">
    <w:p w:rsidR="00F84661" w:rsidRDefault="00F84661" w:rsidP="00AF617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singleLevel"/>
    <w:tmpl w:val="00000003"/>
    <w:name w:val="WW8Num12"/>
    <w:lvl w:ilvl="0">
      <w:start w:val="11"/>
      <w:numFmt w:val="bullet"/>
      <w:lvlText w:val="-"/>
      <w:lvlJc w:val="left"/>
      <w:pPr>
        <w:tabs>
          <w:tab w:val="num" w:pos="585"/>
        </w:tabs>
        <w:ind w:left="585" w:hanging="510"/>
      </w:pPr>
      <w:rPr>
        <w:rFonts w:ascii="Times New Roman" w:hAnsi="Times New Roman" w:cs="Times New Roman"/>
      </w:rPr>
    </w:lvl>
  </w:abstractNum>
  <w:abstractNum w:abstractNumId="1">
    <w:nsid w:val="02E6734F"/>
    <w:multiLevelType w:val="hybridMultilevel"/>
    <w:tmpl w:val="0250FEDE"/>
    <w:lvl w:ilvl="0" w:tplc="0419000F">
      <w:start w:val="2"/>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0C164EB7"/>
    <w:multiLevelType w:val="hybridMultilevel"/>
    <w:tmpl w:val="344006B6"/>
    <w:lvl w:ilvl="0" w:tplc="B7E441FE">
      <w:numFmt w:val="bullet"/>
      <w:lvlText w:val=""/>
      <w:lvlJc w:val="left"/>
      <w:pPr>
        <w:ind w:left="772" w:hanging="346"/>
      </w:pPr>
      <w:rPr>
        <w:rFonts w:ascii="Wingdings" w:eastAsia="Wingdings" w:hAnsi="Wingdings" w:cs="Wingdings" w:hint="default"/>
        <w:w w:val="99"/>
        <w:sz w:val="28"/>
        <w:szCs w:val="28"/>
        <w:lang w:val="uk-UA" w:eastAsia="uk-UA" w:bidi="uk-UA"/>
      </w:rPr>
    </w:lvl>
    <w:lvl w:ilvl="1" w:tplc="1914973A">
      <w:numFmt w:val="bullet"/>
      <w:lvlText w:val=""/>
      <w:lvlJc w:val="left"/>
      <w:pPr>
        <w:ind w:left="1223" w:hanging="360"/>
      </w:pPr>
      <w:rPr>
        <w:rFonts w:ascii="Wingdings" w:eastAsia="Wingdings" w:hAnsi="Wingdings" w:cs="Wingdings" w:hint="default"/>
        <w:w w:val="99"/>
        <w:sz w:val="28"/>
        <w:szCs w:val="28"/>
        <w:lang w:val="uk-UA" w:eastAsia="uk-UA" w:bidi="uk-UA"/>
      </w:rPr>
    </w:lvl>
    <w:lvl w:ilvl="2" w:tplc="103298A6">
      <w:numFmt w:val="bullet"/>
      <w:lvlText w:val="•"/>
      <w:lvlJc w:val="left"/>
      <w:pPr>
        <w:ind w:left="2318" w:hanging="360"/>
      </w:pPr>
      <w:rPr>
        <w:rFonts w:hint="default"/>
        <w:lang w:val="uk-UA" w:eastAsia="uk-UA" w:bidi="uk-UA"/>
      </w:rPr>
    </w:lvl>
    <w:lvl w:ilvl="3" w:tplc="9C32BF7A">
      <w:numFmt w:val="bullet"/>
      <w:lvlText w:val="•"/>
      <w:lvlJc w:val="left"/>
      <w:pPr>
        <w:ind w:left="3416" w:hanging="360"/>
      </w:pPr>
      <w:rPr>
        <w:rFonts w:hint="default"/>
        <w:lang w:val="uk-UA" w:eastAsia="uk-UA" w:bidi="uk-UA"/>
      </w:rPr>
    </w:lvl>
    <w:lvl w:ilvl="4" w:tplc="2372361E">
      <w:numFmt w:val="bullet"/>
      <w:lvlText w:val="•"/>
      <w:lvlJc w:val="left"/>
      <w:pPr>
        <w:ind w:left="4514" w:hanging="360"/>
      </w:pPr>
      <w:rPr>
        <w:rFonts w:hint="default"/>
        <w:lang w:val="uk-UA" w:eastAsia="uk-UA" w:bidi="uk-UA"/>
      </w:rPr>
    </w:lvl>
    <w:lvl w:ilvl="5" w:tplc="9B28C046">
      <w:numFmt w:val="bullet"/>
      <w:lvlText w:val="•"/>
      <w:lvlJc w:val="left"/>
      <w:pPr>
        <w:ind w:left="5612" w:hanging="360"/>
      </w:pPr>
      <w:rPr>
        <w:rFonts w:hint="default"/>
        <w:lang w:val="uk-UA" w:eastAsia="uk-UA" w:bidi="uk-UA"/>
      </w:rPr>
    </w:lvl>
    <w:lvl w:ilvl="6" w:tplc="ECCE40DE">
      <w:numFmt w:val="bullet"/>
      <w:lvlText w:val="•"/>
      <w:lvlJc w:val="left"/>
      <w:pPr>
        <w:ind w:left="6711" w:hanging="360"/>
      </w:pPr>
      <w:rPr>
        <w:rFonts w:hint="default"/>
        <w:lang w:val="uk-UA" w:eastAsia="uk-UA" w:bidi="uk-UA"/>
      </w:rPr>
    </w:lvl>
    <w:lvl w:ilvl="7" w:tplc="FB8A788E">
      <w:numFmt w:val="bullet"/>
      <w:lvlText w:val="•"/>
      <w:lvlJc w:val="left"/>
      <w:pPr>
        <w:ind w:left="7809" w:hanging="360"/>
      </w:pPr>
      <w:rPr>
        <w:rFonts w:hint="default"/>
        <w:lang w:val="uk-UA" w:eastAsia="uk-UA" w:bidi="uk-UA"/>
      </w:rPr>
    </w:lvl>
    <w:lvl w:ilvl="8" w:tplc="47E45FC6">
      <w:numFmt w:val="bullet"/>
      <w:lvlText w:val="•"/>
      <w:lvlJc w:val="left"/>
      <w:pPr>
        <w:ind w:left="8907" w:hanging="360"/>
      </w:pPr>
      <w:rPr>
        <w:rFonts w:hint="default"/>
        <w:lang w:val="uk-UA" w:eastAsia="uk-UA" w:bidi="uk-UA"/>
      </w:rPr>
    </w:lvl>
  </w:abstractNum>
  <w:abstractNum w:abstractNumId="3">
    <w:nsid w:val="0D187B43"/>
    <w:multiLevelType w:val="hybridMultilevel"/>
    <w:tmpl w:val="090EE13E"/>
    <w:lvl w:ilvl="0" w:tplc="8F4E158E">
      <w:numFmt w:val="bullet"/>
      <w:lvlText w:val=""/>
      <w:lvlJc w:val="left"/>
      <w:pPr>
        <w:ind w:left="1363" w:hanging="361"/>
      </w:pPr>
      <w:rPr>
        <w:rFonts w:ascii="Wingdings" w:eastAsia="Wingdings" w:hAnsi="Wingdings" w:cs="Wingdings" w:hint="default"/>
        <w:w w:val="99"/>
        <w:sz w:val="28"/>
        <w:szCs w:val="28"/>
        <w:lang w:val="uk-UA" w:eastAsia="uk-UA" w:bidi="uk-UA"/>
      </w:rPr>
    </w:lvl>
    <w:lvl w:ilvl="1" w:tplc="26BEC1FC">
      <w:numFmt w:val="bullet"/>
      <w:lvlText w:val="•"/>
      <w:lvlJc w:val="left"/>
      <w:pPr>
        <w:ind w:left="2334" w:hanging="361"/>
      </w:pPr>
      <w:rPr>
        <w:rFonts w:hint="default"/>
        <w:lang w:val="uk-UA" w:eastAsia="uk-UA" w:bidi="uk-UA"/>
      </w:rPr>
    </w:lvl>
    <w:lvl w:ilvl="2" w:tplc="71C0738A">
      <w:numFmt w:val="bullet"/>
      <w:lvlText w:val="•"/>
      <w:lvlJc w:val="left"/>
      <w:pPr>
        <w:ind w:left="3308" w:hanging="361"/>
      </w:pPr>
      <w:rPr>
        <w:rFonts w:hint="default"/>
        <w:lang w:val="uk-UA" w:eastAsia="uk-UA" w:bidi="uk-UA"/>
      </w:rPr>
    </w:lvl>
    <w:lvl w:ilvl="3" w:tplc="E542C702">
      <w:numFmt w:val="bullet"/>
      <w:lvlText w:val="•"/>
      <w:lvlJc w:val="left"/>
      <w:pPr>
        <w:ind w:left="4283" w:hanging="361"/>
      </w:pPr>
      <w:rPr>
        <w:rFonts w:hint="default"/>
        <w:lang w:val="uk-UA" w:eastAsia="uk-UA" w:bidi="uk-UA"/>
      </w:rPr>
    </w:lvl>
    <w:lvl w:ilvl="4" w:tplc="1938E568">
      <w:numFmt w:val="bullet"/>
      <w:lvlText w:val="•"/>
      <w:lvlJc w:val="left"/>
      <w:pPr>
        <w:ind w:left="5257" w:hanging="361"/>
      </w:pPr>
      <w:rPr>
        <w:rFonts w:hint="default"/>
        <w:lang w:val="uk-UA" w:eastAsia="uk-UA" w:bidi="uk-UA"/>
      </w:rPr>
    </w:lvl>
    <w:lvl w:ilvl="5" w:tplc="602878BE">
      <w:numFmt w:val="bullet"/>
      <w:lvlText w:val="•"/>
      <w:lvlJc w:val="left"/>
      <w:pPr>
        <w:ind w:left="6232" w:hanging="361"/>
      </w:pPr>
      <w:rPr>
        <w:rFonts w:hint="default"/>
        <w:lang w:val="uk-UA" w:eastAsia="uk-UA" w:bidi="uk-UA"/>
      </w:rPr>
    </w:lvl>
    <w:lvl w:ilvl="6" w:tplc="781E7B8A">
      <w:numFmt w:val="bullet"/>
      <w:lvlText w:val="•"/>
      <w:lvlJc w:val="left"/>
      <w:pPr>
        <w:ind w:left="7206" w:hanging="361"/>
      </w:pPr>
      <w:rPr>
        <w:rFonts w:hint="default"/>
        <w:lang w:val="uk-UA" w:eastAsia="uk-UA" w:bidi="uk-UA"/>
      </w:rPr>
    </w:lvl>
    <w:lvl w:ilvl="7" w:tplc="0456924A">
      <w:numFmt w:val="bullet"/>
      <w:lvlText w:val="•"/>
      <w:lvlJc w:val="left"/>
      <w:pPr>
        <w:ind w:left="8180" w:hanging="361"/>
      </w:pPr>
      <w:rPr>
        <w:rFonts w:hint="default"/>
        <w:lang w:val="uk-UA" w:eastAsia="uk-UA" w:bidi="uk-UA"/>
      </w:rPr>
    </w:lvl>
    <w:lvl w:ilvl="8" w:tplc="8842F142">
      <w:numFmt w:val="bullet"/>
      <w:lvlText w:val="•"/>
      <w:lvlJc w:val="left"/>
      <w:pPr>
        <w:ind w:left="9155" w:hanging="361"/>
      </w:pPr>
      <w:rPr>
        <w:rFonts w:hint="default"/>
        <w:lang w:val="uk-UA" w:eastAsia="uk-UA" w:bidi="uk-UA"/>
      </w:rPr>
    </w:lvl>
  </w:abstractNum>
  <w:abstractNum w:abstractNumId="4">
    <w:nsid w:val="11A76C75"/>
    <w:multiLevelType w:val="hybridMultilevel"/>
    <w:tmpl w:val="2938AA4A"/>
    <w:lvl w:ilvl="0" w:tplc="0419000F">
      <w:start w:val="5"/>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12771C6B"/>
    <w:multiLevelType w:val="hybridMultilevel"/>
    <w:tmpl w:val="DC74C962"/>
    <w:lvl w:ilvl="0" w:tplc="3A2AC496">
      <w:numFmt w:val="bullet"/>
      <w:lvlText w:val=""/>
      <w:lvlJc w:val="left"/>
      <w:pPr>
        <w:ind w:left="1363" w:hanging="361"/>
      </w:pPr>
      <w:rPr>
        <w:rFonts w:ascii="Wingdings" w:eastAsia="Wingdings" w:hAnsi="Wingdings" w:cs="Wingdings" w:hint="default"/>
        <w:w w:val="99"/>
        <w:sz w:val="28"/>
        <w:szCs w:val="28"/>
        <w:lang w:val="uk-UA" w:eastAsia="uk-UA" w:bidi="uk-UA"/>
      </w:rPr>
    </w:lvl>
    <w:lvl w:ilvl="1" w:tplc="50880C40">
      <w:numFmt w:val="bullet"/>
      <w:lvlText w:val="•"/>
      <w:lvlJc w:val="left"/>
      <w:pPr>
        <w:ind w:left="2334" w:hanging="361"/>
      </w:pPr>
      <w:rPr>
        <w:rFonts w:hint="default"/>
        <w:lang w:val="uk-UA" w:eastAsia="uk-UA" w:bidi="uk-UA"/>
      </w:rPr>
    </w:lvl>
    <w:lvl w:ilvl="2" w:tplc="628630E4">
      <w:numFmt w:val="bullet"/>
      <w:lvlText w:val="•"/>
      <w:lvlJc w:val="left"/>
      <w:pPr>
        <w:ind w:left="3308" w:hanging="361"/>
      </w:pPr>
      <w:rPr>
        <w:rFonts w:hint="default"/>
        <w:lang w:val="uk-UA" w:eastAsia="uk-UA" w:bidi="uk-UA"/>
      </w:rPr>
    </w:lvl>
    <w:lvl w:ilvl="3" w:tplc="FC6C46BA">
      <w:numFmt w:val="bullet"/>
      <w:lvlText w:val="•"/>
      <w:lvlJc w:val="left"/>
      <w:pPr>
        <w:ind w:left="4283" w:hanging="361"/>
      </w:pPr>
      <w:rPr>
        <w:rFonts w:hint="default"/>
        <w:lang w:val="uk-UA" w:eastAsia="uk-UA" w:bidi="uk-UA"/>
      </w:rPr>
    </w:lvl>
    <w:lvl w:ilvl="4" w:tplc="9CAE326A">
      <w:numFmt w:val="bullet"/>
      <w:lvlText w:val="•"/>
      <w:lvlJc w:val="left"/>
      <w:pPr>
        <w:ind w:left="5257" w:hanging="361"/>
      </w:pPr>
      <w:rPr>
        <w:rFonts w:hint="default"/>
        <w:lang w:val="uk-UA" w:eastAsia="uk-UA" w:bidi="uk-UA"/>
      </w:rPr>
    </w:lvl>
    <w:lvl w:ilvl="5" w:tplc="5BB80ADA">
      <w:numFmt w:val="bullet"/>
      <w:lvlText w:val="•"/>
      <w:lvlJc w:val="left"/>
      <w:pPr>
        <w:ind w:left="6232" w:hanging="361"/>
      </w:pPr>
      <w:rPr>
        <w:rFonts w:hint="default"/>
        <w:lang w:val="uk-UA" w:eastAsia="uk-UA" w:bidi="uk-UA"/>
      </w:rPr>
    </w:lvl>
    <w:lvl w:ilvl="6" w:tplc="C5F00394">
      <w:numFmt w:val="bullet"/>
      <w:lvlText w:val="•"/>
      <w:lvlJc w:val="left"/>
      <w:pPr>
        <w:ind w:left="7206" w:hanging="361"/>
      </w:pPr>
      <w:rPr>
        <w:rFonts w:hint="default"/>
        <w:lang w:val="uk-UA" w:eastAsia="uk-UA" w:bidi="uk-UA"/>
      </w:rPr>
    </w:lvl>
    <w:lvl w:ilvl="7" w:tplc="B950D9BE">
      <w:numFmt w:val="bullet"/>
      <w:lvlText w:val="•"/>
      <w:lvlJc w:val="left"/>
      <w:pPr>
        <w:ind w:left="8180" w:hanging="361"/>
      </w:pPr>
      <w:rPr>
        <w:rFonts w:hint="default"/>
        <w:lang w:val="uk-UA" w:eastAsia="uk-UA" w:bidi="uk-UA"/>
      </w:rPr>
    </w:lvl>
    <w:lvl w:ilvl="8" w:tplc="F19C9E1E">
      <w:numFmt w:val="bullet"/>
      <w:lvlText w:val="•"/>
      <w:lvlJc w:val="left"/>
      <w:pPr>
        <w:ind w:left="9155" w:hanging="361"/>
      </w:pPr>
      <w:rPr>
        <w:rFonts w:hint="default"/>
        <w:lang w:val="uk-UA" w:eastAsia="uk-UA" w:bidi="uk-UA"/>
      </w:rPr>
    </w:lvl>
  </w:abstractNum>
  <w:abstractNum w:abstractNumId="6">
    <w:nsid w:val="12F85F83"/>
    <w:multiLevelType w:val="hybridMultilevel"/>
    <w:tmpl w:val="D2DCE648"/>
    <w:lvl w:ilvl="0" w:tplc="E9223DFE">
      <w:numFmt w:val="bullet"/>
      <w:lvlText w:val=""/>
      <w:lvlJc w:val="left"/>
      <w:pPr>
        <w:ind w:left="950" w:hanging="346"/>
      </w:pPr>
      <w:rPr>
        <w:rFonts w:ascii="Wingdings" w:eastAsia="Wingdings" w:hAnsi="Wingdings" w:cs="Wingdings" w:hint="default"/>
        <w:w w:val="99"/>
        <w:sz w:val="28"/>
        <w:szCs w:val="28"/>
        <w:lang w:val="uk-UA" w:eastAsia="uk-UA" w:bidi="uk-UA"/>
      </w:rPr>
    </w:lvl>
    <w:lvl w:ilvl="1" w:tplc="A1EAFE04">
      <w:numFmt w:val="bullet"/>
      <w:lvlText w:val=""/>
      <w:lvlJc w:val="left"/>
      <w:pPr>
        <w:ind w:left="1670" w:hanging="361"/>
      </w:pPr>
      <w:rPr>
        <w:rFonts w:ascii="Wingdings" w:eastAsia="Wingdings" w:hAnsi="Wingdings" w:cs="Wingdings" w:hint="default"/>
        <w:color w:val="00AF50"/>
        <w:w w:val="99"/>
        <w:sz w:val="28"/>
        <w:szCs w:val="28"/>
        <w:lang w:val="uk-UA" w:eastAsia="uk-UA" w:bidi="uk-UA"/>
      </w:rPr>
    </w:lvl>
    <w:lvl w:ilvl="2" w:tplc="7CD80724">
      <w:numFmt w:val="bullet"/>
      <w:lvlText w:val="•"/>
      <w:lvlJc w:val="left"/>
      <w:pPr>
        <w:ind w:left="2727" w:hanging="361"/>
      </w:pPr>
      <w:rPr>
        <w:rFonts w:hint="default"/>
        <w:lang w:val="uk-UA" w:eastAsia="uk-UA" w:bidi="uk-UA"/>
      </w:rPr>
    </w:lvl>
    <w:lvl w:ilvl="3" w:tplc="335A5E28">
      <w:numFmt w:val="bullet"/>
      <w:lvlText w:val="•"/>
      <w:lvlJc w:val="left"/>
      <w:pPr>
        <w:ind w:left="3774" w:hanging="361"/>
      </w:pPr>
      <w:rPr>
        <w:rFonts w:hint="default"/>
        <w:lang w:val="uk-UA" w:eastAsia="uk-UA" w:bidi="uk-UA"/>
      </w:rPr>
    </w:lvl>
    <w:lvl w:ilvl="4" w:tplc="B238ACCC">
      <w:numFmt w:val="bullet"/>
      <w:lvlText w:val="•"/>
      <w:lvlJc w:val="left"/>
      <w:pPr>
        <w:ind w:left="4821" w:hanging="361"/>
      </w:pPr>
      <w:rPr>
        <w:rFonts w:hint="default"/>
        <w:lang w:val="uk-UA" w:eastAsia="uk-UA" w:bidi="uk-UA"/>
      </w:rPr>
    </w:lvl>
    <w:lvl w:ilvl="5" w:tplc="A4A03D04">
      <w:numFmt w:val="bullet"/>
      <w:lvlText w:val="•"/>
      <w:lvlJc w:val="left"/>
      <w:pPr>
        <w:ind w:left="5868" w:hanging="361"/>
      </w:pPr>
      <w:rPr>
        <w:rFonts w:hint="default"/>
        <w:lang w:val="uk-UA" w:eastAsia="uk-UA" w:bidi="uk-UA"/>
      </w:rPr>
    </w:lvl>
    <w:lvl w:ilvl="6" w:tplc="0CB01BF4">
      <w:numFmt w:val="bullet"/>
      <w:lvlText w:val="•"/>
      <w:lvlJc w:val="left"/>
      <w:pPr>
        <w:ind w:left="6915" w:hanging="361"/>
      </w:pPr>
      <w:rPr>
        <w:rFonts w:hint="default"/>
        <w:lang w:val="uk-UA" w:eastAsia="uk-UA" w:bidi="uk-UA"/>
      </w:rPr>
    </w:lvl>
    <w:lvl w:ilvl="7" w:tplc="B4CEFB48">
      <w:numFmt w:val="bullet"/>
      <w:lvlText w:val="•"/>
      <w:lvlJc w:val="left"/>
      <w:pPr>
        <w:ind w:left="7962" w:hanging="361"/>
      </w:pPr>
      <w:rPr>
        <w:rFonts w:hint="default"/>
        <w:lang w:val="uk-UA" w:eastAsia="uk-UA" w:bidi="uk-UA"/>
      </w:rPr>
    </w:lvl>
    <w:lvl w:ilvl="8" w:tplc="A232DC9E">
      <w:numFmt w:val="bullet"/>
      <w:lvlText w:val="•"/>
      <w:lvlJc w:val="left"/>
      <w:pPr>
        <w:ind w:left="9009" w:hanging="361"/>
      </w:pPr>
      <w:rPr>
        <w:rFonts w:hint="default"/>
        <w:lang w:val="uk-UA" w:eastAsia="uk-UA" w:bidi="uk-UA"/>
      </w:rPr>
    </w:lvl>
  </w:abstractNum>
  <w:abstractNum w:abstractNumId="7">
    <w:nsid w:val="13333F8C"/>
    <w:multiLevelType w:val="multilevel"/>
    <w:tmpl w:val="868629D6"/>
    <w:lvl w:ilvl="0">
      <w:start w:val="1"/>
      <w:numFmt w:val="decimal"/>
      <w:lvlText w:val="%1."/>
      <w:lvlJc w:val="left"/>
      <w:pPr>
        <w:ind w:left="3427" w:hanging="707"/>
        <w:jc w:val="right"/>
      </w:pPr>
      <w:rPr>
        <w:rFonts w:ascii="Times New Roman" w:eastAsia="Times New Roman" w:hAnsi="Times New Roman" w:cs="Times New Roman" w:hint="default"/>
        <w:w w:val="99"/>
        <w:sz w:val="28"/>
        <w:szCs w:val="28"/>
        <w:lang w:val="uk-UA" w:eastAsia="uk-UA" w:bidi="uk-UA"/>
      </w:rPr>
    </w:lvl>
    <w:lvl w:ilvl="1">
      <w:start w:val="1"/>
      <w:numFmt w:val="decimal"/>
      <w:lvlText w:val="%1.%2."/>
      <w:lvlJc w:val="left"/>
      <w:pPr>
        <w:ind w:left="494" w:hanging="494"/>
      </w:pPr>
      <w:rPr>
        <w:rFonts w:ascii="Times New Roman" w:eastAsia="Times New Roman" w:hAnsi="Times New Roman" w:cs="Times New Roman" w:hint="default"/>
        <w:b/>
        <w:bCs/>
        <w:color w:val="006FC0"/>
        <w:w w:val="99"/>
        <w:sz w:val="28"/>
        <w:szCs w:val="28"/>
        <w:lang w:val="uk-UA" w:eastAsia="uk-UA" w:bidi="uk-UA"/>
      </w:rPr>
    </w:lvl>
    <w:lvl w:ilvl="2">
      <w:numFmt w:val="bullet"/>
      <w:lvlText w:val="•"/>
      <w:lvlJc w:val="left"/>
      <w:pPr>
        <w:ind w:left="4273" w:hanging="494"/>
      </w:pPr>
      <w:rPr>
        <w:rFonts w:hint="default"/>
        <w:lang w:val="uk-UA" w:eastAsia="uk-UA" w:bidi="uk-UA"/>
      </w:rPr>
    </w:lvl>
    <w:lvl w:ilvl="3">
      <w:numFmt w:val="bullet"/>
      <w:lvlText w:val="•"/>
      <w:lvlJc w:val="left"/>
      <w:pPr>
        <w:ind w:left="5127" w:hanging="494"/>
      </w:pPr>
      <w:rPr>
        <w:rFonts w:hint="default"/>
        <w:lang w:val="uk-UA" w:eastAsia="uk-UA" w:bidi="uk-UA"/>
      </w:rPr>
    </w:lvl>
    <w:lvl w:ilvl="4">
      <w:numFmt w:val="bullet"/>
      <w:lvlText w:val="•"/>
      <w:lvlJc w:val="left"/>
      <w:pPr>
        <w:ind w:left="5981" w:hanging="494"/>
      </w:pPr>
      <w:rPr>
        <w:rFonts w:hint="default"/>
        <w:lang w:val="uk-UA" w:eastAsia="uk-UA" w:bidi="uk-UA"/>
      </w:rPr>
    </w:lvl>
    <w:lvl w:ilvl="5">
      <w:numFmt w:val="bullet"/>
      <w:lvlText w:val="•"/>
      <w:lvlJc w:val="left"/>
      <w:pPr>
        <w:ind w:left="6835" w:hanging="494"/>
      </w:pPr>
      <w:rPr>
        <w:rFonts w:hint="default"/>
        <w:lang w:val="uk-UA" w:eastAsia="uk-UA" w:bidi="uk-UA"/>
      </w:rPr>
    </w:lvl>
    <w:lvl w:ilvl="6">
      <w:numFmt w:val="bullet"/>
      <w:lvlText w:val="•"/>
      <w:lvlJc w:val="left"/>
      <w:pPr>
        <w:ind w:left="7688" w:hanging="494"/>
      </w:pPr>
      <w:rPr>
        <w:rFonts w:hint="default"/>
        <w:lang w:val="uk-UA" w:eastAsia="uk-UA" w:bidi="uk-UA"/>
      </w:rPr>
    </w:lvl>
    <w:lvl w:ilvl="7">
      <w:numFmt w:val="bullet"/>
      <w:lvlText w:val="•"/>
      <w:lvlJc w:val="left"/>
      <w:pPr>
        <w:ind w:left="8542" w:hanging="494"/>
      </w:pPr>
      <w:rPr>
        <w:rFonts w:hint="default"/>
        <w:lang w:val="uk-UA" w:eastAsia="uk-UA" w:bidi="uk-UA"/>
      </w:rPr>
    </w:lvl>
    <w:lvl w:ilvl="8">
      <w:numFmt w:val="bullet"/>
      <w:lvlText w:val="•"/>
      <w:lvlJc w:val="left"/>
      <w:pPr>
        <w:ind w:left="9396" w:hanging="494"/>
      </w:pPr>
      <w:rPr>
        <w:rFonts w:hint="default"/>
        <w:lang w:val="uk-UA" w:eastAsia="uk-UA" w:bidi="uk-UA"/>
      </w:rPr>
    </w:lvl>
  </w:abstractNum>
  <w:abstractNum w:abstractNumId="8">
    <w:nsid w:val="15911F43"/>
    <w:multiLevelType w:val="hybridMultilevel"/>
    <w:tmpl w:val="052A8E46"/>
    <w:lvl w:ilvl="0" w:tplc="9D426214">
      <w:numFmt w:val="bullet"/>
      <w:lvlText w:val=""/>
      <w:lvlJc w:val="left"/>
      <w:pPr>
        <w:ind w:left="1363" w:hanging="361"/>
      </w:pPr>
      <w:rPr>
        <w:rFonts w:ascii="Wingdings" w:eastAsia="Wingdings" w:hAnsi="Wingdings" w:cs="Wingdings" w:hint="default"/>
        <w:w w:val="99"/>
        <w:sz w:val="28"/>
        <w:szCs w:val="28"/>
        <w:lang w:val="uk-UA" w:eastAsia="uk-UA" w:bidi="uk-UA"/>
      </w:rPr>
    </w:lvl>
    <w:lvl w:ilvl="1" w:tplc="290617E4">
      <w:numFmt w:val="bullet"/>
      <w:lvlText w:val="•"/>
      <w:lvlJc w:val="left"/>
      <w:pPr>
        <w:ind w:left="2334" w:hanging="361"/>
      </w:pPr>
      <w:rPr>
        <w:rFonts w:hint="default"/>
        <w:lang w:val="uk-UA" w:eastAsia="uk-UA" w:bidi="uk-UA"/>
      </w:rPr>
    </w:lvl>
    <w:lvl w:ilvl="2" w:tplc="FBC0793A">
      <w:numFmt w:val="bullet"/>
      <w:lvlText w:val="•"/>
      <w:lvlJc w:val="left"/>
      <w:pPr>
        <w:ind w:left="3308" w:hanging="361"/>
      </w:pPr>
      <w:rPr>
        <w:rFonts w:hint="default"/>
        <w:lang w:val="uk-UA" w:eastAsia="uk-UA" w:bidi="uk-UA"/>
      </w:rPr>
    </w:lvl>
    <w:lvl w:ilvl="3" w:tplc="37C4DC78">
      <w:numFmt w:val="bullet"/>
      <w:lvlText w:val="•"/>
      <w:lvlJc w:val="left"/>
      <w:pPr>
        <w:ind w:left="4283" w:hanging="361"/>
      </w:pPr>
      <w:rPr>
        <w:rFonts w:hint="default"/>
        <w:lang w:val="uk-UA" w:eastAsia="uk-UA" w:bidi="uk-UA"/>
      </w:rPr>
    </w:lvl>
    <w:lvl w:ilvl="4" w:tplc="AA1C6B8A">
      <w:numFmt w:val="bullet"/>
      <w:lvlText w:val="•"/>
      <w:lvlJc w:val="left"/>
      <w:pPr>
        <w:ind w:left="5257" w:hanging="361"/>
      </w:pPr>
      <w:rPr>
        <w:rFonts w:hint="default"/>
        <w:lang w:val="uk-UA" w:eastAsia="uk-UA" w:bidi="uk-UA"/>
      </w:rPr>
    </w:lvl>
    <w:lvl w:ilvl="5" w:tplc="162CF4E8">
      <w:numFmt w:val="bullet"/>
      <w:lvlText w:val="•"/>
      <w:lvlJc w:val="left"/>
      <w:pPr>
        <w:ind w:left="6232" w:hanging="361"/>
      </w:pPr>
      <w:rPr>
        <w:rFonts w:hint="default"/>
        <w:lang w:val="uk-UA" w:eastAsia="uk-UA" w:bidi="uk-UA"/>
      </w:rPr>
    </w:lvl>
    <w:lvl w:ilvl="6" w:tplc="3064C8FE">
      <w:numFmt w:val="bullet"/>
      <w:lvlText w:val="•"/>
      <w:lvlJc w:val="left"/>
      <w:pPr>
        <w:ind w:left="7206" w:hanging="361"/>
      </w:pPr>
      <w:rPr>
        <w:rFonts w:hint="default"/>
        <w:lang w:val="uk-UA" w:eastAsia="uk-UA" w:bidi="uk-UA"/>
      </w:rPr>
    </w:lvl>
    <w:lvl w:ilvl="7" w:tplc="74322BDA">
      <w:numFmt w:val="bullet"/>
      <w:lvlText w:val="•"/>
      <w:lvlJc w:val="left"/>
      <w:pPr>
        <w:ind w:left="8180" w:hanging="361"/>
      </w:pPr>
      <w:rPr>
        <w:rFonts w:hint="default"/>
        <w:lang w:val="uk-UA" w:eastAsia="uk-UA" w:bidi="uk-UA"/>
      </w:rPr>
    </w:lvl>
    <w:lvl w:ilvl="8" w:tplc="BC6ADE50">
      <w:numFmt w:val="bullet"/>
      <w:lvlText w:val="•"/>
      <w:lvlJc w:val="left"/>
      <w:pPr>
        <w:ind w:left="9155" w:hanging="361"/>
      </w:pPr>
      <w:rPr>
        <w:rFonts w:hint="default"/>
        <w:lang w:val="uk-UA" w:eastAsia="uk-UA" w:bidi="uk-UA"/>
      </w:rPr>
    </w:lvl>
  </w:abstractNum>
  <w:abstractNum w:abstractNumId="9">
    <w:nsid w:val="1AE62D90"/>
    <w:multiLevelType w:val="hybridMultilevel"/>
    <w:tmpl w:val="35AA257A"/>
    <w:lvl w:ilvl="0" w:tplc="197C2072">
      <w:numFmt w:val="bullet"/>
      <w:lvlText w:val=""/>
      <w:lvlJc w:val="left"/>
      <w:pPr>
        <w:ind w:left="950" w:hanging="346"/>
      </w:pPr>
      <w:rPr>
        <w:rFonts w:ascii="Symbol" w:eastAsia="Symbol" w:hAnsi="Symbol" w:cs="Symbol" w:hint="default"/>
        <w:w w:val="99"/>
        <w:sz w:val="28"/>
        <w:szCs w:val="28"/>
        <w:lang w:val="uk-UA" w:eastAsia="uk-UA" w:bidi="uk-UA"/>
      </w:rPr>
    </w:lvl>
    <w:lvl w:ilvl="1" w:tplc="278EE7A6">
      <w:numFmt w:val="bullet"/>
      <w:lvlText w:val="•"/>
      <w:lvlJc w:val="left"/>
      <w:pPr>
        <w:ind w:left="1974" w:hanging="346"/>
      </w:pPr>
      <w:rPr>
        <w:rFonts w:hint="default"/>
        <w:lang w:val="uk-UA" w:eastAsia="uk-UA" w:bidi="uk-UA"/>
      </w:rPr>
    </w:lvl>
    <w:lvl w:ilvl="2" w:tplc="51C2162A">
      <w:numFmt w:val="bullet"/>
      <w:lvlText w:val="•"/>
      <w:lvlJc w:val="left"/>
      <w:pPr>
        <w:ind w:left="2988" w:hanging="346"/>
      </w:pPr>
      <w:rPr>
        <w:rFonts w:hint="default"/>
        <w:lang w:val="uk-UA" w:eastAsia="uk-UA" w:bidi="uk-UA"/>
      </w:rPr>
    </w:lvl>
    <w:lvl w:ilvl="3" w:tplc="A2204356">
      <w:numFmt w:val="bullet"/>
      <w:lvlText w:val="•"/>
      <w:lvlJc w:val="left"/>
      <w:pPr>
        <w:ind w:left="4003" w:hanging="346"/>
      </w:pPr>
      <w:rPr>
        <w:rFonts w:hint="default"/>
        <w:lang w:val="uk-UA" w:eastAsia="uk-UA" w:bidi="uk-UA"/>
      </w:rPr>
    </w:lvl>
    <w:lvl w:ilvl="4" w:tplc="CE8A0E28">
      <w:numFmt w:val="bullet"/>
      <w:lvlText w:val="•"/>
      <w:lvlJc w:val="left"/>
      <w:pPr>
        <w:ind w:left="5017" w:hanging="346"/>
      </w:pPr>
      <w:rPr>
        <w:rFonts w:hint="default"/>
        <w:lang w:val="uk-UA" w:eastAsia="uk-UA" w:bidi="uk-UA"/>
      </w:rPr>
    </w:lvl>
    <w:lvl w:ilvl="5" w:tplc="860ABAC8">
      <w:numFmt w:val="bullet"/>
      <w:lvlText w:val="•"/>
      <w:lvlJc w:val="left"/>
      <w:pPr>
        <w:ind w:left="6032" w:hanging="346"/>
      </w:pPr>
      <w:rPr>
        <w:rFonts w:hint="default"/>
        <w:lang w:val="uk-UA" w:eastAsia="uk-UA" w:bidi="uk-UA"/>
      </w:rPr>
    </w:lvl>
    <w:lvl w:ilvl="6" w:tplc="255A4EC4">
      <w:numFmt w:val="bullet"/>
      <w:lvlText w:val="•"/>
      <w:lvlJc w:val="left"/>
      <w:pPr>
        <w:ind w:left="7046" w:hanging="346"/>
      </w:pPr>
      <w:rPr>
        <w:rFonts w:hint="default"/>
        <w:lang w:val="uk-UA" w:eastAsia="uk-UA" w:bidi="uk-UA"/>
      </w:rPr>
    </w:lvl>
    <w:lvl w:ilvl="7" w:tplc="19C28B1C">
      <w:numFmt w:val="bullet"/>
      <w:lvlText w:val="•"/>
      <w:lvlJc w:val="left"/>
      <w:pPr>
        <w:ind w:left="8060" w:hanging="346"/>
      </w:pPr>
      <w:rPr>
        <w:rFonts w:hint="default"/>
        <w:lang w:val="uk-UA" w:eastAsia="uk-UA" w:bidi="uk-UA"/>
      </w:rPr>
    </w:lvl>
    <w:lvl w:ilvl="8" w:tplc="5628AD86">
      <w:numFmt w:val="bullet"/>
      <w:lvlText w:val="•"/>
      <w:lvlJc w:val="left"/>
      <w:pPr>
        <w:ind w:left="9075" w:hanging="346"/>
      </w:pPr>
      <w:rPr>
        <w:rFonts w:hint="default"/>
        <w:lang w:val="uk-UA" w:eastAsia="uk-UA" w:bidi="uk-UA"/>
      </w:rPr>
    </w:lvl>
  </w:abstractNum>
  <w:abstractNum w:abstractNumId="10">
    <w:nsid w:val="1E1B31EB"/>
    <w:multiLevelType w:val="hybridMultilevel"/>
    <w:tmpl w:val="4140CA4C"/>
    <w:lvl w:ilvl="0" w:tplc="0419000F">
      <w:start w:val="2"/>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1E5C6B71"/>
    <w:multiLevelType w:val="hybridMultilevel"/>
    <w:tmpl w:val="550C280A"/>
    <w:lvl w:ilvl="0" w:tplc="7F02D46E">
      <w:numFmt w:val="bullet"/>
      <w:lvlText w:val=""/>
      <w:lvlJc w:val="left"/>
      <w:pPr>
        <w:ind w:left="1363" w:hanging="361"/>
      </w:pPr>
      <w:rPr>
        <w:rFonts w:ascii="Wingdings" w:eastAsia="Wingdings" w:hAnsi="Wingdings" w:cs="Wingdings" w:hint="default"/>
        <w:w w:val="99"/>
        <w:sz w:val="28"/>
        <w:szCs w:val="28"/>
        <w:lang w:val="uk-UA" w:eastAsia="uk-UA" w:bidi="uk-UA"/>
      </w:rPr>
    </w:lvl>
    <w:lvl w:ilvl="1" w:tplc="3C341C42">
      <w:numFmt w:val="bullet"/>
      <w:lvlText w:val="•"/>
      <w:lvlJc w:val="left"/>
      <w:pPr>
        <w:ind w:left="2334" w:hanging="361"/>
      </w:pPr>
      <w:rPr>
        <w:rFonts w:hint="default"/>
        <w:lang w:val="uk-UA" w:eastAsia="uk-UA" w:bidi="uk-UA"/>
      </w:rPr>
    </w:lvl>
    <w:lvl w:ilvl="2" w:tplc="4EE8ADA4">
      <w:numFmt w:val="bullet"/>
      <w:lvlText w:val="•"/>
      <w:lvlJc w:val="left"/>
      <w:pPr>
        <w:ind w:left="3308" w:hanging="361"/>
      </w:pPr>
      <w:rPr>
        <w:rFonts w:hint="default"/>
        <w:lang w:val="uk-UA" w:eastAsia="uk-UA" w:bidi="uk-UA"/>
      </w:rPr>
    </w:lvl>
    <w:lvl w:ilvl="3" w:tplc="16ECA838">
      <w:numFmt w:val="bullet"/>
      <w:lvlText w:val="•"/>
      <w:lvlJc w:val="left"/>
      <w:pPr>
        <w:ind w:left="4283" w:hanging="361"/>
      </w:pPr>
      <w:rPr>
        <w:rFonts w:hint="default"/>
        <w:lang w:val="uk-UA" w:eastAsia="uk-UA" w:bidi="uk-UA"/>
      </w:rPr>
    </w:lvl>
    <w:lvl w:ilvl="4" w:tplc="FAA8C708">
      <w:numFmt w:val="bullet"/>
      <w:lvlText w:val="•"/>
      <w:lvlJc w:val="left"/>
      <w:pPr>
        <w:ind w:left="5257" w:hanging="361"/>
      </w:pPr>
      <w:rPr>
        <w:rFonts w:hint="default"/>
        <w:lang w:val="uk-UA" w:eastAsia="uk-UA" w:bidi="uk-UA"/>
      </w:rPr>
    </w:lvl>
    <w:lvl w:ilvl="5" w:tplc="00287C8E">
      <w:numFmt w:val="bullet"/>
      <w:lvlText w:val="•"/>
      <w:lvlJc w:val="left"/>
      <w:pPr>
        <w:ind w:left="6232" w:hanging="361"/>
      </w:pPr>
      <w:rPr>
        <w:rFonts w:hint="default"/>
        <w:lang w:val="uk-UA" w:eastAsia="uk-UA" w:bidi="uk-UA"/>
      </w:rPr>
    </w:lvl>
    <w:lvl w:ilvl="6" w:tplc="E72AC270">
      <w:numFmt w:val="bullet"/>
      <w:lvlText w:val="•"/>
      <w:lvlJc w:val="left"/>
      <w:pPr>
        <w:ind w:left="7206" w:hanging="361"/>
      </w:pPr>
      <w:rPr>
        <w:rFonts w:hint="default"/>
        <w:lang w:val="uk-UA" w:eastAsia="uk-UA" w:bidi="uk-UA"/>
      </w:rPr>
    </w:lvl>
    <w:lvl w:ilvl="7" w:tplc="E7B22BE8">
      <w:numFmt w:val="bullet"/>
      <w:lvlText w:val="•"/>
      <w:lvlJc w:val="left"/>
      <w:pPr>
        <w:ind w:left="8180" w:hanging="361"/>
      </w:pPr>
      <w:rPr>
        <w:rFonts w:hint="default"/>
        <w:lang w:val="uk-UA" w:eastAsia="uk-UA" w:bidi="uk-UA"/>
      </w:rPr>
    </w:lvl>
    <w:lvl w:ilvl="8" w:tplc="ADC04ABC">
      <w:numFmt w:val="bullet"/>
      <w:lvlText w:val="•"/>
      <w:lvlJc w:val="left"/>
      <w:pPr>
        <w:ind w:left="9155" w:hanging="361"/>
      </w:pPr>
      <w:rPr>
        <w:rFonts w:hint="default"/>
        <w:lang w:val="uk-UA" w:eastAsia="uk-UA" w:bidi="uk-UA"/>
      </w:rPr>
    </w:lvl>
  </w:abstractNum>
  <w:abstractNum w:abstractNumId="12">
    <w:nsid w:val="298747DC"/>
    <w:multiLevelType w:val="multilevel"/>
    <w:tmpl w:val="D6CCF860"/>
    <w:lvl w:ilvl="0">
      <w:start w:val="1"/>
      <w:numFmt w:val="decimal"/>
      <w:lvlText w:val="%1."/>
      <w:lvlJc w:val="left"/>
      <w:pPr>
        <w:ind w:left="720" w:hanging="360"/>
      </w:pPr>
      <w:rPr>
        <w:rFonts w:hint="default"/>
      </w:rPr>
    </w:lvl>
    <w:lvl w:ilvl="1">
      <w:start w:val="1"/>
      <w:numFmt w:val="decimal"/>
      <w:isLgl/>
      <w:lvlText w:val="%1.%2"/>
      <w:lvlJc w:val="left"/>
      <w:pPr>
        <w:ind w:left="1095" w:hanging="1095"/>
      </w:pPr>
      <w:rPr>
        <w:rFonts w:hint="default"/>
        <w:b/>
      </w:rPr>
    </w:lvl>
    <w:lvl w:ilvl="2">
      <w:start w:val="1"/>
      <w:numFmt w:val="decimal"/>
      <w:isLgl/>
      <w:lvlText w:val="%1.%2.%3"/>
      <w:lvlJc w:val="left"/>
      <w:pPr>
        <w:ind w:left="2107" w:hanging="1095"/>
      </w:pPr>
      <w:rPr>
        <w:rFonts w:hint="default"/>
        <w:b/>
      </w:rPr>
    </w:lvl>
    <w:lvl w:ilvl="3">
      <w:start w:val="1"/>
      <w:numFmt w:val="decimal"/>
      <w:isLgl/>
      <w:lvlText w:val="%1.%2.%3.%4"/>
      <w:lvlJc w:val="left"/>
      <w:pPr>
        <w:ind w:left="2433" w:hanging="1095"/>
      </w:pPr>
      <w:rPr>
        <w:rFonts w:hint="default"/>
        <w:b/>
      </w:rPr>
    </w:lvl>
    <w:lvl w:ilvl="4">
      <w:start w:val="1"/>
      <w:numFmt w:val="decimal"/>
      <w:isLgl/>
      <w:lvlText w:val="%1.%2.%3.%4.%5"/>
      <w:lvlJc w:val="left"/>
      <w:pPr>
        <w:ind w:left="2759" w:hanging="1095"/>
      </w:pPr>
      <w:rPr>
        <w:rFonts w:hint="default"/>
        <w:b/>
      </w:rPr>
    </w:lvl>
    <w:lvl w:ilvl="5">
      <w:start w:val="1"/>
      <w:numFmt w:val="decimal"/>
      <w:isLgl/>
      <w:lvlText w:val="%1.%2.%3.%4.%5.%6"/>
      <w:lvlJc w:val="left"/>
      <w:pPr>
        <w:ind w:left="3430" w:hanging="1440"/>
      </w:pPr>
      <w:rPr>
        <w:rFonts w:hint="default"/>
        <w:b/>
      </w:rPr>
    </w:lvl>
    <w:lvl w:ilvl="6">
      <w:start w:val="1"/>
      <w:numFmt w:val="decimal"/>
      <w:isLgl/>
      <w:lvlText w:val="%1.%2.%3.%4.%5.%6.%7"/>
      <w:lvlJc w:val="left"/>
      <w:pPr>
        <w:ind w:left="3756" w:hanging="1440"/>
      </w:pPr>
      <w:rPr>
        <w:rFonts w:hint="default"/>
        <w:b/>
      </w:rPr>
    </w:lvl>
    <w:lvl w:ilvl="7">
      <w:start w:val="1"/>
      <w:numFmt w:val="decimal"/>
      <w:isLgl/>
      <w:lvlText w:val="%1.%2.%3.%4.%5.%6.%7.%8"/>
      <w:lvlJc w:val="left"/>
      <w:pPr>
        <w:ind w:left="4442" w:hanging="1800"/>
      </w:pPr>
      <w:rPr>
        <w:rFonts w:hint="default"/>
        <w:b/>
      </w:rPr>
    </w:lvl>
    <w:lvl w:ilvl="8">
      <w:start w:val="1"/>
      <w:numFmt w:val="decimal"/>
      <w:isLgl/>
      <w:lvlText w:val="%1.%2.%3.%4.%5.%6.%7.%8.%9"/>
      <w:lvlJc w:val="left"/>
      <w:pPr>
        <w:ind w:left="5128" w:hanging="2160"/>
      </w:pPr>
      <w:rPr>
        <w:rFonts w:hint="default"/>
        <w:b/>
      </w:rPr>
    </w:lvl>
  </w:abstractNum>
  <w:abstractNum w:abstractNumId="13">
    <w:nsid w:val="2CEC05FC"/>
    <w:multiLevelType w:val="hybridMultilevel"/>
    <w:tmpl w:val="A412C9D0"/>
    <w:lvl w:ilvl="0" w:tplc="E37A75CA">
      <w:numFmt w:val="bullet"/>
      <w:lvlText w:val=""/>
      <w:lvlJc w:val="left"/>
      <w:pPr>
        <w:ind w:left="787" w:hanging="361"/>
      </w:pPr>
      <w:rPr>
        <w:rFonts w:ascii="Wingdings" w:eastAsia="Wingdings" w:hAnsi="Wingdings" w:cs="Wingdings" w:hint="default"/>
        <w:w w:val="99"/>
        <w:sz w:val="28"/>
        <w:szCs w:val="28"/>
        <w:lang w:val="uk-UA" w:eastAsia="uk-UA" w:bidi="uk-UA"/>
      </w:rPr>
    </w:lvl>
    <w:lvl w:ilvl="1" w:tplc="50CACF92">
      <w:numFmt w:val="bullet"/>
      <w:lvlText w:val="•"/>
      <w:lvlJc w:val="left"/>
      <w:pPr>
        <w:ind w:left="2334" w:hanging="361"/>
      </w:pPr>
      <w:rPr>
        <w:rFonts w:hint="default"/>
        <w:lang w:val="uk-UA" w:eastAsia="uk-UA" w:bidi="uk-UA"/>
      </w:rPr>
    </w:lvl>
    <w:lvl w:ilvl="2" w:tplc="B2E80A8E">
      <w:numFmt w:val="bullet"/>
      <w:lvlText w:val="•"/>
      <w:lvlJc w:val="left"/>
      <w:pPr>
        <w:ind w:left="3308" w:hanging="361"/>
      </w:pPr>
      <w:rPr>
        <w:rFonts w:hint="default"/>
        <w:lang w:val="uk-UA" w:eastAsia="uk-UA" w:bidi="uk-UA"/>
      </w:rPr>
    </w:lvl>
    <w:lvl w:ilvl="3" w:tplc="69E29940">
      <w:numFmt w:val="bullet"/>
      <w:lvlText w:val="•"/>
      <w:lvlJc w:val="left"/>
      <w:pPr>
        <w:ind w:left="4283" w:hanging="361"/>
      </w:pPr>
      <w:rPr>
        <w:rFonts w:hint="default"/>
        <w:lang w:val="uk-UA" w:eastAsia="uk-UA" w:bidi="uk-UA"/>
      </w:rPr>
    </w:lvl>
    <w:lvl w:ilvl="4" w:tplc="961C1AFC">
      <w:numFmt w:val="bullet"/>
      <w:lvlText w:val="•"/>
      <w:lvlJc w:val="left"/>
      <w:pPr>
        <w:ind w:left="5257" w:hanging="361"/>
      </w:pPr>
      <w:rPr>
        <w:rFonts w:hint="default"/>
        <w:lang w:val="uk-UA" w:eastAsia="uk-UA" w:bidi="uk-UA"/>
      </w:rPr>
    </w:lvl>
    <w:lvl w:ilvl="5" w:tplc="8ECA570E">
      <w:numFmt w:val="bullet"/>
      <w:lvlText w:val="•"/>
      <w:lvlJc w:val="left"/>
      <w:pPr>
        <w:ind w:left="6232" w:hanging="361"/>
      </w:pPr>
      <w:rPr>
        <w:rFonts w:hint="default"/>
        <w:lang w:val="uk-UA" w:eastAsia="uk-UA" w:bidi="uk-UA"/>
      </w:rPr>
    </w:lvl>
    <w:lvl w:ilvl="6" w:tplc="38800862">
      <w:numFmt w:val="bullet"/>
      <w:lvlText w:val="•"/>
      <w:lvlJc w:val="left"/>
      <w:pPr>
        <w:ind w:left="7206" w:hanging="361"/>
      </w:pPr>
      <w:rPr>
        <w:rFonts w:hint="default"/>
        <w:lang w:val="uk-UA" w:eastAsia="uk-UA" w:bidi="uk-UA"/>
      </w:rPr>
    </w:lvl>
    <w:lvl w:ilvl="7" w:tplc="099E7418">
      <w:numFmt w:val="bullet"/>
      <w:lvlText w:val="•"/>
      <w:lvlJc w:val="left"/>
      <w:pPr>
        <w:ind w:left="8180" w:hanging="361"/>
      </w:pPr>
      <w:rPr>
        <w:rFonts w:hint="default"/>
        <w:lang w:val="uk-UA" w:eastAsia="uk-UA" w:bidi="uk-UA"/>
      </w:rPr>
    </w:lvl>
    <w:lvl w:ilvl="8" w:tplc="530AF704">
      <w:numFmt w:val="bullet"/>
      <w:lvlText w:val="•"/>
      <w:lvlJc w:val="left"/>
      <w:pPr>
        <w:ind w:left="9155" w:hanging="361"/>
      </w:pPr>
      <w:rPr>
        <w:rFonts w:hint="default"/>
        <w:lang w:val="uk-UA" w:eastAsia="uk-UA" w:bidi="uk-UA"/>
      </w:rPr>
    </w:lvl>
  </w:abstractNum>
  <w:abstractNum w:abstractNumId="14">
    <w:nsid w:val="2E687DB3"/>
    <w:multiLevelType w:val="hybridMultilevel"/>
    <w:tmpl w:val="44B4435A"/>
    <w:lvl w:ilvl="0" w:tplc="62305AAC">
      <w:start w:val="2"/>
      <w:numFmt w:val="decimal"/>
      <w:lvlText w:val="%1."/>
      <w:lvlJc w:val="left"/>
      <w:pPr>
        <w:ind w:left="1702" w:hanging="284"/>
        <w:jc w:val="right"/>
      </w:pPr>
      <w:rPr>
        <w:rFonts w:hint="default"/>
        <w:w w:val="99"/>
        <w:u w:val="thick" w:color="1F487C"/>
        <w:lang w:val="uk-UA" w:eastAsia="uk-UA" w:bidi="uk-UA"/>
      </w:rPr>
    </w:lvl>
    <w:lvl w:ilvl="1" w:tplc="ED9E7482">
      <w:numFmt w:val="bullet"/>
      <w:lvlText w:val="•"/>
      <w:lvlJc w:val="left"/>
      <w:pPr>
        <w:ind w:left="1855" w:hanging="284"/>
      </w:pPr>
      <w:rPr>
        <w:rFonts w:hint="default"/>
        <w:lang w:val="uk-UA" w:eastAsia="uk-UA" w:bidi="uk-UA"/>
      </w:rPr>
    </w:lvl>
    <w:lvl w:ilvl="2" w:tplc="F8743B02">
      <w:numFmt w:val="bullet"/>
      <w:lvlText w:val="•"/>
      <w:lvlJc w:val="left"/>
      <w:pPr>
        <w:ind w:left="2857" w:hanging="284"/>
      </w:pPr>
      <w:rPr>
        <w:rFonts w:hint="default"/>
        <w:lang w:val="uk-UA" w:eastAsia="uk-UA" w:bidi="uk-UA"/>
      </w:rPr>
    </w:lvl>
    <w:lvl w:ilvl="3" w:tplc="381E5BE4">
      <w:numFmt w:val="bullet"/>
      <w:lvlText w:val="•"/>
      <w:lvlJc w:val="left"/>
      <w:pPr>
        <w:ind w:left="3860" w:hanging="284"/>
      </w:pPr>
      <w:rPr>
        <w:rFonts w:hint="default"/>
        <w:lang w:val="uk-UA" w:eastAsia="uk-UA" w:bidi="uk-UA"/>
      </w:rPr>
    </w:lvl>
    <w:lvl w:ilvl="4" w:tplc="C11CE9D6">
      <w:numFmt w:val="bullet"/>
      <w:lvlText w:val="•"/>
      <w:lvlJc w:val="left"/>
      <w:pPr>
        <w:ind w:left="4862" w:hanging="284"/>
      </w:pPr>
      <w:rPr>
        <w:rFonts w:hint="default"/>
        <w:lang w:val="uk-UA" w:eastAsia="uk-UA" w:bidi="uk-UA"/>
      </w:rPr>
    </w:lvl>
    <w:lvl w:ilvl="5" w:tplc="4F4A3A68">
      <w:numFmt w:val="bullet"/>
      <w:lvlText w:val="•"/>
      <w:lvlJc w:val="left"/>
      <w:pPr>
        <w:ind w:left="5865" w:hanging="284"/>
      </w:pPr>
      <w:rPr>
        <w:rFonts w:hint="default"/>
        <w:lang w:val="uk-UA" w:eastAsia="uk-UA" w:bidi="uk-UA"/>
      </w:rPr>
    </w:lvl>
    <w:lvl w:ilvl="6" w:tplc="06B0F9E2">
      <w:numFmt w:val="bullet"/>
      <w:lvlText w:val="•"/>
      <w:lvlJc w:val="left"/>
      <w:pPr>
        <w:ind w:left="6867" w:hanging="284"/>
      </w:pPr>
      <w:rPr>
        <w:rFonts w:hint="default"/>
        <w:lang w:val="uk-UA" w:eastAsia="uk-UA" w:bidi="uk-UA"/>
      </w:rPr>
    </w:lvl>
    <w:lvl w:ilvl="7" w:tplc="E1A65E86">
      <w:numFmt w:val="bullet"/>
      <w:lvlText w:val="•"/>
      <w:lvlJc w:val="left"/>
      <w:pPr>
        <w:ind w:left="7869" w:hanging="284"/>
      </w:pPr>
      <w:rPr>
        <w:rFonts w:hint="default"/>
        <w:lang w:val="uk-UA" w:eastAsia="uk-UA" w:bidi="uk-UA"/>
      </w:rPr>
    </w:lvl>
    <w:lvl w:ilvl="8" w:tplc="B32AC75A">
      <w:numFmt w:val="bullet"/>
      <w:lvlText w:val="•"/>
      <w:lvlJc w:val="left"/>
      <w:pPr>
        <w:ind w:left="8872" w:hanging="284"/>
      </w:pPr>
      <w:rPr>
        <w:rFonts w:hint="default"/>
        <w:lang w:val="uk-UA" w:eastAsia="uk-UA" w:bidi="uk-UA"/>
      </w:rPr>
    </w:lvl>
  </w:abstractNum>
  <w:abstractNum w:abstractNumId="15">
    <w:nsid w:val="312E018D"/>
    <w:multiLevelType w:val="hybridMultilevel"/>
    <w:tmpl w:val="34761350"/>
    <w:lvl w:ilvl="0" w:tplc="293EB21E">
      <w:numFmt w:val="bullet"/>
      <w:lvlText w:val=""/>
      <w:lvlJc w:val="left"/>
      <w:pPr>
        <w:ind w:left="1656" w:hanging="351"/>
      </w:pPr>
      <w:rPr>
        <w:rFonts w:ascii="Wingdings" w:eastAsia="Wingdings" w:hAnsi="Wingdings" w:cs="Wingdings" w:hint="default"/>
        <w:w w:val="99"/>
        <w:sz w:val="28"/>
        <w:szCs w:val="28"/>
        <w:lang w:val="uk-UA" w:eastAsia="uk-UA" w:bidi="uk-UA"/>
      </w:rPr>
    </w:lvl>
    <w:lvl w:ilvl="1" w:tplc="A4B4078E">
      <w:numFmt w:val="bullet"/>
      <w:lvlText w:val="•"/>
      <w:lvlJc w:val="left"/>
      <w:pPr>
        <w:ind w:left="2604" w:hanging="351"/>
      </w:pPr>
      <w:rPr>
        <w:rFonts w:hint="default"/>
        <w:lang w:val="uk-UA" w:eastAsia="uk-UA" w:bidi="uk-UA"/>
      </w:rPr>
    </w:lvl>
    <w:lvl w:ilvl="2" w:tplc="172E8C1A">
      <w:numFmt w:val="bullet"/>
      <w:lvlText w:val="•"/>
      <w:lvlJc w:val="left"/>
      <w:pPr>
        <w:ind w:left="3548" w:hanging="351"/>
      </w:pPr>
      <w:rPr>
        <w:rFonts w:hint="default"/>
        <w:lang w:val="uk-UA" w:eastAsia="uk-UA" w:bidi="uk-UA"/>
      </w:rPr>
    </w:lvl>
    <w:lvl w:ilvl="3" w:tplc="62302D98">
      <w:numFmt w:val="bullet"/>
      <w:lvlText w:val="•"/>
      <w:lvlJc w:val="left"/>
      <w:pPr>
        <w:ind w:left="4493" w:hanging="351"/>
      </w:pPr>
      <w:rPr>
        <w:rFonts w:hint="default"/>
        <w:lang w:val="uk-UA" w:eastAsia="uk-UA" w:bidi="uk-UA"/>
      </w:rPr>
    </w:lvl>
    <w:lvl w:ilvl="4" w:tplc="7F6A95CE">
      <w:numFmt w:val="bullet"/>
      <w:lvlText w:val="•"/>
      <w:lvlJc w:val="left"/>
      <w:pPr>
        <w:ind w:left="5437" w:hanging="351"/>
      </w:pPr>
      <w:rPr>
        <w:rFonts w:hint="default"/>
        <w:lang w:val="uk-UA" w:eastAsia="uk-UA" w:bidi="uk-UA"/>
      </w:rPr>
    </w:lvl>
    <w:lvl w:ilvl="5" w:tplc="9D622BAE">
      <w:numFmt w:val="bullet"/>
      <w:lvlText w:val="•"/>
      <w:lvlJc w:val="left"/>
      <w:pPr>
        <w:ind w:left="6382" w:hanging="351"/>
      </w:pPr>
      <w:rPr>
        <w:rFonts w:hint="default"/>
        <w:lang w:val="uk-UA" w:eastAsia="uk-UA" w:bidi="uk-UA"/>
      </w:rPr>
    </w:lvl>
    <w:lvl w:ilvl="6" w:tplc="155AA6BC">
      <w:numFmt w:val="bullet"/>
      <w:lvlText w:val="•"/>
      <w:lvlJc w:val="left"/>
      <w:pPr>
        <w:ind w:left="7326" w:hanging="351"/>
      </w:pPr>
      <w:rPr>
        <w:rFonts w:hint="default"/>
        <w:lang w:val="uk-UA" w:eastAsia="uk-UA" w:bidi="uk-UA"/>
      </w:rPr>
    </w:lvl>
    <w:lvl w:ilvl="7" w:tplc="1A940A44">
      <w:numFmt w:val="bullet"/>
      <w:lvlText w:val="•"/>
      <w:lvlJc w:val="left"/>
      <w:pPr>
        <w:ind w:left="8270" w:hanging="351"/>
      </w:pPr>
      <w:rPr>
        <w:rFonts w:hint="default"/>
        <w:lang w:val="uk-UA" w:eastAsia="uk-UA" w:bidi="uk-UA"/>
      </w:rPr>
    </w:lvl>
    <w:lvl w:ilvl="8" w:tplc="16C01A58">
      <w:numFmt w:val="bullet"/>
      <w:lvlText w:val="•"/>
      <w:lvlJc w:val="left"/>
      <w:pPr>
        <w:ind w:left="9215" w:hanging="351"/>
      </w:pPr>
      <w:rPr>
        <w:rFonts w:hint="default"/>
        <w:lang w:val="uk-UA" w:eastAsia="uk-UA" w:bidi="uk-UA"/>
      </w:rPr>
    </w:lvl>
  </w:abstractNum>
  <w:abstractNum w:abstractNumId="16">
    <w:nsid w:val="351E0513"/>
    <w:multiLevelType w:val="hybridMultilevel"/>
    <w:tmpl w:val="6B061BE8"/>
    <w:lvl w:ilvl="0" w:tplc="04190009">
      <w:start w:val="1"/>
      <w:numFmt w:val="bullet"/>
      <w:lvlText w:val=""/>
      <w:lvlJc w:val="left"/>
      <w:pPr>
        <w:ind w:left="950" w:hanging="346"/>
      </w:pPr>
      <w:rPr>
        <w:rFonts w:ascii="Wingdings" w:hAnsi="Wingdings" w:hint="default"/>
        <w:w w:val="99"/>
        <w:lang w:val="uk-UA" w:eastAsia="uk-UA" w:bidi="uk-UA"/>
      </w:rPr>
    </w:lvl>
    <w:lvl w:ilvl="1" w:tplc="83F4C028">
      <w:numFmt w:val="bullet"/>
      <w:lvlText w:val=""/>
      <w:lvlJc w:val="left"/>
      <w:pPr>
        <w:ind w:left="1363" w:hanging="361"/>
      </w:pPr>
      <w:rPr>
        <w:rFonts w:ascii="Wingdings" w:eastAsia="Wingdings" w:hAnsi="Wingdings" w:cs="Wingdings" w:hint="default"/>
        <w:w w:val="99"/>
        <w:sz w:val="28"/>
        <w:szCs w:val="28"/>
        <w:lang w:val="uk-UA" w:eastAsia="uk-UA" w:bidi="uk-UA"/>
      </w:rPr>
    </w:lvl>
    <w:lvl w:ilvl="2" w:tplc="6978B652">
      <w:numFmt w:val="bullet"/>
      <w:lvlText w:val=""/>
      <w:lvlJc w:val="left"/>
      <w:pPr>
        <w:ind w:left="1646" w:hanging="284"/>
      </w:pPr>
      <w:rPr>
        <w:rFonts w:ascii="Symbol" w:eastAsia="Symbol" w:hAnsi="Symbol" w:cs="Symbol" w:hint="default"/>
        <w:w w:val="99"/>
        <w:sz w:val="28"/>
        <w:szCs w:val="28"/>
        <w:lang w:val="uk-UA" w:eastAsia="uk-UA" w:bidi="uk-UA"/>
      </w:rPr>
    </w:lvl>
    <w:lvl w:ilvl="3" w:tplc="E6E694DC">
      <w:numFmt w:val="bullet"/>
      <w:lvlText w:val="•"/>
      <w:lvlJc w:val="left"/>
      <w:pPr>
        <w:ind w:left="2823" w:hanging="284"/>
      </w:pPr>
      <w:rPr>
        <w:rFonts w:hint="default"/>
        <w:lang w:val="uk-UA" w:eastAsia="uk-UA" w:bidi="uk-UA"/>
      </w:rPr>
    </w:lvl>
    <w:lvl w:ilvl="4" w:tplc="26304114">
      <w:numFmt w:val="bullet"/>
      <w:lvlText w:val="•"/>
      <w:lvlJc w:val="left"/>
      <w:pPr>
        <w:ind w:left="4006" w:hanging="284"/>
      </w:pPr>
      <w:rPr>
        <w:rFonts w:hint="default"/>
        <w:lang w:val="uk-UA" w:eastAsia="uk-UA" w:bidi="uk-UA"/>
      </w:rPr>
    </w:lvl>
    <w:lvl w:ilvl="5" w:tplc="161206D8">
      <w:numFmt w:val="bullet"/>
      <w:lvlText w:val="•"/>
      <w:lvlJc w:val="left"/>
      <w:pPr>
        <w:ind w:left="5189" w:hanging="284"/>
      </w:pPr>
      <w:rPr>
        <w:rFonts w:hint="default"/>
        <w:lang w:val="uk-UA" w:eastAsia="uk-UA" w:bidi="uk-UA"/>
      </w:rPr>
    </w:lvl>
    <w:lvl w:ilvl="6" w:tplc="CF12742A">
      <w:numFmt w:val="bullet"/>
      <w:lvlText w:val="•"/>
      <w:lvlJc w:val="left"/>
      <w:pPr>
        <w:ind w:left="6372" w:hanging="284"/>
      </w:pPr>
      <w:rPr>
        <w:rFonts w:hint="default"/>
        <w:lang w:val="uk-UA" w:eastAsia="uk-UA" w:bidi="uk-UA"/>
      </w:rPr>
    </w:lvl>
    <w:lvl w:ilvl="7" w:tplc="CDEED22C">
      <w:numFmt w:val="bullet"/>
      <w:lvlText w:val="•"/>
      <w:lvlJc w:val="left"/>
      <w:pPr>
        <w:ind w:left="7555" w:hanging="284"/>
      </w:pPr>
      <w:rPr>
        <w:rFonts w:hint="default"/>
        <w:lang w:val="uk-UA" w:eastAsia="uk-UA" w:bidi="uk-UA"/>
      </w:rPr>
    </w:lvl>
    <w:lvl w:ilvl="8" w:tplc="69182D58">
      <w:numFmt w:val="bullet"/>
      <w:lvlText w:val="•"/>
      <w:lvlJc w:val="left"/>
      <w:pPr>
        <w:ind w:left="8738" w:hanging="284"/>
      </w:pPr>
      <w:rPr>
        <w:rFonts w:hint="default"/>
        <w:lang w:val="uk-UA" w:eastAsia="uk-UA" w:bidi="uk-UA"/>
      </w:rPr>
    </w:lvl>
  </w:abstractNum>
  <w:abstractNum w:abstractNumId="17">
    <w:nsid w:val="375E5AAE"/>
    <w:multiLevelType w:val="hybridMultilevel"/>
    <w:tmpl w:val="27DA2940"/>
    <w:lvl w:ilvl="0" w:tplc="E22C34AE">
      <w:start w:val="1"/>
      <w:numFmt w:val="decimal"/>
      <w:lvlText w:val="%1."/>
      <w:lvlJc w:val="left"/>
      <w:pPr>
        <w:ind w:left="440" w:hanging="360"/>
      </w:pPr>
      <w:rPr>
        <w:rFonts w:hint="default"/>
        <w:sz w:val="28"/>
        <w:szCs w:val="28"/>
      </w:rPr>
    </w:lvl>
    <w:lvl w:ilvl="1" w:tplc="04190019" w:tentative="1">
      <w:start w:val="1"/>
      <w:numFmt w:val="lowerLetter"/>
      <w:lvlText w:val="%2."/>
      <w:lvlJc w:val="left"/>
      <w:pPr>
        <w:ind w:left="1160" w:hanging="360"/>
      </w:pPr>
    </w:lvl>
    <w:lvl w:ilvl="2" w:tplc="0419001B" w:tentative="1">
      <w:start w:val="1"/>
      <w:numFmt w:val="lowerRoman"/>
      <w:lvlText w:val="%3."/>
      <w:lvlJc w:val="right"/>
      <w:pPr>
        <w:ind w:left="1880" w:hanging="180"/>
      </w:pPr>
    </w:lvl>
    <w:lvl w:ilvl="3" w:tplc="0419000F" w:tentative="1">
      <w:start w:val="1"/>
      <w:numFmt w:val="decimal"/>
      <w:lvlText w:val="%4."/>
      <w:lvlJc w:val="left"/>
      <w:pPr>
        <w:ind w:left="2600" w:hanging="360"/>
      </w:pPr>
    </w:lvl>
    <w:lvl w:ilvl="4" w:tplc="04190019" w:tentative="1">
      <w:start w:val="1"/>
      <w:numFmt w:val="lowerLetter"/>
      <w:lvlText w:val="%5."/>
      <w:lvlJc w:val="left"/>
      <w:pPr>
        <w:ind w:left="3320" w:hanging="360"/>
      </w:pPr>
    </w:lvl>
    <w:lvl w:ilvl="5" w:tplc="0419001B" w:tentative="1">
      <w:start w:val="1"/>
      <w:numFmt w:val="lowerRoman"/>
      <w:lvlText w:val="%6."/>
      <w:lvlJc w:val="right"/>
      <w:pPr>
        <w:ind w:left="4040" w:hanging="180"/>
      </w:pPr>
    </w:lvl>
    <w:lvl w:ilvl="6" w:tplc="0419000F" w:tentative="1">
      <w:start w:val="1"/>
      <w:numFmt w:val="decimal"/>
      <w:lvlText w:val="%7."/>
      <w:lvlJc w:val="left"/>
      <w:pPr>
        <w:ind w:left="4760" w:hanging="360"/>
      </w:pPr>
    </w:lvl>
    <w:lvl w:ilvl="7" w:tplc="04190019" w:tentative="1">
      <w:start w:val="1"/>
      <w:numFmt w:val="lowerLetter"/>
      <w:lvlText w:val="%8."/>
      <w:lvlJc w:val="left"/>
      <w:pPr>
        <w:ind w:left="5480" w:hanging="360"/>
      </w:pPr>
    </w:lvl>
    <w:lvl w:ilvl="8" w:tplc="0419001B" w:tentative="1">
      <w:start w:val="1"/>
      <w:numFmt w:val="lowerRoman"/>
      <w:lvlText w:val="%9."/>
      <w:lvlJc w:val="right"/>
      <w:pPr>
        <w:ind w:left="6200" w:hanging="180"/>
      </w:pPr>
    </w:lvl>
  </w:abstractNum>
  <w:abstractNum w:abstractNumId="18">
    <w:nsid w:val="39C923A2"/>
    <w:multiLevelType w:val="hybridMultilevel"/>
    <w:tmpl w:val="58AE8414"/>
    <w:lvl w:ilvl="0" w:tplc="675EEFCA">
      <w:start w:val="2"/>
      <w:numFmt w:val="decimal"/>
      <w:lvlText w:val="%1"/>
      <w:lvlJc w:val="left"/>
      <w:pPr>
        <w:ind w:left="935" w:hanging="212"/>
      </w:pPr>
      <w:rPr>
        <w:rFonts w:ascii="Times New Roman" w:eastAsia="Times New Roman" w:hAnsi="Times New Roman" w:cs="Times New Roman" w:hint="default"/>
        <w:w w:val="99"/>
        <w:sz w:val="28"/>
        <w:szCs w:val="28"/>
        <w:lang w:val="uk-UA" w:eastAsia="uk-UA" w:bidi="uk-UA"/>
      </w:rPr>
    </w:lvl>
    <w:lvl w:ilvl="1" w:tplc="DBCCA64A">
      <w:numFmt w:val="bullet"/>
      <w:lvlText w:val="•"/>
      <w:lvlJc w:val="left"/>
      <w:pPr>
        <w:ind w:left="1956" w:hanging="212"/>
      </w:pPr>
      <w:rPr>
        <w:rFonts w:hint="default"/>
        <w:lang w:val="uk-UA" w:eastAsia="uk-UA" w:bidi="uk-UA"/>
      </w:rPr>
    </w:lvl>
    <w:lvl w:ilvl="2" w:tplc="D6E46AF2">
      <w:numFmt w:val="bullet"/>
      <w:lvlText w:val="•"/>
      <w:lvlJc w:val="left"/>
      <w:pPr>
        <w:ind w:left="2972" w:hanging="212"/>
      </w:pPr>
      <w:rPr>
        <w:rFonts w:hint="default"/>
        <w:lang w:val="uk-UA" w:eastAsia="uk-UA" w:bidi="uk-UA"/>
      </w:rPr>
    </w:lvl>
    <w:lvl w:ilvl="3" w:tplc="334EAB8C">
      <w:numFmt w:val="bullet"/>
      <w:lvlText w:val="•"/>
      <w:lvlJc w:val="left"/>
      <w:pPr>
        <w:ind w:left="3989" w:hanging="212"/>
      </w:pPr>
      <w:rPr>
        <w:rFonts w:hint="default"/>
        <w:lang w:val="uk-UA" w:eastAsia="uk-UA" w:bidi="uk-UA"/>
      </w:rPr>
    </w:lvl>
    <w:lvl w:ilvl="4" w:tplc="90EC12EC">
      <w:numFmt w:val="bullet"/>
      <w:lvlText w:val="•"/>
      <w:lvlJc w:val="left"/>
      <w:pPr>
        <w:ind w:left="5005" w:hanging="212"/>
      </w:pPr>
      <w:rPr>
        <w:rFonts w:hint="default"/>
        <w:lang w:val="uk-UA" w:eastAsia="uk-UA" w:bidi="uk-UA"/>
      </w:rPr>
    </w:lvl>
    <w:lvl w:ilvl="5" w:tplc="298AFB26">
      <w:numFmt w:val="bullet"/>
      <w:lvlText w:val="•"/>
      <w:lvlJc w:val="left"/>
      <w:pPr>
        <w:ind w:left="6022" w:hanging="212"/>
      </w:pPr>
      <w:rPr>
        <w:rFonts w:hint="default"/>
        <w:lang w:val="uk-UA" w:eastAsia="uk-UA" w:bidi="uk-UA"/>
      </w:rPr>
    </w:lvl>
    <w:lvl w:ilvl="6" w:tplc="AC6A06F4">
      <w:numFmt w:val="bullet"/>
      <w:lvlText w:val="•"/>
      <w:lvlJc w:val="left"/>
      <w:pPr>
        <w:ind w:left="7038" w:hanging="212"/>
      </w:pPr>
      <w:rPr>
        <w:rFonts w:hint="default"/>
        <w:lang w:val="uk-UA" w:eastAsia="uk-UA" w:bidi="uk-UA"/>
      </w:rPr>
    </w:lvl>
    <w:lvl w:ilvl="7" w:tplc="14DA4996">
      <w:numFmt w:val="bullet"/>
      <w:lvlText w:val="•"/>
      <w:lvlJc w:val="left"/>
      <w:pPr>
        <w:ind w:left="8054" w:hanging="212"/>
      </w:pPr>
      <w:rPr>
        <w:rFonts w:hint="default"/>
        <w:lang w:val="uk-UA" w:eastAsia="uk-UA" w:bidi="uk-UA"/>
      </w:rPr>
    </w:lvl>
    <w:lvl w:ilvl="8" w:tplc="75524850">
      <w:numFmt w:val="bullet"/>
      <w:lvlText w:val="•"/>
      <w:lvlJc w:val="left"/>
      <w:pPr>
        <w:ind w:left="9071" w:hanging="212"/>
      </w:pPr>
      <w:rPr>
        <w:rFonts w:hint="default"/>
        <w:lang w:val="uk-UA" w:eastAsia="uk-UA" w:bidi="uk-UA"/>
      </w:rPr>
    </w:lvl>
  </w:abstractNum>
  <w:abstractNum w:abstractNumId="19">
    <w:nsid w:val="408C75B6"/>
    <w:multiLevelType w:val="hybridMultilevel"/>
    <w:tmpl w:val="1E70EEFE"/>
    <w:lvl w:ilvl="0" w:tplc="2DE28C9E">
      <w:numFmt w:val="bullet"/>
      <w:lvlText w:val=""/>
      <w:lvlJc w:val="left"/>
      <w:pPr>
        <w:ind w:left="1363" w:hanging="361"/>
      </w:pPr>
      <w:rPr>
        <w:rFonts w:ascii="Wingdings" w:eastAsia="Wingdings" w:hAnsi="Wingdings" w:cs="Wingdings" w:hint="default"/>
        <w:w w:val="99"/>
        <w:sz w:val="28"/>
        <w:szCs w:val="28"/>
        <w:lang w:val="uk-UA" w:eastAsia="uk-UA" w:bidi="uk-UA"/>
      </w:rPr>
    </w:lvl>
    <w:lvl w:ilvl="1" w:tplc="0FBAB53C">
      <w:numFmt w:val="bullet"/>
      <w:lvlText w:val="•"/>
      <w:lvlJc w:val="left"/>
      <w:pPr>
        <w:ind w:left="2334" w:hanging="361"/>
      </w:pPr>
      <w:rPr>
        <w:rFonts w:hint="default"/>
        <w:lang w:val="uk-UA" w:eastAsia="uk-UA" w:bidi="uk-UA"/>
      </w:rPr>
    </w:lvl>
    <w:lvl w:ilvl="2" w:tplc="40CE8146">
      <w:numFmt w:val="bullet"/>
      <w:lvlText w:val="•"/>
      <w:lvlJc w:val="left"/>
      <w:pPr>
        <w:ind w:left="3308" w:hanging="361"/>
      </w:pPr>
      <w:rPr>
        <w:rFonts w:hint="default"/>
        <w:lang w:val="uk-UA" w:eastAsia="uk-UA" w:bidi="uk-UA"/>
      </w:rPr>
    </w:lvl>
    <w:lvl w:ilvl="3" w:tplc="EE1E767E">
      <w:numFmt w:val="bullet"/>
      <w:lvlText w:val="•"/>
      <w:lvlJc w:val="left"/>
      <w:pPr>
        <w:ind w:left="4283" w:hanging="361"/>
      </w:pPr>
      <w:rPr>
        <w:rFonts w:hint="default"/>
        <w:lang w:val="uk-UA" w:eastAsia="uk-UA" w:bidi="uk-UA"/>
      </w:rPr>
    </w:lvl>
    <w:lvl w:ilvl="4" w:tplc="5CCC947E">
      <w:numFmt w:val="bullet"/>
      <w:lvlText w:val="•"/>
      <w:lvlJc w:val="left"/>
      <w:pPr>
        <w:ind w:left="5257" w:hanging="361"/>
      </w:pPr>
      <w:rPr>
        <w:rFonts w:hint="default"/>
        <w:lang w:val="uk-UA" w:eastAsia="uk-UA" w:bidi="uk-UA"/>
      </w:rPr>
    </w:lvl>
    <w:lvl w:ilvl="5" w:tplc="23942ADE">
      <w:numFmt w:val="bullet"/>
      <w:lvlText w:val="•"/>
      <w:lvlJc w:val="left"/>
      <w:pPr>
        <w:ind w:left="6232" w:hanging="361"/>
      </w:pPr>
      <w:rPr>
        <w:rFonts w:hint="default"/>
        <w:lang w:val="uk-UA" w:eastAsia="uk-UA" w:bidi="uk-UA"/>
      </w:rPr>
    </w:lvl>
    <w:lvl w:ilvl="6" w:tplc="E850C1B2">
      <w:numFmt w:val="bullet"/>
      <w:lvlText w:val="•"/>
      <w:lvlJc w:val="left"/>
      <w:pPr>
        <w:ind w:left="7206" w:hanging="361"/>
      </w:pPr>
      <w:rPr>
        <w:rFonts w:hint="default"/>
        <w:lang w:val="uk-UA" w:eastAsia="uk-UA" w:bidi="uk-UA"/>
      </w:rPr>
    </w:lvl>
    <w:lvl w:ilvl="7" w:tplc="562A1FE8">
      <w:numFmt w:val="bullet"/>
      <w:lvlText w:val="•"/>
      <w:lvlJc w:val="left"/>
      <w:pPr>
        <w:ind w:left="8180" w:hanging="361"/>
      </w:pPr>
      <w:rPr>
        <w:rFonts w:hint="default"/>
        <w:lang w:val="uk-UA" w:eastAsia="uk-UA" w:bidi="uk-UA"/>
      </w:rPr>
    </w:lvl>
    <w:lvl w:ilvl="8" w:tplc="6FEAFA12">
      <w:numFmt w:val="bullet"/>
      <w:lvlText w:val="•"/>
      <w:lvlJc w:val="left"/>
      <w:pPr>
        <w:ind w:left="9155" w:hanging="361"/>
      </w:pPr>
      <w:rPr>
        <w:rFonts w:hint="default"/>
        <w:lang w:val="uk-UA" w:eastAsia="uk-UA" w:bidi="uk-UA"/>
      </w:rPr>
    </w:lvl>
  </w:abstractNum>
  <w:abstractNum w:abstractNumId="20">
    <w:nsid w:val="428A6C1C"/>
    <w:multiLevelType w:val="multilevel"/>
    <w:tmpl w:val="5AB6681E"/>
    <w:lvl w:ilvl="0">
      <w:start w:val="10"/>
      <w:numFmt w:val="decimal"/>
      <w:lvlText w:val="%1"/>
      <w:lvlJc w:val="left"/>
      <w:pPr>
        <w:ind w:left="1568" w:hanging="634"/>
      </w:pPr>
      <w:rPr>
        <w:rFonts w:hint="default"/>
        <w:lang w:val="uk-UA" w:eastAsia="uk-UA" w:bidi="uk-UA"/>
      </w:rPr>
    </w:lvl>
    <w:lvl w:ilvl="1">
      <w:start w:val="1"/>
      <w:numFmt w:val="decimal"/>
      <w:lvlText w:val="%1.%2."/>
      <w:lvlJc w:val="left"/>
      <w:pPr>
        <w:ind w:left="2194" w:hanging="634"/>
      </w:pPr>
      <w:rPr>
        <w:rFonts w:ascii="Times New Roman" w:eastAsia="Times New Roman" w:hAnsi="Times New Roman" w:cs="Times New Roman" w:hint="default"/>
        <w:b/>
        <w:bCs/>
        <w:color w:val="auto"/>
        <w:w w:val="99"/>
        <w:sz w:val="28"/>
        <w:szCs w:val="28"/>
        <w:lang w:val="uk-UA" w:eastAsia="uk-UA" w:bidi="uk-UA"/>
      </w:rPr>
    </w:lvl>
    <w:lvl w:ilvl="2">
      <w:numFmt w:val="bullet"/>
      <w:lvlText w:val=""/>
      <w:lvlJc w:val="left"/>
      <w:pPr>
        <w:ind w:left="1638" w:hanging="361"/>
      </w:pPr>
      <w:rPr>
        <w:rFonts w:ascii="Wingdings" w:eastAsia="Wingdings" w:hAnsi="Wingdings" w:cs="Wingdings" w:hint="default"/>
        <w:w w:val="99"/>
        <w:sz w:val="28"/>
        <w:szCs w:val="28"/>
        <w:lang w:val="uk-UA" w:eastAsia="uk-UA" w:bidi="uk-UA"/>
      </w:rPr>
    </w:lvl>
    <w:lvl w:ilvl="3">
      <w:numFmt w:val="bullet"/>
      <w:lvlText w:val=""/>
      <w:lvlJc w:val="left"/>
      <w:pPr>
        <w:ind w:left="1646" w:hanging="346"/>
      </w:pPr>
      <w:rPr>
        <w:rFonts w:ascii="Wingdings" w:eastAsia="Wingdings" w:hAnsi="Wingdings" w:cs="Wingdings" w:hint="default"/>
        <w:w w:val="99"/>
        <w:sz w:val="28"/>
        <w:szCs w:val="28"/>
        <w:lang w:val="uk-UA" w:eastAsia="uk-UA" w:bidi="uk-UA"/>
      </w:rPr>
    </w:lvl>
    <w:lvl w:ilvl="4">
      <w:numFmt w:val="bullet"/>
      <w:lvlText w:val="•"/>
      <w:lvlJc w:val="left"/>
      <w:pPr>
        <w:ind w:left="2992" w:hanging="346"/>
      </w:pPr>
      <w:rPr>
        <w:rFonts w:hint="default"/>
        <w:lang w:val="uk-UA" w:eastAsia="uk-UA" w:bidi="uk-UA"/>
      </w:rPr>
    </w:lvl>
    <w:lvl w:ilvl="5">
      <w:numFmt w:val="bullet"/>
      <w:lvlText w:val="•"/>
      <w:lvlJc w:val="left"/>
      <w:pPr>
        <w:ind w:left="4344" w:hanging="346"/>
      </w:pPr>
      <w:rPr>
        <w:rFonts w:hint="default"/>
        <w:lang w:val="uk-UA" w:eastAsia="uk-UA" w:bidi="uk-UA"/>
      </w:rPr>
    </w:lvl>
    <w:lvl w:ilvl="6">
      <w:numFmt w:val="bullet"/>
      <w:lvlText w:val="•"/>
      <w:lvlJc w:val="left"/>
      <w:pPr>
        <w:ind w:left="5696" w:hanging="346"/>
      </w:pPr>
      <w:rPr>
        <w:rFonts w:hint="default"/>
        <w:lang w:val="uk-UA" w:eastAsia="uk-UA" w:bidi="uk-UA"/>
      </w:rPr>
    </w:lvl>
    <w:lvl w:ilvl="7">
      <w:numFmt w:val="bullet"/>
      <w:lvlText w:val="•"/>
      <w:lvlJc w:val="left"/>
      <w:pPr>
        <w:ind w:left="7048" w:hanging="346"/>
      </w:pPr>
      <w:rPr>
        <w:rFonts w:hint="default"/>
        <w:lang w:val="uk-UA" w:eastAsia="uk-UA" w:bidi="uk-UA"/>
      </w:rPr>
    </w:lvl>
    <w:lvl w:ilvl="8">
      <w:numFmt w:val="bullet"/>
      <w:lvlText w:val="•"/>
      <w:lvlJc w:val="left"/>
      <w:pPr>
        <w:ind w:left="8400" w:hanging="346"/>
      </w:pPr>
      <w:rPr>
        <w:rFonts w:hint="default"/>
        <w:lang w:val="uk-UA" w:eastAsia="uk-UA" w:bidi="uk-UA"/>
      </w:rPr>
    </w:lvl>
  </w:abstractNum>
  <w:abstractNum w:abstractNumId="21">
    <w:nsid w:val="42BC5990"/>
    <w:multiLevelType w:val="hybridMultilevel"/>
    <w:tmpl w:val="88023224"/>
    <w:lvl w:ilvl="0" w:tplc="05D89746">
      <w:numFmt w:val="bullet"/>
      <w:lvlText w:val=""/>
      <w:lvlJc w:val="left"/>
      <w:pPr>
        <w:ind w:left="1212" w:hanging="361"/>
      </w:pPr>
      <w:rPr>
        <w:rFonts w:ascii="Wingdings" w:eastAsia="Wingdings" w:hAnsi="Wingdings" w:cs="Wingdings" w:hint="default"/>
        <w:w w:val="99"/>
        <w:sz w:val="28"/>
        <w:szCs w:val="28"/>
        <w:lang w:val="uk-UA" w:eastAsia="uk-UA" w:bidi="uk-UA"/>
      </w:rPr>
    </w:lvl>
    <w:lvl w:ilvl="1" w:tplc="D5FCC212">
      <w:numFmt w:val="bullet"/>
      <w:lvlText w:val="•"/>
      <w:lvlJc w:val="left"/>
      <w:pPr>
        <w:ind w:left="2183" w:hanging="361"/>
      </w:pPr>
      <w:rPr>
        <w:rFonts w:hint="default"/>
        <w:lang w:val="uk-UA" w:eastAsia="uk-UA" w:bidi="uk-UA"/>
      </w:rPr>
    </w:lvl>
    <w:lvl w:ilvl="2" w:tplc="E2FA3A00">
      <w:numFmt w:val="bullet"/>
      <w:lvlText w:val="•"/>
      <w:lvlJc w:val="left"/>
      <w:pPr>
        <w:ind w:left="3157" w:hanging="361"/>
      </w:pPr>
      <w:rPr>
        <w:rFonts w:hint="default"/>
        <w:lang w:val="uk-UA" w:eastAsia="uk-UA" w:bidi="uk-UA"/>
      </w:rPr>
    </w:lvl>
    <w:lvl w:ilvl="3" w:tplc="9C68E5A6">
      <w:numFmt w:val="bullet"/>
      <w:lvlText w:val="•"/>
      <w:lvlJc w:val="left"/>
      <w:pPr>
        <w:ind w:left="4132" w:hanging="361"/>
      </w:pPr>
      <w:rPr>
        <w:rFonts w:hint="default"/>
        <w:lang w:val="uk-UA" w:eastAsia="uk-UA" w:bidi="uk-UA"/>
      </w:rPr>
    </w:lvl>
    <w:lvl w:ilvl="4" w:tplc="B4F6C72E">
      <w:numFmt w:val="bullet"/>
      <w:lvlText w:val="•"/>
      <w:lvlJc w:val="left"/>
      <w:pPr>
        <w:ind w:left="5106" w:hanging="361"/>
      </w:pPr>
      <w:rPr>
        <w:rFonts w:hint="default"/>
        <w:lang w:val="uk-UA" w:eastAsia="uk-UA" w:bidi="uk-UA"/>
      </w:rPr>
    </w:lvl>
    <w:lvl w:ilvl="5" w:tplc="D41849DC">
      <w:numFmt w:val="bullet"/>
      <w:lvlText w:val="•"/>
      <w:lvlJc w:val="left"/>
      <w:pPr>
        <w:ind w:left="6081" w:hanging="361"/>
      </w:pPr>
      <w:rPr>
        <w:rFonts w:hint="default"/>
        <w:lang w:val="uk-UA" w:eastAsia="uk-UA" w:bidi="uk-UA"/>
      </w:rPr>
    </w:lvl>
    <w:lvl w:ilvl="6" w:tplc="0C06817E">
      <w:numFmt w:val="bullet"/>
      <w:lvlText w:val="•"/>
      <w:lvlJc w:val="left"/>
      <w:pPr>
        <w:ind w:left="7055" w:hanging="361"/>
      </w:pPr>
      <w:rPr>
        <w:rFonts w:hint="default"/>
        <w:lang w:val="uk-UA" w:eastAsia="uk-UA" w:bidi="uk-UA"/>
      </w:rPr>
    </w:lvl>
    <w:lvl w:ilvl="7" w:tplc="40F8FC72">
      <w:numFmt w:val="bullet"/>
      <w:lvlText w:val="•"/>
      <w:lvlJc w:val="left"/>
      <w:pPr>
        <w:ind w:left="8029" w:hanging="361"/>
      </w:pPr>
      <w:rPr>
        <w:rFonts w:hint="default"/>
        <w:lang w:val="uk-UA" w:eastAsia="uk-UA" w:bidi="uk-UA"/>
      </w:rPr>
    </w:lvl>
    <w:lvl w:ilvl="8" w:tplc="34F88DAC">
      <w:numFmt w:val="bullet"/>
      <w:lvlText w:val="•"/>
      <w:lvlJc w:val="left"/>
      <w:pPr>
        <w:ind w:left="9004" w:hanging="361"/>
      </w:pPr>
      <w:rPr>
        <w:rFonts w:hint="default"/>
        <w:lang w:val="uk-UA" w:eastAsia="uk-UA" w:bidi="uk-UA"/>
      </w:rPr>
    </w:lvl>
  </w:abstractNum>
  <w:abstractNum w:abstractNumId="22">
    <w:nsid w:val="436A6A6D"/>
    <w:multiLevelType w:val="hybridMultilevel"/>
    <w:tmpl w:val="5456F31E"/>
    <w:lvl w:ilvl="0" w:tplc="647AF3CA">
      <w:numFmt w:val="bullet"/>
      <w:lvlText w:val=""/>
      <w:lvlJc w:val="left"/>
      <w:pPr>
        <w:ind w:left="1929" w:hanging="284"/>
      </w:pPr>
      <w:rPr>
        <w:rFonts w:ascii="Wingdings" w:eastAsia="Wingdings" w:hAnsi="Wingdings" w:cs="Wingdings" w:hint="default"/>
        <w:color w:val="006FC0"/>
        <w:w w:val="99"/>
        <w:sz w:val="28"/>
        <w:szCs w:val="28"/>
        <w:lang w:val="uk-UA" w:eastAsia="uk-UA" w:bidi="uk-UA"/>
      </w:rPr>
    </w:lvl>
    <w:lvl w:ilvl="1" w:tplc="18F4A0A0">
      <w:numFmt w:val="bullet"/>
      <w:lvlText w:val=""/>
      <w:lvlJc w:val="left"/>
      <w:pPr>
        <w:ind w:left="1929" w:hanging="423"/>
      </w:pPr>
      <w:rPr>
        <w:rFonts w:ascii="Symbol" w:eastAsia="Symbol" w:hAnsi="Symbol" w:cs="Symbol" w:hint="default"/>
        <w:color w:val="006FC0"/>
        <w:w w:val="99"/>
        <w:sz w:val="28"/>
        <w:szCs w:val="28"/>
        <w:lang w:val="uk-UA" w:eastAsia="uk-UA" w:bidi="uk-UA"/>
      </w:rPr>
    </w:lvl>
    <w:lvl w:ilvl="2" w:tplc="82DCA7DA">
      <w:numFmt w:val="bullet"/>
      <w:lvlText w:val="•"/>
      <w:lvlJc w:val="left"/>
      <w:pPr>
        <w:ind w:left="3756" w:hanging="423"/>
      </w:pPr>
      <w:rPr>
        <w:rFonts w:hint="default"/>
        <w:lang w:val="uk-UA" w:eastAsia="uk-UA" w:bidi="uk-UA"/>
      </w:rPr>
    </w:lvl>
    <w:lvl w:ilvl="3" w:tplc="0910EE4A">
      <w:numFmt w:val="bullet"/>
      <w:lvlText w:val="•"/>
      <w:lvlJc w:val="left"/>
      <w:pPr>
        <w:ind w:left="4675" w:hanging="423"/>
      </w:pPr>
      <w:rPr>
        <w:rFonts w:hint="default"/>
        <w:lang w:val="uk-UA" w:eastAsia="uk-UA" w:bidi="uk-UA"/>
      </w:rPr>
    </w:lvl>
    <w:lvl w:ilvl="4" w:tplc="3942F920">
      <w:numFmt w:val="bullet"/>
      <w:lvlText w:val="•"/>
      <w:lvlJc w:val="left"/>
      <w:pPr>
        <w:ind w:left="5593" w:hanging="423"/>
      </w:pPr>
      <w:rPr>
        <w:rFonts w:hint="default"/>
        <w:lang w:val="uk-UA" w:eastAsia="uk-UA" w:bidi="uk-UA"/>
      </w:rPr>
    </w:lvl>
    <w:lvl w:ilvl="5" w:tplc="0C4657CA">
      <w:numFmt w:val="bullet"/>
      <w:lvlText w:val="•"/>
      <w:lvlJc w:val="left"/>
      <w:pPr>
        <w:ind w:left="6512" w:hanging="423"/>
      </w:pPr>
      <w:rPr>
        <w:rFonts w:hint="default"/>
        <w:lang w:val="uk-UA" w:eastAsia="uk-UA" w:bidi="uk-UA"/>
      </w:rPr>
    </w:lvl>
    <w:lvl w:ilvl="6" w:tplc="4554F6CE">
      <w:numFmt w:val="bullet"/>
      <w:lvlText w:val="•"/>
      <w:lvlJc w:val="left"/>
      <w:pPr>
        <w:ind w:left="7430" w:hanging="423"/>
      </w:pPr>
      <w:rPr>
        <w:rFonts w:hint="default"/>
        <w:lang w:val="uk-UA" w:eastAsia="uk-UA" w:bidi="uk-UA"/>
      </w:rPr>
    </w:lvl>
    <w:lvl w:ilvl="7" w:tplc="C792C9B4">
      <w:numFmt w:val="bullet"/>
      <w:lvlText w:val="•"/>
      <w:lvlJc w:val="left"/>
      <w:pPr>
        <w:ind w:left="8348" w:hanging="423"/>
      </w:pPr>
      <w:rPr>
        <w:rFonts w:hint="default"/>
        <w:lang w:val="uk-UA" w:eastAsia="uk-UA" w:bidi="uk-UA"/>
      </w:rPr>
    </w:lvl>
    <w:lvl w:ilvl="8" w:tplc="A3CA1762">
      <w:numFmt w:val="bullet"/>
      <w:lvlText w:val="•"/>
      <w:lvlJc w:val="left"/>
      <w:pPr>
        <w:ind w:left="9267" w:hanging="423"/>
      </w:pPr>
      <w:rPr>
        <w:rFonts w:hint="default"/>
        <w:lang w:val="uk-UA" w:eastAsia="uk-UA" w:bidi="uk-UA"/>
      </w:rPr>
    </w:lvl>
  </w:abstractNum>
  <w:abstractNum w:abstractNumId="23">
    <w:nsid w:val="47F25536"/>
    <w:multiLevelType w:val="hybridMultilevel"/>
    <w:tmpl w:val="8B0A9E46"/>
    <w:lvl w:ilvl="0" w:tplc="767626D2">
      <w:numFmt w:val="bullet"/>
      <w:lvlText w:val=""/>
      <w:lvlJc w:val="left"/>
      <w:pPr>
        <w:ind w:left="950" w:hanging="346"/>
      </w:pPr>
      <w:rPr>
        <w:rFonts w:ascii="Symbol" w:eastAsia="Symbol" w:hAnsi="Symbol" w:cs="Symbol" w:hint="default"/>
        <w:w w:val="99"/>
        <w:sz w:val="28"/>
        <w:szCs w:val="28"/>
        <w:lang w:val="uk-UA" w:eastAsia="uk-UA" w:bidi="uk-UA"/>
      </w:rPr>
    </w:lvl>
    <w:lvl w:ilvl="1" w:tplc="A4D8629E">
      <w:numFmt w:val="bullet"/>
      <w:lvlText w:val="•"/>
      <w:lvlJc w:val="left"/>
      <w:pPr>
        <w:ind w:left="1974" w:hanging="346"/>
      </w:pPr>
      <w:rPr>
        <w:rFonts w:hint="default"/>
        <w:lang w:val="uk-UA" w:eastAsia="uk-UA" w:bidi="uk-UA"/>
      </w:rPr>
    </w:lvl>
    <w:lvl w:ilvl="2" w:tplc="B55E56F6">
      <w:numFmt w:val="bullet"/>
      <w:lvlText w:val="•"/>
      <w:lvlJc w:val="left"/>
      <w:pPr>
        <w:ind w:left="2988" w:hanging="346"/>
      </w:pPr>
      <w:rPr>
        <w:rFonts w:hint="default"/>
        <w:lang w:val="uk-UA" w:eastAsia="uk-UA" w:bidi="uk-UA"/>
      </w:rPr>
    </w:lvl>
    <w:lvl w:ilvl="3" w:tplc="8A044404">
      <w:numFmt w:val="bullet"/>
      <w:lvlText w:val="•"/>
      <w:lvlJc w:val="left"/>
      <w:pPr>
        <w:ind w:left="4003" w:hanging="346"/>
      </w:pPr>
      <w:rPr>
        <w:rFonts w:hint="default"/>
        <w:lang w:val="uk-UA" w:eastAsia="uk-UA" w:bidi="uk-UA"/>
      </w:rPr>
    </w:lvl>
    <w:lvl w:ilvl="4" w:tplc="DA241C8A">
      <w:numFmt w:val="bullet"/>
      <w:lvlText w:val="•"/>
      <w:lvlJc w:val="left"/>
      <w:pPr>
        <w:ind w:left="5017" w:hanging="346"/>
      </w:pPr>
      <w:rPr>
        <w:rFonts w:hint="default"/>
        <w:lang w:val="uk-UA" w:eastAsia="uk-UA" w:bidi="uk-UA"/>
      </w:rPr>
    </w:lvl>
    <w:lvl w:ilvl="5" w:tplc="365271F6">
      <w:numFmt w:val="bullet"/>
      <w:lvlText w:val="•"/>
      <w:lvlJc w:val="left"/>
      <w:pPr>
        <w:ind w:left="6032" w:hanging="346"/>
      </w:pPr>
      <w:rPr>
        <w:rFonts w:hint="default"/>
        <w:lang w:val="uk-UA" w:eastAsia="uk-UA" w:bidi="uk-UA"/>
      </w:rPr>
    </w:lvl>
    <w:lvl w:ilvl="6" w:tplc="6CC2B188">
      <w:numFmt w:val="bullet"/>
      <w:lvlText w:val="•"/>
      <w:lvlJc w:val="left"/>
      <w:pPr>
        <w:ind w:left="7046" w:hanging="346"/>
      </w:pPr>
      <w:rPr>
        <w:rFonts w:hint="default"/>
        <w:lang w:val="uk-UA" w:eastAsia="uk-UA" w:bidi="uk-UA"/>
      </w:rPr>
    </w:lvl>
    <w:lvl w:ilvl="7" w:tplc="5824BA44">
      <w:numFmt w:val="bullet"/>
      <w:lvlText w:val="•"/>
      <w:lvlJc w:val="left"/>
      <w:pPr>
        <w:ind w:left="8060" w:hanging="346"/>
      </w:pPr>
      <w:rPr>
        <w:rFonts w:hint="default"/>
        <w:lang w:val="uk-UA" w:eastAsia="uk-UA" w:bidi="uk-UA"/>
      </w:rPr>
    </w:lvl>
    <w:lvl w:ilvl="8" w:tplc="5AC23E12">
      <w:numFmt w:val="bullet"/>
      <w:lvlText w:val="•"/>
      <w:lvlJc w:val="left"/>
      <w:pPr>
        <w:ind w:left="9075" w:hanging="346"/>
      </w:pPr>
      <w:rPr>
        <w:rFonts w:hint="default"/>
        <w:lang w:val="uk-UA" w:eastAsia="uk-UA" w:bidi="uk-UA"/>
      </w:rPr>
    </w:lvl>
  </w:abstractNum>
  <w:abstractNum w:abstractNumId="24">
    <w:nsid w:val="49F4573E"/>
    <w:multiLevelType w:val="multilevel"/>
    <w:tmpl w:val="287EB570"/>
    <w:lvl w:ilvl="0">
      <w:start w:val="9"/>
      <w:numFmt w:val="decimal"/>
      <w:lvlText w:val="%1"/>
      <w:lvlJc w:val="left"/>
      <w:pPr>
        <w:ind w:left="1429" w:hanging="494"/>
      </w:pPr>
      <w:rPr>
        <w:rFonts w:hint="default"/>
        <w:lang w:val="uk-UA" w:eastAsia="uk-UA" w:bidi="uk-UA"/>
      </w:rPr>
    </w:lvl>
    <w:lvl w:ilvl="1">
      <w:start w:val="1"/>
      <w:numFmt w:val="decimal"/>
      <w:lvlText w:val="%1.%2."/>
      <w:lvlJc w:val="left"/>
      <w:pPr>
        <w:ind w:left="1429" w:hanging="494"/>
      </w:pPr>
      <w:rPr>
        <w:rFonts w:ascii="Times New Roman" w:eastAsia="Times New Roman" w:hAnsi="Times New Roman" w:cs="Times New Roman" w:hint="default"/>
        <w:b/>
        <w:bCs/>
        <w:color w:val="006FC0"/>
        <w:w w:val="99"/>
        <w:sz w:val="28"/>
        <w:szCs w:val="28"/>
        <w:lang w:val="uk-UA" w:eastAsia="uk-UA" w:bidi="uk-UA"/>
      </w:rPr>
    </w:lvl>
    <w:lvl w:ilvl="2">
      <w:numFmt w:val="bullet"/>
      <w:lvlText w:val="•"/>
      <w:lvlJc w:val="left"/>
      <w:pPr>
        <w:ind w:left="3356" w:hanging="494"/>
      </w:pPr>
      <w:rPr>
        <w:rFonts w:hint="default"/>
        <w:lang w:val="uk-UA" w:eastAsia="uk-UA" w:bidi="uk-UA"/>
      </w:rPr>
    </w:lvl>
    <w:lvl w:ilvl="3">
      <w:numFmt w:val="bullet"/>
      <w:lvlText w:val="•"/>
      <w:lvlJc w:val="left"/>
      <w:pPr>
        <w:ind w:left="4325" w:hanging="494"/>
      </w:pPr>
      <w:rPr>
        <w:rFonts w:hint="default"/>
        <w:lang w:val="uk-UA" w:eastAsia="uk-UA" w:bidi="uk-UA"/>
      </w:rPr>
    </w:lvl>
    <w:lvl w:ilvl="4">
      <w:numFmt w:val="bullet"/>
      <w:lvlText w:val="•"/>
      <w:lvlJc w:val="left"/>
      <w:pPr>
        <w:ind w:left="5293" w:hanging="494"/>
      </w:pPr>
      <w:rPr>
        <w:rFonts w:hint="default"/>
        <w:lang w:val="uk-UA" w:eastAsia="uk-UA" w:bidi="uk-UA"/>
      </w:rPr>
    </w:lvl>
    <w:lvl w:ilvl="5">
      <w:numFmt w:val="bullet"/>
      <w:lvlText w:val="•"/>
      <w:lvlJc w:val="left"/>
      <w:pPr>
        <w:ind w:left="6262" w:hanging="494"/>
      </w:pPr>
      <w:rPr>
        <w:rFonts w:hint="default"/>
        <w:lang w:val="uk-UA" w:eastAsia="uk-UA" w:bidi="uk-UA"/>
      </w:rPr>
    </w:lvl>
    <w:lvl w:ilvl="6">
      <w:numFmt w:val="bullet"/>
      <w:lvlText w:val="•"/>
      <w:lvlJc w:val="left"/>
      <w:pPr>
        <w:ind w:left="7230" w:hanging="494"/>
      </w:pPr>
      <w:rPr>
        <w:rFonts w:hint="default"/>
        <w:lang w:val="uk-UA" w:eastAsia="uk-UA" w:bidi="uk-UA"/>
      </w:rPr>
    </w:lvl>
    <w:lvl w:ilvl="7">
      <w:numFmt w:val="bullet"/>
      <w:lvlText w:val="•"/>
      <w:lvlJc w:val="left"/>
      <w:pPr>
        <w:ind w:left="8198" w:hanging="494"/>
      </w:pPr>
      <w:rPr>
        <w:rFonts w:hint="default"/>
        <w:lang w:val="uk-UA" w:eastAsia="uk-UA" w:bidi="uk-UA"/>
      </w:rPr>
    </w:lvl>
    <w:lvl w:ilvl="8">
      <w:numFmt w:val="bullet"/>
      <w:lvlText w:val="•"/>
      <w:lvlJc w:val="left"/>
      <w:pPr>
        <w:ind w:left="9167" w:hanging="494"/>
      </w:pPr>
      <w:rPr>
        <w:rFonts w:hint="default"/>
        <w:lang w:val="uk-UA" w:eastAsia="uk-UA" w:bidi="uk-UA"/>
      </w:rPr>
    </w:lvl>
  </w:abstractNum>
  <w:abstractNum w:abstractNumId="25">
    <w:nsid w:val="4D642FFA"/>
    <w:multiLevelType w:val="hybridMultilevel"/>
    <w:tmpl w:val="7744E5E4"/>
    <w:lvl w:ilvl="0" w:tplc="14D8EB42">
      <w:numFmt w:val="bullet"/>
      <w:lvlText w:val=""/>
      <w:lvlJc w:val="left"/>
      <w:pPr>
        <w:ind w:left="1363" w:hanging="361"/>
      </w:pPr>
      <w:rPr>
        <w:rFonts w:ascii="Wingdings" w:eastAsia="Wingdings" w:hAnsi="Wingdings" w:cs="Wingdings" w:hint="default"/>
        <w:w w:val="99"/>
        <w:sz w:val="28"/>
        <w:szCs w:val="28"/>
        <w:lang w:val="uk-UA" w:eastAsia="uk-UA" w:bidi="uk-UA"/>
      </w:rPr>
    </w:lvl>
    <w:lvl w:ilvl="1" w:tplc="E77AF364">
      <w:numFmt w:val="bullet"/>
      <w:lvlText w:val="•"/>
      <w:lvlJc w:val="left"/>
      <w:pPr>
        <w:ind w:left="2334" w:hanging="361"/>
      </w:pPr>
      <w:rPr>
        <w:rFonts w:hint="default"/>
        <w:lang w:val="uk-UA" w:eastAsia="uk-UA" w:bidi="uk-UA"/>
      </w:rPr>
    </w:lvl>
    <w:lvl w:ilvl="2" w:tplc="E08E3AF8">
      <w:numFmt w:val="bullet"/>
      <w:lvlText w:val="•"/>
      <w:lvlJc w:val="left"/>
      <w:pPr>
        <w:ind w:left="3308" w:hanging="361"/>
      </w:pPr>
      <w:rPr>
        <w:rFonts w:hint="default"/>
        <w:lang w:val="uk-UA" w:eastAsia="uk-UA" w:bidi="uk-UA"/>
      </w:rPr>
    </w:lvl>
    <w:lvl w:ilvl="3" w:tplc="B570F6BE">
      <w:numFmt w:val="bullet"/>
      <w:lvlText w:val="•"/>
      <w:lvlJc w:val="left"/>
      <w:pPr>
        <w:ind w:left="4283" w:hanging="361"/>
      </w:pPr>
      <w:rPr>
        <w:rFonts w:hint="default"/>
        <w:lang w:val="uk-UA" w:eastAsia="uk-UA" w:bidi="uk-UA"/>
      </w:rPr>
    </w:lvl>
    <w:lvl w:ilvl="4" w:tplc="6BDC5656">
      <w:numFmt w:val="bullet"/>
      <w:lvlText w:val="•"/>
      <w:lvlJc w:val="left"/>
      <w:pPr>
        <w:ind w:left="5257" w:hanging="361"/>
      </w:pPr>
      <w:rPr>
        <w:rFonts w:hint="default"/>
        <w:lang w:val="uk-UA" w:eastAsia="uk-UA" w:bidi="uk-UA"/>
      </w:rPr>
    </w:lvl>
    <w:lvl w:ilvl="5" w:tplc="944E0A70">
      <w:numFmt w:val="bullet"/>
      <w:lvlText w:val="•"/>
      <w:lvlJc w:val="left"/>
      <w:pPr>
        <w:ind w:left="6232" w:hanging="361"/>
      </w:pPr>
      <w:rPr>
        <w:rFonts w:hint="default"/>
        <w:lang w:val="uk-UA" w:eastAsia="uk-UA" w:bidi="uk-UA"/>
      </w:rPr>
    </w:lvl>
    <w:lvl w:ilvl="6" w:tplc="E4D0ACBC">
      <w:numFmt w:val="bullet"/>
      <w:lvlText w:val="•"/>
      <w:lvlJc w:val="left"/>
      <w:pPr>
        <w:ind w:left="7206" w:hanging="361"/>
      </w:pPr>
      <w:rPr>
        <w:rFonts w:hint="default"/>
        <w:lang w:val="uk-UA" w:eastAsia="uk-UA" w:bidi="uk-UA"/>
      </w:rPr>
    </w:lvl>
    <w:lvl w:ilvl="7" w:tplc="1D28E856">
      <w:numFmt w:val="bullet"/>
      <w:lvlText w:val="•"/>
      <w:lvlJc w:val="left"/>
      <w:pPr>
        <w:ind w:left="8180" w:hanging="361"/>
      </w:pPr>
      <w:rPr>
        <w:rFonts w:hint="default"/>
        <w:lang w:val="uk-UA" w:eastAsia="uk-UA" w:bidi="uk-UA"/>
      </w:rPr>
    </w:lvl>
    <w:lvl w:ilvl="8" w:tplc="D304CE08">
      <w:numFmt w:val="bullet"/>
      <w:lvlText w:val="•"/>
      <w:lvlJc w:val="left"/>
      <w:pPr>
        <w:ind w:left="9155" w:hanging="361"/>
      </w:pPr>
      <w:rPr>
        <w:rFonts w:hint="default"/>
        <w:lang w:val="uk-UA" w:eastAsia="uk-UA" w:bidi="uk-UA"/>
      </w:rPr>
    </w:lvl>
  </w:abstractNum>
  <w:abstractNum w:abstractNumId="26">
    <w:nsid w:val="4FB46553"/>
    <w:multiLevelType w:val="hybridMultilevel"/>
    <w:tmpl w:val="D7CC24A2"/>
    <w:lvl w:ilvl="0" w:tplc="C0004830">
      <w:start w:val="1"/>
      <w:numFmt w:val="decimal"/>
      <w:lvlText w:val="%1"/>
      <w:lvlJc w:val="left"/>
      <w:pPr>
        <w:ind w:left="1228" w:hanging="293"/>
      </w:pPr>
      <w:rPr>
        <w:rFonts w:ascii="Times New Roman" w:eastAsia="Times New Roman" w:hAnsi="Times New Roman" w:cs="Times New Roman" w:hint="default"/>
        <w:w w:val="99"/>
        <w:sz w:val="28"/>
        <w:szCs w:val="28"/>
        <w:lang w:val="uk-UA" w:eastAsia="uk-UA" w:bidi="uk-UA"/>
      </w:rPr>
    </w:lvl>
    <w:lvl w:ilvl="1" w:tplc="A84613A6">
      <w:numFmt w:val="bullet"/>
      <w:lvlText w:val="•"/>
      <w:lvlJc w:val="left"/>
      <w:pPr>
        <w:ind w:left="2208" w:hanging="293"/>
      </w:pPr>
      <w:rPr>
        <w:rFonts w:hint="default"/>
        <w:lang w:val="uk-UA" w:eastAsia="uk-UA" w:bidi="uk-UA"/>
      </w:rPr>
    </w:lvl>
    <w:lvl w:ilvl="2" w:tplc="1A848982">
      <w:numFmt w:val="bullet"/>
      <w:lvlText w:val="•"/>
      <w:lvlJc w:val="left"/>
      <w:pPr>
        <w:ind w:left="3196" w:hanging="293"/>
      </w:pPr>
      <w:rPr>
        <w:rFonts w:hint="default"/>
        <w:lang w:val="uk-UA" w:eastAsia="uk-UA" w:bidi="uk-UA"/>
      </w:rPr>
    </w:lvl>
    <w:lvl w:ilvl="3" w:tplc="C1A2F9EC">
      <w:numFmt w:val="bullet"/>
      <w:lvlText w:val="•"/>
      <w:lvlJc w:val="left"/>
      <w:pPr>
        <w:ind w:left="4185" w:hanging="293"/>
      </w:pPr>
      <w:rPr>
        <w:rFonts w:hint="default"/>
        <w:lang w:val="uk-UA" w:eastAsia="uk-UA" w:bidi="uk-UA"/>
      </w:rPr>
    </w:lvl>
    <w:lvl w:ilvl="4" w:tplc="6F4297D4">
      <w:numFmt w:val="bullet"/>
      <w:lvlText w:val="•"/>
      <w:lvlJc w:val="left"/>
      <w:pPr>
        <w:ind w:left="5173" w:hanging="293"/>
      </w:pPr>
      <w:rPr>
        <w:rFonts w:hint="default"/>
        <w:lang w:val="uk-UA" w:eastAsia="uk-UA" w:bidi="uk-UA"/>
      </w:rPr>
    </w:lvl>
    <w:lvl w:ilvl="5" w:tplc="3DE60720">
      <w:numFmt w:val="bullet"/>
      <w:lvlText w:val="•"/>
      <w:lvlJc w:val="left"/>
      <w:pPr>
        <w:ind w:left="6162" w:hanging="293"/>
      </w:pPr>
      <w:rPr>
        <w:rFonts w:hint="default"/>
        <w:lang w:val="uk-UA" w:eastAsia="uk-UA" w:bidi="uk-UA"/>
      </w:rPr>
    </w:lvl>
    <w:lvl w:ilvl="6" w:tplc="DB68CF54">
      <w:numFmt w:val="bullet"/>
      <w:lvlText w:val="•"/>
      <w:lvlJc w:val="left"/>
      <w:pPr>
        <w:ind w:left="7150" w:hanging="293"/>
      </w:pPr>
      <w:rPr>
        <w:rFonts w:hint="default"/>
        <w:lang w:val="uk-UA" w:eastAsia="uk-UA" w:bidi="uk-UA"/>
      </w:rPr>
    </w:lvl>
    <w:lvl w:ilvl="7" w:tplc="4252ABF0">
      <w:numFmt w:val="bullet"/>
      <w:lvlText w:val="•"/>
      <w:lvlJc w:val="left"/>
      <w:pPr>
        <w:ind w:left="8138" w:hanging="293"/>
      </w:pPr>
      <w:rPr>
        <w:rFonts w:hint="default"/>
        <w:lang w:val="uk-UA" w:eastAsia="uk-UA" w:bidi="uk-UA"/>
      </w:rPr>
    </w:lvl>
    <w:lvl w:ilvl="8" w:tplc="94528846">
      <w:numFmt w:val="bullet"/>
      <w:lvlText w:val="•"/>
      <w:lvlJc w:val="left"/>
      <w:pPr>
        <w:ind w:left="9127" w:hanging="293"/>
      </w:pPr>
      <w:rPr>
        <w:rFonts w:hint="default"/>
        <w:lang w:val="uk-UA" w:eastAsia="uk-UA" w:bidi="uk-UA"/>
      </w:rPr>
    </w:lvl>
  </w:abstractNum>
  <w:abstractNum w:abstractNumId="27">
    <w:nsid w:val="50BA47A7"/>
    <w:multiLevelType w:val="multilevel"/>
    <w:tmpl w:val="BBC89750"/>
    <w:lvl w:ilvl="0">
      <w:start w:val="9"/>
      <w:numFmt w:val="decimal"/>
      <w:lvlText w:val="%1"/>
      <w:lvlJc w:val="left"/>
      <w:pPr>
        <w:ind w:left="1357" w:hanging="423"/>
      </w:pPr>
      <w:rPr>
        <w:rFonts w:hint="default"/>
        <w:lang w:val="uk-UA" w:eastAsia="uk-UA" w:bidi="uk-UA"/>
      </w:rPr>
    </w:lvl>
    <w:lvl w:ilvl="1">
      <w:start w:val="5"/>
      <w:numFmt w:val="decimal"/>
      <w:lvlText w:val="%1.%2."/>
      <w:lvlJc w:val="left"/>
      <w:pPr>
        <w:ind w:left="1558" w:hanging="423"/>
      </w:pPr>
      <w:rPr>
        <w:rFonts w:ascii="Times New Roman" w:eastAsia="Times New Roman" w:hAnsi="Times New Roman" w:cs="Times New Roman" w:hint="default"/>
        <w:b/>
        <w:bCs/>
        <w:i w:val="0"/>
        <w:color w:val="auto"/>
        <w:w w:val="99"/>
        <w:sz w:val="28"/>
        <w:szCs w:val="28"/>
        <w:lang w:val="uk-UA" w:eastAsia="uk-UA" w:bidi="uk-UA"/>
      </w:rPr>
    </w:lvl>
    <w:lvl w:ilvl="2">
      <w:start w:val="1"/>
      <w:numFmt w:val="bullet"/>
      <w:lvlText w:val=""/>
      <w:lvlJc w:val="left"/>
      <w:pPr>
        <w:ind w:left="1507" w:hanging="361"/>
      </w:pPr>
      <w:rPr>
        <w:rFonts w:ascii="Wingdings" w:hAnsi="Wingdings" w:hint="default"/>
        <w:w w:val="99"/>
        <w:sz w:val="28"/>
        <w:szCs w:val="28"/>
        <w:lang w:val="uk-UA" w:eastAsia="uk-UA" w:bidi="uk-UA"/>
      </w:rPr>
    </w:lvl>
    <w:lvl w:ilvl="3">
      <w:numFmt w:val="bullet"/>
      <w:lvlText w:val="•"/>
      <w:lvlJc w:val="left"/>
      <w:pPr>
        <w:ind w:left="3634" w:hanging="361"/>
      </w:pPr>
      <w:rPr>
        <w:rFonts w:hint="default"/>
        <w:lang w:val="uk-UA" w:eastAsia="uk-UA" w:bidi="uk-UA"/>
      </w:rPr>
    </w:lvl>
    <w:lvl w:ilvl="4">
      <w:numFmt w:val="bullet"/>
      <w:lvlText w:val="•"/>
      <w:lvlJc w:val="left"/>
      <w:pPr>
        <w:ind w:left="4701" w:hanging="361"/>
      </w:pPr>
      <w:rPr>
        <w:rFonts w:hint="default"/>
        <w:lang w:val="uk-UA" w:eastAsia="uk-UA" w:bidi="uk-UA"/>
      </w:rPr>
    </w:lvl>
    <w:lvl w:ilvl="5">
      <w:numFmt w:val="bullet"/>
      <w:lvlText w:val="•"/>
      <w:lvlJc w:val="left"/>
      <w:pPr>
        <w:ind w:left="5768" w:hanging="361"/>
      </w:pPr>
      <w:rPr>
        <w:rFonts w:hint="default"/>
        <w:lang w:val="uk-UA" w:eastAsia="uk-UA" w:bidi="uk-UA"/>
      </w:rPr>
    </w:lvl>
    <w:lvl w:ilvl="6">
      <w:numFmt w:val="bullet"/>
      <w:lvlText w:val="•"/>
      <w:lvlJc w:val="left"/>
      <w:pPr>
        <w:ind w:left="6835" w:hanging="361"/>
      </w:pPr>
      <w:rPr>
        <w:rFonts w:hint="default"/>
        <w:lang w:val="uk-UA" w:eastAsia="uk-UA" w:bidi="uk-UA"/>
      </w:rPr>
    </w:lvl>
    <w:lvl w:ilvl="7">
      <w:numFmt w:val="bullet"/>
      <w:lvlText w:val="•"/>
      <w:lvlJc w:val="left"/>
      <w:pPr>
        <w:ind w:left="7902" w:hanging="361"/>
      </w:pPr>
      <w:rPr>
        <w:rFonts w:hint="default"/>
        <w:lang w:val="uk-UA" w:eastAsia="uk-UA" w:bidi="uk-UA"/>
      </w:rPr>
    </w:lvl>
    <w:lvl w:ilvl="8">
      <w:numFmt w:val="bullet"/>
      <w:lvlText w:val="•"/>
      <w:lvlJc w:val="left"/>
      <w:pPr>
        <w:ind w:left="8969" w:hanging="361"/>
      </w:pPr>
      <w:rPr>
        <w:rFonts w:hint="default"/>
        <w:lang w:val="uk-UA" w:eastAsia="uk-UA" w:bidi="uk-UA"/>
      </w:rPr>
    </w:lvl>
  </w:abstractNum>
  <w:abstractNum w:abstractNumId="28">
    <w:nsid w:val="52402722"/>
    <w:multiLevelType w:val="hybridMultilevel"/>
    <w:tmpl w:val="1FA6ADD6"/>
    <w:lvl w:ilvl="0" w:tplc="8440EB2C">
      <w:numFmt w:val="bullet"/>
      <w:lvlText w:val=""/>
      <w:lvlJc w:val="left"/>
      <w:pPr>
        <w:ind w:left="1363" w:hanging="361"/>
      </w:pPr>
      <w:rPr>
        <w:rFonts w:ascii="Wingdings" w:eastAsia="Wingdings" w:hAnsi="Wingdings" w:cs="Wingdings" w:hint="default"/>
        <w:w w:val="99"/>
        <w:sz w:val="28"/>
        <w:szCs w:val="28"/>
        <w:lang w:val="uk-UA" w:eastAsia="uk-UA" w:bidi="uk-UA"/>
      </w:rPr>
    </w:lvl>
    <w:lvl w:ilvl="1" w:tplc="B2003604">
      <w:numFmt w:val="bullet"/>
      <w:lvlText w:val="•"/>
      <w:lvlJc w:val="left"/>
      <w:pPr>
        <w:ind w:left="2334" w:hanging="361"/>
      </w:pPr>
      <w:rPr>
        <w:rFonts w:hint="default"/>
        <w:lang w:val="uk-UA" w:eastAsia="uk-UA" w:bidi="uk-UA"/>
      </w:rPr>
    </w:lvl>
    <w:lvl w:ilvl="2" w:tplc="A3021146">
      <w:numFmt w:val="bullet"/>
      <w:lvlText w:val="•"/>
      <w:lvlJc w:val="left"/>
      <w:pPr>
        <w:ind w:left="3308" w:hanging="361"/>
      </w:pPr>
      <w:rPr>
        <w:rFonts w:hint="default"/>
        <w:lang w:val="uk-UA" w:eastAsia="uk-UA" w:bidi="uk-UA"/>
      </w:rPr>
    </w:lvl>
    <w:lvl w:ilvl="3" w:tplc="07B64D7A">
      <w:numFmt w:val="bullet"/>
      <w:lvlText w:val="•"/>
      <w:lvlJc w:val="left"/>
      <w:pPr>
        <w:ind w:left="4283" w:hanging="361"/>
      </w:pPr>
      <w:rPr>
        <w:rFonts w:hint="default"/>
        <w:lang w:val="uk-UA" w:eastAsia="uk-UA" w:bidi="uk-UA"/>
      </w:rPr>
    </w:lvl>
    <w:lvl w:ilvl="4" w:tplc="C744F9F8">
      <w:numFmt w:val="bullet"/>
      <w:lvlText w:val="•"/>
      <w:lvlJc w:val="left"/>
      <w:pPr>
        <w:ind w:left="5257" w:hanging="361"/>
      </w:pPr>
      <w:rPr>
        <w:rFonts w:hint="default"/>
        <w:lang w:val="uk-UA" w:eastAsia="uk-UA" w:bidi="uk-UA"/>
      </w:rPr>
    </w:lvl>
    <w:lvl w:ilvl="5" w:tplc="6A328262">
      <w:numFmt w:val="bullet"/>
      <w:lvlText w:val="•"/>
      <w:lvlJc w:val="left"/>
      <w:pPr>
        <w:ind w:left="6232" w:hanging="361"/>
      </w:pPr>
      <w:rPr>
        <w:rFonts w:hint="default"/>
        <w:lang w:val="uk-UA" w:eastAsia="uk-UA" w:bidi="uk-UA"/>
      </w:rPr>
    </w:lvl>
    <w:lvl w:ilvl="6" w:tplc="738AECC8">
      <w:numFmt w:val="bullet"/>
      <w:lvlText w:val="•"/>
      <w:lvlJc w:val="left"/>
      <w:pPr>
        <w:ind w:left="7206" w:hanging="361"/>
      </w:pPr>
      <w:rPr>
        <w:rFonts w:hint="default"/>
        <w:lang w:val="uk-UA" w:eastAsia="uk-UA" w:bidi="uk-UA"/>
      </w:rPr>
    </w:lvl>
    <w:lvl w:ilvl="7" w:tplc="66148F28">
      <w:numFmt w:val="bullet"/>
      <w:lvlText w:val="•"/>
      <w:lvlJc w:val="left"/>
      <w:pPr>
        <w:ind w:left="8180" w:hanging="361"/>
      </w:pPr>
      <w:rPr>
        <w:rFonts w:hint="default"/>
        <w:lang w:val="uk-UA" w:eastAsia="uk-UA" w:bidi="uk-UA"/>
      </w:rPr>
    </w:lvl>
    <w:lvl w:ilvl="8" w:tplc="70446B10">
      <w:numFmt w:val="bullet"/>
      <w:lvlText w:val="•"/>
      <w:lvlJc w:val="left"/>
      <w:pPr>
        <w:ind w:left="9155" w:hanging="361"/>
      </w:pPr>
      <w:rPr>
        <w:rFonts w:hint="default"/>
        <w:lang w:val="uk-UA" w:eastAsia="uk-UA" w:bidi="uk-UA"/>
      </w:rPr>
    </w:lvl>
  </w:abstractNum>
  <w:abstractNum w:abstractNumId="29">
    <w:nsid w:val="52C93E75"/>
    <w:multiLevelType w:val="hybridMultilevel"/>
    <w:tmpl w:val="A48AAE3E"/>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AC20CFC"/>
    <w:multiLevelType w:val="hybridMultilevel"/>
    <w:tmpl w:val="88827AD2"/>
    <w:lvl w:ilvl="0" w:tplc="443ACC5C">
      <w:numFmt w:val="bullet"/>
      <w:lvlText w:val=""/>
      <w:lvlJc w:val="left"/>
      <w:pPr>
        <w:ind w:left="608" w:hanging="361"/>
      </w:pPr>
      <w:rPr>
        <w:rFonts w:ascii="Wingdings" w:eastAsia="Wingdings" w:hAnsi="Wingdings" w:cs="Wingdings" w:hint="default"/>
        <w:w w:val="99"/>
        <w:sz w:val="28"/>
        <w:szCs w:val="28"/>
        <w:lang w:val="uk-UA" w:eastAsia="uk-UA" w:bidi="uk-UA"/>
      </w:rPr>
    </w:lvl>
    <w:lvl w:ilvl="1" w:tplc="93801BF4">
      <w:numFmt w:val="bullet"/>
      <w:lvlText w:val=""/>
      <w:lvlJc w:val="left"/>
      <w:pPr>
        <w:ind w:left="1213" w:hanging="361"/>
      </w:pPr>
      <w:rPr>
        <w:rFonts w:ascii="Wingdings" w:eastAsia="Wingdings" w:hAnsi="Wingdings" w:cs="Wingdings" w:hint="default"/>
        <w:w w:val="99"/>
        <w:sz w:val="28"/>
        <w:szCs w:val="28"/>
        <w:lang w:val="uk-UA" w:eastAsia="uk-UA" w:bidi="uk-UA"/>
      </w:rPr>
    </w:lvl>
    <w:lvl w:ilvl="2" w:tplc="AE4E6532">
      <w:numFmt w:val="bullet"/>
      <w:lvlText w:val="•"/>
      <w:lvlJc w:val="left"/>
      <w:pPr>
        <w:ind w:left="2305" w:hanging="361"/>
      </w:pPr>
      <w:rPr>
        <w:rFonts w:hint="default"/>
        <w:lang w:val="uk-UA" w:eastAsia="uk-UA" w:bidi="uk-UA"/>
      </w:rPr>
    </w:lvl>
    <w:lvl w:ilvl="3" w:tplc="A44EED88">
      <w:numFmt w:val="bullet"/>
      <w:lvlText w:val="•"/>
      <w:lvlJc w:val="left"/>
      <w:pPr>
        <w:ind w:left="3310" w:hanging="361"/>
      </w:pPr>
      <w:rPr>
        <w:rFonts w:hint="default"/>
        <w:lang w:val="uk-UA" w:eastAsia="uk-UA" w:bidi="uk-UA"/>
      </w:rPr>
    </w:lvl>
    <w:lvl w:ilvl="4" w:tplc="04522306">
      <w:numFmt w:val="bullet"/>
      <w:lvlText w:val="•"/>
      <w:lvlJc w:val="left"/>
      <w:pPr>
        <w:ind w:left="4316" w:hanging="361"/>
      </w:pPr>
      <w:rPr>
        <w:rFonts w:hint="default"/>
        <w:lang w:val="uk-UA" w:eastAsia="uk-UA" w:bidi="uk-UA"/>
      </w:rPr>
    </w:lvl>
    <w:lvl w:ilvl="5" w:tplc="1C241746">
      <w:numFmt w:val="bullet"/>
      <w:lvlText w:val="•"/>
      <w:lvlJc w:val="left"/>
      <w:pPr>
        <w:ind w:left="5321" w:hanging="361"/>
      </w:pPr>
      <w:rPr>
        <w:rFonts w:hint="default"/>
        <w:lang w:val="uk-UA" w:eastAsia="uk-UA" w:bidi="uk-UA"/>
      </w:rPr>
    </w:lvl>
    <w:lvl w:ilvl="6" w:tplc="5316D2A4">
      <w:numFmt w:val="bullet"/>
      <w:lvlText w:val="•"/>
      <w:lvlJc w:val="left"/>
      <w:pPr>
        <w:ind w:left="6327" w:hanging="361"/>
      </w:pPr>
      <w:rPr>
        <w:rFonts w:hint="default"/>
        <w:lang w:val="uk-UA" w:eastAsia="uk-UA" w:bidi="uk-UA"/>
      </w:rPr>
    </w:lvl>
    <w:lvl w:ilvl="7" w:tplc="8C10D2F2">
      <w:numFmt w:val="bullet"/>
      <w:lvlText w:val="•"/>
      <w:lvlJc w:val="left"/>
      <w:pPr>
        <w:ind w:left="7332" w:hanging="361"/>
      </w:pPr>
      <w:rPr>
        <w:rFonts w:hint="default"/>
        <w:lang w:val="uk-UA" w:eastAsia="uk-UA" w:bidi="uk-UA"/>
      </w:rPr>
    </w:lvl>
    <w:lvl w:ilvl="8" w:tplc="0D247E04">
      <w:numFmt w:val="bullet"/>
      <w:lvlText w:val="•"/>
      <w:lvlJc w:val="left"/>
      <w:pPr>
        <w:ind w:left="8338" w:hanging="361"/>
      </w:pPr>
      <w:rPr>
        <w:rFonts w:hint="default"/>
        <w:lang w:val="uk-UA" w:eastAsia="uk-UA" w:bidi="uk-UA"/>
      </w:rPr>
    </w:lvl>
  </w:abstractNum>
  <w:abstractNum w:abstractNumId="31">
    <w:nsid w:val="5C626CB6"/>
    <w:multiLevelType w:val="hybridMultilevel"/>
    <w:tmpl w:val="8F5C4AD2"/>
    <w:lvl w:ilvl="0" w:tplc="C98C8C7E">
      <w:numFmt w:val="bullet"/>
      <w:lvlText w:val=""/>
      <w:lvlJc w:val="left"/>
      <w:pPr>
        <w:ind w:left="1496" w:hanging="361"/>
      </w:pPr>
      <w:rPr>
        <w:rFonts w:ascii="Wingdings" w:eastAsia="Wingdings" w:hAnsi="Wingdings" w:cs="Wingdings" w:hint="default"/>
        <w:w w:val="99"/>
        <w:sz w:val="28"/>
        <w:szCs w:val="28"/>
        <w:lang w:val="uk-UA" w:eastAsia="uk-UA" w:bidi="uk-UA"/>
      </w:rPr>
    </w:lvl>
    <w:lvl w:ilvl="1" w:tplc="39A6FEBA">
      <w:numFmt w:val="bullet"/>
      <w:lvlText w:val="•"/>
      <w:lvlJc w:val="left"/>
      <w:pPr>
        <w:ind w:left="2449" w:hanging="361"/>
      </w:pPr>
      <w:rPr>
        <w:rFonts w:hint="default"/>
        <w:lang w:val="uk-UA" w:eastAsia="uk-UA" w:bidi="uk-UA"/>
      </w:rPr>
    </w:lvl>
    <w:lvl w:ilvl="2" w:tplc="F2BA7E5E">
      <w:numFmt w:val="bullet"/>
      <w:lvlText w:val="•"/>
      <w:lvlJc w:val="left"/>
      <w:pPr>
        <w:ind w:left="3409" w:hanging="361"/>
      </w:pPr>
      <w:rPr>
        <w:rFonts w:hint="default"/>
        <w:lang w:val="uk-UA" w:eastAsia="uk-UA" w:bidi="uk-UA"/>
      </w:rPr>
    </w:lvl>
    <w:lvl w:ilvl="3" w:tplc="4D3C6BD2">
      <w:numFmt w:val="bullet"/>
      <w:lvlText w:val="•"/>
      <w:lvlJc w:val="left"/>
      <w:pPr>
        <w:ind w:left="4370" w:hanging="361"/>
      </w:pPr>
      <w:rPr>
        <w:rFonts w:hint="default"/>
        <w:lang w:val="uk-UA" w:eastAsia="uk-UA" w:bidi="uk-UA"/>
      </w:rPr>
    </w:lvl>
    <w:lvl w:ilvl="4" w:tplc="AE9625DE">
      <w:numFmt w:val="bullet"/>
      <w:lvlText w:val="•"/>
      <w:lvlJc w:val="left"/>
      <w:pPr>
        <w:ind w:left="5330" w:hanging="361"/>
      </w:pPr>
      <w:rPr>
        <w:rFonts w:hint="default"/>
        <w:lang w:val="uk-UA" w:eastAsia="uk-UA" w:bidi="uk-UA"/>
      </w:rPr>
    </w:lvl>
    <w:lvl w:ilvl="5" w:tplc="20549098">
      <w:numFmt w:val="bullet"/>
      <w:lvlText w:val="•"/>
      <w:lvlJc w:val="left"/>
      <w:pPr>
        <w:ind w:left="6291" w:hanging="361"/>
      </w:pPr>
      <w:rPr>
        <w:rFonts w:hint="default"/>
        <w:lang w:val="uk-UA" w:eastAsia="uk-UA" w:bidi="uk-UA"/>
      </w:rPr>
    </w:lvl>
    <w:lvl w:ilvl="6" w:tplc="8EE80798">
      <w:numFmt w:val="bullet"/>
      <w:lvlText w:val="•"/>
      <w:lvlJc w:val="left"/>
      <w:pPr>
        <w:ind w:left="7251" w:hanging="361"/>
      </w:pPr>
      <w:rPr>
        <w:rFonts w:hint="default"/>
        <w:lang w:val="uk-UA" w:eastAsia="uk-UA" w:bidi="uk-UA"/>
      </w:rPr>
    </w:lvl>
    <w:lvl w:ilvl="7" w:tplc="D13A3E70">
      <w:numFmt w:val="bullet"/>
      <w:lvlText w:val="•"/>
      <w:lvlJc w:val="left"/>
      <w:pPr>
        <w:ind w:left="8211" w:hanging="361"/>
      </w:pPr>
      <w:rPr>
        <w:rFonts w:hint="default"/>
        <w:lang w:val="uk-UA" w:eastAsia="uk-UA" w:bidi="uk-UA"/>
      </w:rPr>
    </w:lvl>
    <w:lvl w:ilvl="8" w:tplc="BD18E994">
      <w:numFmt w:val="bullet"/>
      <w:lvlText w:val="•"/>
      <w:lvlJc w:val="left"/>
      <w:pPr>
        <w:ind w:left="9172" w:hanging="361"/>
      </w:pPr>
      <w:rPr>
        <w:rFonts w:hint="default"/>
        <w:lang w:val="uk-UA" w:eastAsia="uk-UA" w:bidi="uk-UA"/>
      </w:rPr>
    </w:lvl>
  </w:abstractNum>
  <w:abstractNum w:abstractNumId="32">
    <w:nsid w:val="5DDE58B9"/>
    <w:multiLevelType w:val="multilevel"/>
    <w:tmpl w:val="5DDE58B9"/>
    <w:lvl w:ilvl="0">
      <w:start w:val="1"/>
      <w:numFmt w:val="decimal"/>
      <w:lvlText w:val="%1."/>
      <w:lvlJc w:val="left"/>
      <w:pPr>
        <w:ind w:left="0" w:firstLine="0"/>
      </w:pPr>
    </w:lvl>
    <w:lvl w:ilvl="1">
      <w:start w:val="1"/>
      <w:numFmt w:val="decimal"/>
      <w:lvlText w:val="%2."/>
      <w:lvlJc w:val="left"/>
      <w:pPr>
        <w:ind w:left="0" w:firstLine="0"/>
      </w:pPr>
    </w:lvl>
    <w:lvl w:ilvl="2">
      <w:start w:val="1"/>
      <w:numFmt w:val="decimal"/>
      <w:lvlText w:val="%3."/>
      <w:lvlJc w:val="left"/>
      <w:pPr>
        <w:ind w:left="0" w:firstLine="0"/>
      </w:pPr>
    </w:lvl>
    <w:lvl w:ilvl="3">
      <w:start w:val="1"/>
      <w:numFmt w:val="decimal"/>
      <w:lvlText w:val="%4."/>
      <w:lvlJc w:val="left"/>
      <w:pPr>
        <w:ind w:left="0" w:firstLine="0"/>
      </w:pPr>
    </w:lvl>
    <w:lvl w:ilvl="4">
      <w:start w:val="1"/>
      <w:numFmt w:val="decimal"/>
      <w:lvlText w:val="%5."/>
      <w:lvlJc w:val="left"/>
      <w:pPr>
        <w:ind w:left="0" w:firstLine="0"/>
      </w:pPr>
    </w:lvl>
    <w:lvl w:ilvl="5">
      <w:start w:val="1"/>
      <w:numFmt w:val="decimal"/>
      <w:lvlText w:val="%6."/>
      <w:lvlJc w:val="left"/>
      <w:pPr>
        <w:ind w:left="0" w:firstLine="0"/>
      </w:pPr>
    </w:lvl>
    <w:lvl w:ilvl="6">
      <w:start w:val="1"/>
      <w:numFmt w:val="decimal"/>
      <w:lvlText w:val="%7."/>
      <w:lvlJc w:val="left"/>
      <w:pPr>
        <w:ind w:left="0" w:firstLine="0"/>
      </w:pPr>
    </w:lvl>
    <w:lvl w:ilvl="7">
      <w:start w:val="1"/>
      <w:numFmt w:val="decimal"/>
      <w:lvlText w:val="%8."/>
      <w:lvlJc w:val="left"/>
      <w:pPr>
        <w:ind w:left="0" w:firstLine="0"/>
      </w:pPr>
    </w:lvl>
    <w:lvl w:ilvl="8">
      <w:start w:val="1"/>
      <w:numFmt w:val="decimal"/>
      <w:lvlText w:val="%9."/>
      <w:lvlJc w:val="left"/>
      <w:pPr>
        <w:ind w:left="0" w:firstLine="0"/>
      </w:pPr>
    </w:lvl>
  </w:abstractNum>
  <w:abstractNum w:abstractNumId="33">
    <w:nsid w:val="5E8C7419"/>
    <w:multiLevelType w:val="hybridMultilevel"/>
    <w:tmpl w:val="7D92D57A"/>
    <w:lvl w:ilvl="0" w:tplc="2BC0C8CC">
      <w:numFmt w:val="bullet"/>
      <w:lvlText w:val="-"/>
      <w:lvlJc w:val="left"/>
      <w:pPr>
        <w:ind w:left="230" w:hanging="706"/>
      </w:pPr>
      <w:rPr>
        <w:rFonts w:ascii="Times New Roman" w:eastAsia="Times New Roman" w:hAnsi="Times New Roman" w:cs="Times New Roman" w:hint="default"/>
        <w:w w:val="99"/>
        <w:sz w:val="28"/>
        <w:szCs w:val="28"/>
        <w:lang w:val="uk-UA" w:eastAsia="uk-UA" w:bidi="uk-UA"/>
      </w:rPr>
    </w:lvl>
    <w:lvl w:ilvl="1" w:tplc="BB64621C">
      <w:numFmt w:val="bullet"/>
      <w:lvlText w:val=""/>
      <w:lvlJc w:val="left"/>
      <w:pPr>
        <w:ind w:left="230" w:hanging="346"/>
      </w:pPr>
      <w:rPr>
        <w:rFonts w:ascii="Symbol" w:eastAsia="Symbol" w:hAnsi="Symbol" w:cs="Symbol" w:hint="default"/>
        <w:w w:val="99"/>
        <w:sz w:val="28"/>
        <w:szCs w:val="28"/>
        <w:lang w:val="uk-UA" w:eastAsia="uk-UA" w:bidi="uk-UA"/>
      </w:rPr>
    </w:lvl>
    <w:lvl w:ilvl="2" w:tplc="51489900">
      <w:numFmt w:val="bullet"/>
      <w:lvlText w:val="•"/>
      <w:lvlJc w:val="left"/>
      <w:pPr>
        <w:ind w:left="2264" w:hanging="346"/>
      </w:pPr>
      <w:rPr>
        <w:rFonts w:hint="default"/>
        <w:lang w:val="uk-UA" w:eastAsia="uk-UA" w:bidi="uk-UA"/>
      </w:rPr>
    </w:lvl>
    <w:lvl w:ilvl="3" w:tplc="3F2E5654">
      <w:numFmt w:val="bullet"/>
      <w:lvlText w:val="•"/>
      <w:lvlJc w:val="left"/>
      <w:pPr>
        <w:ind w:left="3369" w:hanging="346"/>
      </w:pPr>
      <w:rPr>
        <w:rFonts w:hint="default"/>
        <w:lang w:val="uk-UA" w:eastAsia="uk-UA" w:bidi="uk-UA"/>
      </w:rPr>
    </w:lvl>
    <w:lvl w:ilvl="4" w:tplc="29EE1C5E">
      <w:numFmt w:val="bullet"/>
      <w:lvlText w:val="•"/>
      <w:lvlJc w:val="left"/>
      <w:pPr>
        <w:ind w:left="4474" w:hanging="346"/>
      </w:pPr>
      <w:rPr>
        <w:rFonts w:hint="default"/>
        <w:lang w:val="uk-UA" w:eastAsia="uk-UA" w:bidi="uk-UA"/>
      </w:rPr>
    </w:lvl>
    <w:lvl w:ilvl="5" w:tplc="8B1C3FD8">
      <w:numFmt w:val="bullet"/>
      <w:lvlText w:val="•"/>
      <w:lvlJc w:val="left"/>
      <w:pPr>
        <w:ind w:left="5579" w:hanging="346"/>
      </w:pPr>
      <w:rPr>
        <w:rFonts w:hint="default"/>
        <w:lang w:val="uk-UA" w:eastAsia="uk-UA" w:bidi="uk-UA"/>
      </w:rPr>
    </w:lvl>
    <w:lvl w:ilvl="6" w:tplc="D3109EA4">
      <w:numFmt w:val="bullet"/>
      <w:lvlText w:val="•"/>
      <w:lvlJc w:val="left"/>
      <w:pPr>
        <w:ind w:left="6684" w:hanging="346"/>
      </w:pPr>
      <w:rPr>
        <w:rFonts w:hint="default"/>
        <w:lang w:val="uk-UA" w:eastAsia="uk-UA" w:bidi="uk-UA"/>
      </w:rPr>
    </w:lvl>
    <w:lvl w:ilvl="7" w:tplc="92E28EFC">
      <w:numFmt w:val="bullet"/>
      <w:lvlText w:val="•"/>
      <w:lvlJc w:val="left"/>
      <w:pPr>
        <w:ind w:left="7789" w:hanging="346"/>
      </w:pPr>
      <w:rPr>
        <w:rFonts w:hint="default"/>
        <w:lang w:val="uk-UA" w:eastAsia="uk-UA" w:bidi="uk-UA"/>
      </w:rPr>
    </w:lvl>
    <w:lvl w:ilvl="8" w:tplc="DD4C3AC2">
      <w:numFmt w:val="bullet"/>
      <w:lvlText w:val="•"/>
      <w:lvlJc w:val="left"/>
      <w:pPr>
        <w:ind w:left="8894" w:hanging="346"/>
      </w:pPr>
      <w:rPr>
        <w:rFonts w:hint="default"/>
        <w:lang w:val="uk-UA" w:eastAsia="uk-UA" w:bidi="uk-UA"/>
      </w:rPr>
    </w:lvl>
  </w:abstractNum>
  <w:abstractNum w:abstractNumId="34">
    <w:nsid w:val="62A22C4B"/>
    <w:multiLevelType w:val="multilevel"/>
    <w:tmpl w:val="C5B8A706"/>
    <w:lvl w:ilvl="0">
      <w:start w:val="9"/>
      <w:numFmt w:val="decimal"/>
      <w:lvlText w:val="%1"/>
      <w:lvlJc w:val="left"/>
      <w:pPr>
        <w:ind w:left="1419" w:hanging="484"/>
      </w:pPr>
      <w:rPr>
        <w:rFonts w:hint="default"/>
        <w:lang w:val="uk-UA" w:eastAsia="uk-UA" w:bidi="uk-UA"/>
      </w:rPr>
    </w:lvl>
    <w:lvl w:ilvl="1">
      <w:start w:val="4"/>
      <w:numFmt w:val="decimal"/>
      <w:lvlText w:val="%1.%2"/>
      <w:lvlJc w:val="left"/>
      <w:pPr>
        <w:ind w:left="1419" w:hanging="484"/>
      </w:pPr>
      <w:rPr>
        <w:rFonts w:ascii="Times New Roman" w:eastAsia="Times New Roman" w:hAnsi="Times New Roman" w:cs="Times New Roman" w:hint="default"/>
        <w:b/>
        <w:bCs/>
        <w:color w:val="006FC0"/>
        <w:spacing w:val="-4"/>
        <w:w w:val="100"/>
        <w:sz w:val="32"/>
        <w:szCs w:val="32"/>
        <w:lang w:val="uk-UA" w:eastAsia="uk-UA" w:bidi="uk-UA"/>
      </w:rPr>
    </w:lvl>
    <w:lvl w:ilvl="2">
      <w:numFmt w:val="bullet"/>
      <w:lvlText w:val=""/>
      <w:lvlJc w:val="left"/>
      <w:pPr>
        <w:ind w:left="1354" w:hanging="361"/>
      </w:pPr>
      <w:rPr>
        <w:rFonts w:ascii="Wingdings" w:eastAsia="Wingdings" w:hAnsi="Wingdings" w:cs="Wingdings" w:hint="default"/>
        <w:w w:val="99"/>
        <w:sz w:val="28"/>
        <w:szCs w:val="28"/>
        <w:lang w:val="uk-UA" w:eastAsia="uk-UA" w:bidi="uk-UA"/>
      </w:rPr>
    </w:lvl>
    <w:lvl w:ilvl="3">
      <w:numFmt w:val="bullet"/>
      <w:lvlText w:val="•"/>
      <w:lvlJc w:val="left"/>
      <w:pPr>
        <w:ind w:left="3634" w:hanging="361"/>
      </w:pPr>
      <w:rPr>
        <w:rFonts w:hint="default"/>
        <w:lang w:val="uk-UA" w:eastAsia="uk-UA" w:bidi="uk-UA"/>
      </w:rPr>
    </w:lvl>
    <w:lvl w:ilvl="4">
      <w:numFmt w:val="bullet"/>
      <w:lvlText w:val="•"/>
      <w:lvlJc w:val="left"/>
      <w:pPr>
        <w:ind w:left="4701" w:hanging="361"/>
      </w:pPr>
      <w:rPr>
        <w:rFonts w:hint="default"/>
        <w:lang w:val="uk-UA" w:eastAsia="uk-UA" w:bidi="uk-UA"/>
      </w:rPr>
    </w:lvl>
    <w:lvl w:ilvl="5">
      <w:numFmt w:val="bullet"/>
      <w:lvlText w:val="•"/>
      <w:lvlJc w:val="left"/>
      <w:pPr>
        <w:ind w:left="5768" w:hanging="361"/>
      </w:pPr>
      <w:rPr>
        <w:rFonts w:hint="default"/>
        <w:lang w:val="uk-UA" w:eastAsia="uk-UA" w:bidi="uk-UA"/>
      </w:rPr>
    </w:lvl>
    <w:lvl w:ilvl="6">
      <w:numFmt w:val="bullet"/>
      <w:lvlText w:val="•"/>
      <w:lvlJc w:val="left"/>
      <w:pPr>
        <w:ind w:left="6835" w:hanging="361"/>
      </w:pPr>
      <w:rPr>
        <w:rFonts w:hint="default"/>
        <w:lang w:val="uk-UA" w:eastAsia="uk-UA" w:bidi="uk-UA"/>
      </w:rPr>
    </w:lvl>
    <w:lvl w:ilvl="7">
      <w:numFmt w:val="bullet"/>
      <w:lvlText w:val="•"/>
      <w:lvlJc w:val="left"/>
      <w:pPr>
        <w:ind w:left="7902" w:hanging="361"/>
      </w:pPr>
      <w:rPr>
        <w:rFonts w:hint="default"/>
        <w:lang w:val="uk-UA" w:eastAsia="uk-UA" w:bidi="uk-UA"/>
      </w:rPr>
    </w:lvl>
    <w:lvl w:ilvl="8">
      <w:numFmt w:val="bullet"/>
      <w:lvlText w:val="•"/>
      <w:lvlJc w:val="left"/>
      <w:pPr>
        <w:ind w:left="8969" w:hanging="361"/>
      </w:pPr>
      <w:rPr>
        <w:rFonts w:hint="default"/>
        <w:lang w:val="uk-UA" w:eastAsia="uk-UA" w:bidi="uk-UA"/>
      </w:rPr>
    </w:lvl>
  </w:abstractNum>
  <w:abstractNum w:abstractNumId="35">
    <w:nsid w:val="667B4BCC"/>
    <w:multiLevelType w:val="multilevel"/>
    <w:tmpl w:val="0936B50A"/>
    <w:lvl w:ilvl="0">
      <w:start w:val="4"/>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2590" w:hanging="720"/>
      </w:pPr>
      <w:rPr>
        <w:rFonts w:hint="default"/>
      </w:rPr>
    </w:lvl>
    <w:lvl w:ilvl="3">
      <w:start w:val="1"/>
      <w:numFmt w:val="decimal"/>
      <w:lvlText w:val="%1.%2.%3.%4"/>
      <w:lvlJc w:val="left"/>
      <w:pPr>
        <w:ind w:left="3885" w:hanging="1080"/>
      </w:pPr>
      <w:rPr>
        <w:rFonts w:hint="default"/>
      </w:rPr>
    </w:lvl>
    <w:lvl w:ilvl="4">
      <w:start w:val="1"/>
      <w:numFmt w:val="decimal"/>
      <w:lvlText w:val="%1.%2.%3.%4.%5"/>
      <w:lvlJc w:val="left"/>
      <w:pPr>
        <w:ind w:left="5180" w:hanging="1440"/>
      </w:pPr>
      <w:rPr>
        <w:rFonts w:hint="default"/>
      </w:rPr>
    </w:lvl>
    <w:lvl w:ilvl="5">
      <w:start w:val="1"/>
      <w:numFmt w:val="decimal"/>
      <w:lvlText w:val="%1.%2.%3.%4.%5.%6"/>
      <w:lvlJc w:val="left"/>
      <w:pPr>
        <w:ind w:left="6115" w:hanging="1440"/>
      </w:pPr>
      <w:rPr>
        <w:rFonts w:hint="default"/>
      </w:rPr>
    </w:lvl>
    <w:lvl w:ilvl="6">
      <w:start w:val="1"/>
      <w:numFmt w:val="decimal"/>
      <w:lvlText w:val="%1.%2.%3.%4.%5.%6.%7"/>
      <w:lvlJc w:val="left"/>
      <w:pPr>
        <w:ind w:left="7410" w:hanging="1800"/>
      </w:pPr>
      <w:rPr>
        <w:rFonts w:hint="default"/>
      </w:rPr>
    </w:lvl>
    <w:lvl w:ilvl="7">
      <w:start w:val="1"/>
      <w:numFmt w:val="decimal"/>
      <w:lvlText w:val="%1.%2.%3.%4.%5.%6.%7.%8"/>
      <w:lvlJc w:val="left"/>
      <w:pPr>
        <w:ind w:left="8345" w:hanging="1800"/>
      </w:pPr>
      <w:rPr>
        <w:rFonts w:hint="default"/>
      </w:rPr>
    </w:lvl>
    <w:lvl w:ilvl="8">
      <w:start w:val="1"/>
      <w:numFmt w:val="decimal"/>
      <w:lvlText w:val="%1.%2.%3.%4.%5.%6.%7.%8.%9"/>
      <w:lvlJc w:val="left"/>
      <w:pPr>
        <w:ind w:left="9640" w:hanging="2160"/>
      </w:pPr>
      <w:rPr>
        <w:rFonts w:hint="default"/>
      </w:rPr>
    </w:lvl>
  </w:abstractNum>
  <w:abstractNum w:abstractNumId="36">
    <w:nsid w:val="71B1518A"/>
    <w:multiLevelType w:val="hybridMultilevel"/>
    <w:tmpl w:val="321019A0"/>
    <w:lvl w:ilvl="0" w:tplc="0419000B">
      <w:start w:val="1"/>
      <w:numFmt w:val="bullet"/>
      <w:lvlText w:val=""/>
      <w:lvlJc w:val="left"/>
      <w:pPr>
        <w:ind w:left="1197" w:hanging="346"/>
      </w:pPr>
      <w:rPr>
        <w:rFonts w:ascii="Wingdings" w:hAnsi="Wingdings" w:hint="default"/>
        <w:w w:val="99"/>
        <w:lang w:val="uk-UA" w:eastAsia="uk-UA" w:bidi="uk-UA"/>
      </w:rPr>
    </w:lvl>
    <w:lvl w:ilvl="1" w:tplc="3C4A61CA">
      <w:numFmt w:val="bullet"/>
      <w:lvlText w:val="•"/>
      <w:lvlJc w:val="left"/>
      <w:pPr>
        <w:ind w:left="1140" w:hanging="346"/>
      </w:pPr>
      <w:rPr>
        <w:rFonts w:hint="default"/>
        <w:lang w:val="uk-UA" w:eastAsia="uk-UA" w:bidi="uk-UA"/>
      </w:rPr>
    </w:lvl>
    <w:lvl w:ilvl="2" w:tplc="1562C7BA">
      <w:numFmt w:val="bullet"/>
      <w:lvlText w:val="•"/>
      <w:lvlJc w:val="left"/>
      <w:pPr>
        <w:ind w:left="2247" w:hanging="346"/>
      </w:pPr>
      <w:rPr>
        <w:rFonts w:hint="default"/>
        <w:lang w:val="uk-UA" w:eastAsia="uk-UA" w:bidi="uk-UA"/>
      </w:rPr>
    </w:lvl>
    <w:lvl w:ilvl="3" w:tplc="C772070C">
      <w:numFmt w:val="bullet"/>
      <w:lvlText w:val="•"/>
      <w:lvlJc w:val="left"/>
      <w:pPr>
        <w:ind w:left="3354" w:hanging="346"/>
      </w:pPr>
      <w:rPr>
        <w:rFonts w:hint="default"/>
        <w:lang w:val="uk-UA" w:eastAsia="uk-UA" w:bidi="uk-UA"/>
      </w:rPr>
    </w:lvl>
    <w:lvl w:ilvl="4" w:tplc="A94EA1BC">
      <w:numFmt w:val="bullet"/>
      <w:lvlText w:val="•"/>
      <w:lvlJc w:val="left"/>
      <w:pPr>
        <w:ind w:left="4461" w:hanging="346"/>
      </w:pPr>
      <w:rPr>
        <w:rFonts w:hint="default"/>
        <w:lang w:val="uk-UA" w:eastAsia="uk-UA" w:bidi="uk-UA"/>
      </w:rPr>
    </w:lvl>
    <w:lvl w:ilvl="5" w:tplc="16F61C7E">
      <w:numFmt w:val="bullet"/>
      <w:lvlText w:val="•"/>
      <w:lvlJc w:val="left"/>
      <w:pPr>
        <w:ind w:left="5568" w:hanging="346"/>
      </w:pPr>
      <w:rPr>
        <w:rFonts w:hint="default"/>
        <w:lang w:val="uk-UA" w:eastAsia="uk-UA" w:bidi="uk-UA"/>
      </w:rPr>
    </w:lvl>
    <w:lvl w:ilvl="6" w:tplc="5DAAA162">
      <w:numFmt w:val="bullet"/>
      <w:lvlText w:val="•"/>
      <w:lvlJc w:val="left"/>
      <w:pPr>
        <w:ind w:left="6675" w:hanging="346"/>
      </w:pPr>
      <w:rPr>
        <w:rFonts w:hint="default"/>
        <w:lang w:val="uk-UA" w:eastAsia="uk-UA" w:bidi="uk-UA"/>
      </w:rPr>
    </w:lvl>
    <w:lvl w:ilvl="7" w:tplc="BE0A2AA0">
      <w:numFmt w:val="bullet"/>
      <w:lvlText w:val="•"/>
      <w:lvlJc w:val="left"/>
      <w:pPr>
        <w:ind w:left="7782" w:hanging="346"/>
      </w:pPr>
      <w:rPr>
        <w:rFonts w:hint="default"/>
        <w:lang w:val="uk-UA" w:eastAsia="uk-UA" w:bidi="uk-UA"/>
      </w:rPr>
    </w:lvl>
    <w:lvl w:ilvl="8" w:tplc="85F205D6">
      <w:numFmt w:val="bullet"/>
      <w:lvlText w:val="•"/>
      <w:lvlJc w:val="left"/>
      <w:pPr>
        <w:ind w:left="8889" w:hanging="346"/>
      </w:pPr>
      <w:rPr>
        <w:rFonts w:hint="default"/>
        <w:lang w:val="uk-UA" w:eastAsia="uk-UA" w:bidi="uk-UA"/>
      </w:rPr>
    </w:lvl>
  </w:abstractNum>
  <w:abstractNum w:abstractNumId="37">
    <w:nsid w:val="748D0616"/>
    <w:multiLevelType w:val="multilevel"/>
    <w:tmpl w:val="D61ECDD4"/>
    <w:lvl w:ilvl="0">
      <w:start w:val="6"/>
      <w:numFmt w:val="decimal"/>
      <w:lvlText w:val="%1"/>
      <w:lvlJc w:val="left"/>
      <w:pPr>
        <w:ind w:left="1429" w:hanging="494"/>
      </w:pPr>
      <w:rPr>
        <w:rFonts w:hint="default"/>
        <w:lang w:val="uk-UA" w:eastAsia="uk-UA" w:bidi="uk-UA"/>
      </w:rPr>
    </w:lvl>
    <w:lvl w:ilvl="1">
      <w:start w:val="1"/>
      <w:numFmt w:val="decimal"/>
      <w:lvlText w:val="%1.%2."/>
      <w:lvlJc w:val="left"/>
      <w:pPr>
        <w:ind w:left="1629" w:hanging="494"/>
      </w:pPr>
      <w:rPr>
        <w:rFonts w:ascii="Times New Roman" w:eastAsia="Times New Roman" w:hAnsi="Times New Roman" w:cs="Times New Roman" w:hint="default"/>
        <w:b/>
        <w:bCs/>
        <w:color w:val="auto"/>
        <w:w w:val="99"/>
        <w:sz w:val="28"/>
        <w:szCs w:val="28"/>
        <w:lang w:val="uk-UA" w:eastAsia="uk-UA" w:bidi="uk-UA"/>
      </w:rPr>
    </w:lvl>
    <w:lvl w:ilvl="2">
      <w:numFmt w:val="bullet"/>
      <w:lvlText w:val="•"/>
      <w:lvlJc w:val="left"/>
      <w:pPr>
        <w:ind w:left="3356" w:hanging="494"/>
      </w:pPr>
      <w:rPr>
        <w:rFonts w:hint="default"/>
        <w:lang w:val="uk-UA" w:eastAsia="uk-UA" w:bidi="uk-UA"/>
      </w:rPr>
    </w:lvl>
    <w:lvl w:ilvl="3">
      <w:numFmt w:val="bullet"/>
      <w:lvlText w:val="•"/>
      <w:lvlJc w:val="left"/>
      <w:pPr>
        <w:ind w:left="4325" w:hanging="494"/>
      </w:pPr>
      <w:rPr>
        <w:rFonts w:hint="default"/>
        <w:lang w:val="uk-UA" w:eastAsia="uk-UA" w:bidi="uk-UA"/>
      </w:rPr>
    </w:lvl>
    <w:lvl w:ilvl="4">
      <w:numFmt w:val="bullet"/>
      <w:lvlText w:val="•"/>
      <w:lvlJc w:val="left"/>
      <w:pPr>
        <w:ind w:left="5293" w:hanging="494"/>
      </w:pPr>
      <w:rPr>
        <w:rFonts w:hint="default"/>
        <w:lang w:val="uk-UA" w:eastAsia="uk-UA" w:bidi="uk-UA"/>
      </w:rPr>
    </w:lvl>
    <w:lvl w:ilvl="5">
      <w:numFmt w:val="bullet"/>
      <w:lvlText w:val="•"/>
      <w:lvlJc w:val="left"/>
      <w:pPr>
        <w:ind w:left="6262" w:hanging="494"/>
      </w:pPr>
      <w:rPr>
        <w:rFonts w:hint="default"/>
        <w:lang w:val="uk-UA" w:eastAsia="uk-UA" w:bidi="uk-UA"/>
      </w:rPr>
    </w:lvl>
    <w:lvl w:ilvl="6">
      <w:numFmt w:val="bullet"/>
      <w:lvlText w:val="•"/>
      <w:lvlJc w:val="left"/>
      <w:pPr>
        <w:ind w:left="7230" w:hanging="494"/>
      </w:pPr>
      <w:rPr>
        <w:rFonts w:hint="default"/>
        <w:lang w:val="uk-UA" w:eastAsia="uk-UA" w:bidi="uk-UA"/>
      </w:rPr>
    </w:lvl>
    <w:lvl w:ilvl="7">
      <w:numFmt w:val="bullet"/>
      <w:lvlText w:val="•"/>
      <w:lvlJc w:val="left"/>
      <w:pPr>
        <w:ind w:left="8198" w:hanging="494"/>
      </w:pPr>
      <w:rPr>
        <w:rFonts w:hint="default"/>
        <w:lang w:val="uk-UA" w:eastAsia="uk-UA" w:bidi="uk-UA"/>
      </w:rPr>
    </w:lvl>
    <w:lvl w:ilvl="8">
      <w:numFmt w:val="bullet"/>
      <w:lvlText w:val="•"/>
      <w:lvlJc w:val="left"/>
      <w:pPr>
        <w:ind w:left="9167" w:hanging="494"/>
      </w:pPr>
      <w:rPr>
        <w:rFonts w:hint="default"/>
        <w:lang w:val="uk-UA" w:eastAsia="uk-UA" w:bidi="uk-UA"/>
      </w:rPr>
    </w:lvl>
  </w:abstractNum>
  <w:abstractNum w:abstractNumId="38">
    <w:nsid w:val="7B7C10FE"/>
    <w:multiLevelType w:val="hybridMultilevel"/>
    <w:tmpl w:val="08666CF6"/>
    <w:lvl w:ilvl="0" w:tplc="776C0D9E">
      <w:numFmt w:val="bullet"/>
      <w:lvlText w:val=""/>
      <w:lvlJc w:val="left"/>
      <w:pPr>
        <w:ind w:left="1363" w:hanging="361"/>
      </w:pPr>
      <w:rPr>
        <w:rFonts w:ascii="Wingdings" w:eastAsia="Wingdings" w:hAnsi="Wingdings" w:cs="Wingdings" w:hint="default"/>
        <w:w w:val="99"/>
        <w:sz w:val="28"/>
        <w:szCs w:val="28"/>
        <w:lang w:val="uk-UA" w:eastAsia="uk-UA" w:bidi="uk-UA"/>
      </w:rPr>
    </w:lvl>
    <w:lvl w:ilvl="1" w:tplc="CF78BA84">
      <w:numFmt w:val="bullet"/>
      <w:lvlText w:val="•"/>
      <w:lvlJc w:val="left"/>
      <w:pPr>
        <w:ind w:left="2334" w:hanging="361"/>
      </w:pPr>
      <w:rPr>
        <w:rFonts w:hint="default"/>
        <w:lang w:val="uk-UA" w:eastAsia="uk-UA" w:bidi="uk-UA"/>
      </w:rPr>
    </w:lvl>
    <w:lvl w:ilvl="2" w:tplc="F2ECC71C">
      <w:numFmt w:val="bullet"/>
      <w:lvlText w:val="•"/>
      <w:lvlJc w:val="left"/>
      <w:pPr>
        <w:ind w:left="3308" w:hanging="361"/>
      </w:pPr>
      <w:rPr>
        <w:rFonts w:hint="default"/>
        <w:lang w:val="uk-UA" w:eastAsia="uk-UA" w:bidi="uk-UA"/>
      </w:rPr>
    </w:lvl>
    <w:lvl w:ilvl="3" w:tplc="12B05824">
      <w:numFmt w:val="bullet"/>
      <w:lvlText w:val="•"/>
      <w:lvlJc w:val="left"/>
      <w:pPr>
        <w:ind w:left="4283" w:hanging="361"/>
      </w:pPr>
      <w:rPr>
        <w:rFonts w:hint="default"/>
        <w:lang w:val="uk-UA" w:eastAsia="uk-UA" w:bidi="uk-UA"/>
      </w:rPr>
    </w:lvl>
    <w:lvl w:ilvl="4" w:tplc="F49A481A">
      <w:numFmt w:val="bullet"/>
      <w:lvlText w:val="•"/>
      <w:lvlJc w:val="left"/>
      <w:pPr>
        <w:ind w:left="5257" w:hanging="361"/>
      </w:pPr>
      <w:rPr>
        <w:rFonts w:hint="default"/>
        <w:lang w:val="uk-UA" w:eastAsia="uk-UA" w:bidi="uk-UA"/>
      </w:rPr>
    </w:lvl>
    <w:lvl w:ilvl="5" w:tplc="775C75EC">
      <w:numFmt w:val="bullet"/>
      <w:lvlText w:val="•"/>
      <w:lvlJc w:val="left"/>
      <w:pPr>
        <w:ind w:left="6232" w:hanging="361"/>
      </w:pPr>
      <w:rPr>
        <w:rFonts w:hint="default"/>
        <w:lang w:val="uk-UA" w:eastAsia="uk-UA" w:bidi="uk-UA"/>
      </w:rPr>
    </w:lvl>
    <w:lvl w:ilvl="6" w:tplc="3954B55C">
      <w:numFmt w:val="bullet"/>
      <w:lvlText w:val="•"/>
      <w:lvlJc w:val="left"/>
      <w:pPr>
        <w:ind w:left="7206" w:hanging="361"/>
      </w:pPr>
      <w:rPr>
        <w:rFonts w:hint="default"/>
        <w:lang w:val="uk-UA" w:eastAsia="uk-UA" w:bidi="uk-UA"/>
      </w:rPr>
    </w:lvl>
    <w:lvl w:ilvl="7" w:tplc="12F82CA6">
      <w:numFmt w:val="bullet"/>
      <w:lvlText w:val="•"/>
      <w:lvlJc w:val="left"/>
      <w:pPr>
        <w:ind w:left="8180" w:hanging="361"/>
      </w:pPr>
      <w:rPr>
        <w:rFonts w:hint="default"/>
        <w:lang w:val="uk-UA" w:eastAsia="uk-UA" w:bidi="uk-UA"/>
      </w:rPr>
    </w:lvl>
    <w:lvl w:ilvl="8" w:tplc="20EED48E">
      <w:numFmt w:val="bullet"/>
      <w:lvlText w:val="•"/>
      <w:lvlJc w:val="left"/>
      <w:pPr>
        <w:ind w:left="9155" w:hanging="361"/>
      </w:pPr>
      <w:rPr>
        <w:rFonts w:hint="default"/>
        <w:lang w:val="uk-UA" w:eastAsia="uk-UA" w:bidi="uk-UA"/>
      </w:rPr>
    </w:lvl>
  </w:abstractNum>
  <w:abstractNum w:abstractNumId="39">
    <w:nsid w:val="7E747C85"/>
    <w:multiLevelType w:val="hybridMultilevel"/>
    <w:tmpl w:val="87FE85BE"/>
    <w:lvl w:ilvl="0" w:tplc="5E682364">
      <w:numFmt w:val="bullet"/>
      <w:lvlText w:val=""/>
      <w:lvlJc w:val="left"/>
      <w:pPr>
        <w:ind w:left="950" w:hanging="346"/>
      </w:pPr>
      <w:rPr>
        <w:rFonts w:hint="default"/>
        <w:w w:val="99"/>
        <w:lang w:val="uk-UA" w:eastAsia="uk-UA" w:bidi="uk-UA"/>
      </w:rPr>
    </w:lvl>
    <w:lvl w:ilvl="1" w:tplc="016AAA9C">
      <w:numFmt w:val="bullet"/>
      <w:lvlText w:val=""/>
      <w:lvlJc w:val="left"/>
      <w:pPr>
        <w:ind w:left="230" w:hanging="351"/>
      </w:pPr>
      <w:rPr>
        <w:rFonts w:ascii="Symbol" w:eastAsia="Symbol" w:hAnsi="Symbol" w:cs="Symbol" w:hint="default"/>
        <w:w w:val="99"/>
        <w:sz w:val="28"/>
        <w:szCs w:val="28"/>
        <w:lang w:val="uk-UA" w:eastAsia="uk-UA" w:bidi="uk-UA"/>
      </w:rPr>
    </w:lvl>
    <w:lvl w:ilvl="2" w:tplc="CB12EBDE">
      <w:numFmt w:val="bullet"/>
      <w:lvlText w:val="•"/>
      <w:lvlJc w:val="left"/>
      <w:pPr>
        <w:ind w:left="4120" w:hanging="351"/>
      </w:pPr>
      <w:rPr>
        <w:rFonts w:hint="default"/>
        <w:lang w:val="uk-UA" w:eastAsia="uk-UA" w:bidi="uk-UA"/>
      </w:rPr>
    </w:lvl>
    <w:lvl w:ilvl="3" w:tplc="47F0298A">
      <w:numFmt w:val="bullet"/>
      <w:lvlText w:val="•"/>
      <w:lvlJc w:val="left"/>
      <w:pPr>
        <w:ind w:left="4993" w:hanging="351"/>
      </w:pPr>
      <w:rPr>
        <w:rFonts w:hint="default"/>
        <w:lang w:val="uk-UA" w:eastAsia="uk-UA" w:bidi="uk-UA"/>
      </w:rPr>
    </w:lvl>
    <w:lvl w:ilvl="4" w:tplc="07EEA73E">
      <w:numFmt w:val="bullet"/>
      <w:lvlText w:val="•"/>
      <w:lvlJc w:val="left"/>
      <w:pPr>
        <w:ind w:left="5866" w:hanging="351"/>
      </w:pPr>
      <w:rPr>
        <w:rFonts w:hint="default"/>
        <w:lang w:val="uk-UA" w:eastAsia="uk-UA" w:bidi="uk-UA"/>
      </w:rPr>
    </w:lvl>
    <w:lvl w:ilvl="5" w:tplc="7ADCC910">
      <w:numFmt w:val="bullet"/>
      <w:lvlText w:val="•"/>
      <w:lvlJc w:val="left"/>
      <w:pPr>
        <w:ind w:left="6739" w:hanging="351"/>
      </w:pPr>
      <w:rPr>
        <w:rFonts w:hint="default"/>
        <w:lang w:val="uk-UA" w:eastAsia="uk-UA" w:bidi="uk-UA"/>
      </w:rPr>
    </w:lvl>
    <w:lvl w:ilvl="6" w:tplc="17D80AFA">
      <w:numFmt w:val="bullet"/>
      <w:lvlText w:val="•"/>
      <w:lvlJc w:val="left"/>
      <w:pPr>
        <w:ind w:left="7612" w:hanging="351"/>
      </w:pPr>
      <w:rPr>
        <w:rFonts w:hint="default"/>
        <w:lang w:val="uk-UA" w:eastAsia="uk-UA" w:bidi="uk-UA"/>
      </w:rPr>
    </w:lvl>
    <w:lvl w:ilvl="7" w:tplc="78B2E4BE">
      <w:numFmt w:val="bullet"/>
      <w:lvlText w:val="•"/>
      <w:lvlJc w:val="left"/>
      <w:pPr>
        <w:ind w:left="8485" w:hanging="351"/>
      </w:pPr>
      <w:rPr>
        <w:rFonts w:hint="default"/>
        <w:lang w:val="uk-UA" w:eastAsia="uk-UA" w:bidi="uk-UA"/>
      </w:rPr>
    </w:lvl>
    <w:lvl w:ilvl="8" w:tplc="F2E25BF8">
      <w:numFmt w:val="bullet"/>
      <w:lvlText w:val="•"/>
      <w:lvlJc w:val="left"/>
      <w:pPr>
        <w:ind w:left="9358" w:hanging="351"/>
      </w:pPr>
      <w:rPr>
        <w:rFonts w:hint="default"/>
        <w:lang w:val="uk-UA" w:eastAsia="uk-UA" w:bidi="uk-UA"/>
      </w:rPr>
    </w:lvl>
  </w:abstractNum>
  <w:abstractNum w:abstractNumId="40">
    <w:nsid w:val="7EC51468"/>
    <w:multiLevelType w:val="hybridMultilevel"/>
    <w:tmpl w:val="0112600C"/>
    <w:lvl w:ilvl="0" w:tplc="03FACD1A">
      <w:numFmt w:val="bullet"/>
      <w:lvlText w:val=""/>
      <w:lvlJc w:val="left"/>
      <w:pPr>
        <w:ind w:left="1363" w:hanging="361"/>
      </w:pPr>
      <w:rPr>
        <w:rFonts w:ascii="Wingdings" w:eastAsia="Wingdings" w:hAnsi="Wingdings" w:cs="Wingdings" w:hint="default"/>
        <w:w w:val="99"/>
        <w:sz w:val="28"/>
        <w:szCs w:val="28"/>
        <w:lang w:val="uk-UA" w:eastAsia="uk-UA" w:bidi="uk-UA"/>
      </w:rPr>
    </w:lvl>
    <w:lvl w:ilvl="1" w:tplc="EF2AD81A">
      <w:numFmt w:val="bullet"/>
      <w:lvlText w:val="•"/>
      <w:lvlJc w:val="left"/>
      <w:pPr>
        <w:ind w:left="2334" w:hanging="361"/>
      </w:pPr>
      <w:rPr>
        <w:rFonts w:hint="default"/>
        <w:lang w:val="uk-UA" w:eastAsia="uk-UA" w:bidi="uk-UA"/>
      </w:rPr>
    </w:lvl>
    <w:lvl w:ilvl="2" w:tplc="DEDC2746">
      <w:numFmt w:val="bullet"/>
      <w:lvlText w:val="•"/>
      <w:lvlJc w:val="left"/>
      <w:pPr>
        <w:ind w:left="3308" w:hanging="361"/>
      </w:pPr>
      <w:rPr>
        <w:rFonts w:hint="default"/>
        <w:lang w:val="uk-UA" w:eastAsia="uk-UA" w:bidi="uk-UA"/>
      </w:rPr>
    </w:lvl>
    <w:lvl w:ilvl="3" w:tplc="100E35AA">
      <w:numFmt w:val="bullet"/>
      <w:lvlText w:val="•"/>
      <w:lvlJc w:val="left"/>
      <w:pPr>
        <w:ind w:left="4283" w:hanging="361"/>
      </w:pPr>
      <w:rPr>
        <w:rFonts w:hint="default"/>
        <w:lang w:val="uk-UA" w:eastAsia="uk-UA" w:bidi="uk-UA"/>
      </w:rPr>
    </w:lvl>
    <w:lvl w:ilvl="4" w:tplc="18FA7030">
      <w:numFmt w:val="bullet"/>
      <w:lvlText w:val="•"/>
      <w:lvlJc w:val="left"/>
      <w:pPr>
        <w:ind w:left="5257" w:hanging="361"/>
      </w:pPr>
      <w:rPr>
        <w:rFonts w:hint="default"/>
        <w:lang w:val="uk-UA" w:eastAsia="uk-UA" w:bidi="uk-UA"/>
      </w:rPr>
    </w:lvl>
    <w:lvl w:ilvl="5" w:tplc="475E3FA6">
      <w:numFmt w:val="bullet"/>
      <w:lvlText w:val="•"/>
      <w:lvlJc w:val="left"/>
      <w:pPr>
        <w:ind w:left="6232" w:hanging="361"/>
      </w:pPr>
      <w:rPr>
        <w:rFonts w:hint="default"/>
        <w:lang w:val="uk-UA" w:eastAsia="uk-UA" w:bidi="uk-UA"/>
      </w:rPr>
    </w:lvl>
    <w:lvl w:ilvl="6" w:tplc="52726AE6">
      <w:numFmt w:val="bullet"/>
      <w:lvlText w:val="•"/>
      <w:lvlJc w:val="left"/>
      <w:pPr>
        <w:ind w:left="7206" w:hanging="361"/>
      </w:pPr>
      <w:rPr>
        <w:rFonts w:hint="default"/>
        <w:lang w:val="uk-UA" w:eastAsia="uk-UA" w:bidi="uk-UA"/>
      </w:rPr>
    </w:lvl>
    <w:lvl w:ilvl="7" w:tplc="91587D82">
      <w:numFmt w:val="bullet"/>
      <w:lvlText w:val="•"/>
      <w:lvlJc w:val="left"/>
      <w:pPr>
        <w:ind w:left="8180" w:hanging="361"/>
      </w:pPr>
      <w:rPr>
        <w:rFonts w:hint="default"/>
        <w:lang w:val="uk-UA" w:eastAsia="uk-UA" w:bidi="uk-UA"/>
      </w:rPr>
    </w:lvl>
    <w:lvl w:ilvl="8" w:tplc="5D4CC438">
      <w:numFmt w:val="bullet"/>
      <w:lvlText w:val="•"/>
      <w:lvlJc w:val="left"/>
      <w:pPr>
        <w:ind w:left="9155" w:hanging="361"/>
      </w:pPr>
      <w:rPr>
        <w:rFonts w:hint="default"/>
        <w:lang w:val="uk-UA" w:eastAsia="uk-UA" w:bidi="uk-UA"/>
      </w:rPr>
    </w:lvl>
  </w:abstractNum>
  <w:num w:numId="1">
    <w:abstractNumId w:val="12"/>
  </w:num>
  <w:num w:numId="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num>
  <w:num w:numId="8">
    <w:abstractNumId w:val="7"/>
  </w:num>
  <w:num w:numId="9">
    <w:abstractNumId w:val="3"/>
  </w:num>
  <w:num w:numId="10">
    <w:abstractNumId w:val="2"/>
  </w:num>
  <w:num w:numId="11">
    <w:abstractNumId w:val="25"/>
  </w:num>
  <w:num w:numId="12">
    <w:abstractNumId w:val="20"/>
  </w:num>
  <w:num w:numId="13">
    <w:abstractNumId w:val="27"/>
  </w:num>
  <w:num w:numId="14">
    <w:abstractNumId w:val="34"/>
  </w:num>
  <w:num w:numId="15">
    <w:abstractNumId w:val="5"/>
  </w:num>
  <w:num w:numId="16">
    <w:abstractNumId w:val="21"/>
  </w:num>
  <w:num w:numId="17">
    <w:abstractNumId w:val="24"/>
  </w:num>
  <w:num w:numId="18">
    <w:abstractNumId w:val="31"/>
  </w:num>
  <w:num w:numId="19">
    <w:abstractNumId w:val="13"/>
  </w:num>
  <w:num w:numId="20">
    <w:abstractNumId w:val="38"/>
  </w:num>
  <w:num w:numId="21">
    <w:abstractNumId w:val="37"/>
  </w:num>
  <w:num w:numId="22">
    <w:abstractNumId w:val="28"/>
  </w:num>
  <w:num w:numId="23">
    <w:abstractNumId w:val="30"/>
  </w:num>
  <w:num w:numId="24">
    <w:abstractNumId w:val="40"/>
  </w:num>
  <w:num w:numId="25">
    <w:abstractNumId w:val="11"/>
  </w:num>
  <w:num w:numId="26">
    <w:abstractNumId w:val="19"/>
  </w:num>
  <w:num w:numId="27">
    <w:abstractNumId w:val="8"/>
  </w:num>
  <w:num w:numId="28">
    <w:abstractNumId w:val="14"/>
  </w:num>
  <w:num w:numId="29">
    <w:abstractNumId w:val="16"/>
  </w:num>
  <w:num w:numId="30">
    <w:abstractNumId w:val="36"/>
  </w:num>
  <w:num w:numId="31">
    <w:abstractNumId w:val="9"/>
  </w:num>
  <w:num w:numId="32">
    <w:abstractNumId w:val="26"/>
  </w:num>
  <w:num w:numId="33">
    <w:abstractNumId w:val="18"/>
  </w:num>
  <w:num w:numId="34">
    <w:abstractNumId w:val="23"/>
  </w:num>
  <w:num w:numId="35">
    <w:abstractNumId w:val="22"/>
  </w:num>
  <w:num w:numId="36">
    <w:abstractNumId w:val="15"/>
  </w:num>
  <w:num w:numId="37">
    <w:abstractNumId w:val="39"/>
  </w:num>
  <w:num w:numId="38">
    <w:abstractNumId w:val="33"/>
  </w:num>
  <w:num w:numId="39">
    <w:abstractNumId w:val="1"/>
  </w:num>
  <w:num w:numId="40">
    <w:abstractNumId w:val="29"/>
  </w:num>
  <w:num w:numId="41">
    <w:abstractNumId w:val="17"/>
  </w:num>
  <w:num w:numId="42">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hdrShapeDefaults>
    <o:shapedefaults v:ext="edit" spidmax="30722"/>
  </w:hdrShapeDefaults>
  <w:footnotePr>
    <w:footnote w:id="0"/>
    <w:footnote w:id="1"/>
  </w:footnotePr>
  <w:endnotePr>
    <w:endnote w:id="0"/>
    <w:endnote w:id="1"/>
  </w:endnotePr>
  <w:compat/>
  <w:rsids>
    <w:rsidRoot w:val="001D7908"/>
    <w:rsid w:val="00021A89"/>
    <w:rsid w:val="000316E4"/>
    <w:rsid w:val="00033B4C"/>
    <w:rsid w:val="000354BA"/>
    <w:rsid w:val="000368FC"/>
    <w:rsid w:val="00060786"/>
    <w:rsid w:val="00063AF4"/>
    <w:rsid w:val="00086215"/>
    <w:rsid w:val="00094A96"/>
    <w:rsid w:val="000A2892"/>
    <w:rsid w:val="000B1882"/>
    <w:rsid w:val="000B18F5"/>
    <w:rsid w:val="000C2662"/>
    <w:rsid w:val="000E6782"/>
    <w:rsid w:val="00127F28"/>
    <w:rsid w:val="00156FD5"/>
    <w:rsid w:val="00160555"/>
    <w:rsid w:val="00161E92"/>
    <w:rsid w:val="001827CD"/>
    <w:rsid w:val="001B11D0"/>
    <w:rsid w:val="001B18E4"/>
    <w:rsid w:val="001B59BE"/>
    <w:rsid w:val="001C4E3F"/>
    <w:rsid w:val="001D7908"/>
    <w:rsid w:val="001F2DCE"/>
    <w:rsid w:val="001F442E"/>
    <w:rsid w:val="001F466A"/>
    <w:rsid w:val="002215C9"/>
    <w:rsid w:val="00235578"/>
    <w:rsid w:val="00245ABF"/>
    <w:rsid w:val="0025624F"/>
    <w:rsid w:val="00273B89"/>
    <w:rsid w:val="00281854"/>
    <w:rsid w:val="002C7E5E"/>
    <w:rsid w:val="002F21C5"/>
    <w:rsid w:val="002F66B9"/>
    <w:rsid w:val="002F7551"/>
    <w:rsid w:val="00304976"/>
    <w:rsid w:val="00305304"/>
    <w:rsid w:val="00317C3A"/>
    <w:rsid w:val="003320E1"/>
    <w:rsid w:val="00333E1B"/>
    <w:rsid w:val="00351FA9"/>
    <w:rsid w:val="00365450"/>
    <w:rsid w:val="00373B83"/>
    <w:rsid w:val="00376BE1"/>
    <w:rsid w:val="00391129"/>
    <w:rsid w:val="00397FA1"/>
    <w:rsid w:val="003A00F4"/>
    <w:rsid w:val="003A47B2"/>
    <w:rsid w:val="003B3463"/>
    <w:rsid w:val="003C01E9"/>
    <w:rsid w:val="003D46DA"/>
    <w:rsid w:val="003D6043"/>
    <w:rsid w:val="003D7AFD"/>
    <w:rsid w:val="003E227D"/>
    <w:rsid w:val="00401824"/>
    <w:rsid w:val="00417891"/>
    <w:rsid w:val="00442137"/>
    <w:rsid w:val="00445BDD"/>
    <w:rsid w:val="004718B7"/>
    <w:rsid w:val="00474150"/>
    <w:rsid w:val="00482FE6"/>
    <w:rsid w:val="00496B0C"/>
    <w:rsid w:val="00497CD4"/>
    <w:rsid w:val="004B21E0"/>
    <w:rsid w:val="004F7974"/>
    <w:rsid w:val="00502053"/>
    <w:rsid w:val="00503AFD"/>
    <w:rsid w:val="0052457B"/>
    <w:rsid w:val="0055038A"/>
    <w:rsid w:val="00557200"/>
    <w:rsid w:val="00567038"/>
    <w:rsid w:val="00574892"/>
    <w:rsid w:val="00576732"/>
    <w:rsid w:val="005A05EC"/>
    <w:rsid w:val="005A4B37"/>
    <w:rsid w:val="005B6D75"/>
    <w:rsid w:val="005C1BBE"/>
    <w:rsid w:val="005C26D2"/>
    <w:rsid w:val="005C5571"/>
    <w:rsid w:val="005E0BB4"/>
    <w:rsid w:val="00605D8C"/>
    <w:rsid w:val="00606C0B"/>
    <w:rsid w:val="00621B71"/>
    <w:rsid w:val="00623384"/>
    <w:rsid w:val="00623ADC"/>
    <w:rsid w:val="006331B3"/>
    <w:rsid w:val="0063368A"/>
    <w:rsid w:val="006519DB"/>
    <w:rsid w:val="00656039"/>
    <w:rsid w:val="0065634D"/>
    <w:rsid w:val="006618DE"/>
    <w:rsid w:val="00667619"/>
    <w:rsid w:val="006768D3"/>
    <w:rsid w:val="0068199C"/>
    <w:rsid w:val="006A0F41"/>
    <w:rsid w:val="006B600E"/>
    <w:rsid w:val="006D34F5"/>
    <w:rsid w:val="006D4D79"/>
    <w:rsid w:val="006F777B"/>
    <w:rsid w:val="0070107F"/>
    <w:rsid w:val="00721D04"/>
    <w:rsid w:val="0073464C"/>
    <w:rsid w:val="00743627"/>
    <w:rsid w:val="00761E2C"/>
    <w:rsid w:val="00776947"/>
    <w:rsid w:val="00794C46"/>
    <w:rsid w:val="007D08B8"/>
    <w:rsid w:val="007F3127"/>
    <w:rsid w:val="007F4B76"/>
    <w:rsid w:val="008028D7"/>
    <w:rsid w:val="008067AF"/>
    <w:rsid w:val="0080754A"/>
    <w:rsid w:val="00832C00"/>
    <w:rsid w:val="0083563B"/>
    <w:rsid w:val="00853515"/>
    <w:rsid w:val="00854872"/>
    <w:rsid w:val="00856425"/>
    <w:rsid w:val="008575ED"/>
    <w:rsid w:val="00875DB0"/>
    <w:rsid w:val="0088711F"/>
    <w:rsid w:val="008B0A9A"/>
    <w:rsid w:val="008C1F8D"/>
    <w:rsid w:val="008D0B08"/>
    <w:rsid w:val="008D3973"/>
    <w:rsid w:val="008E2C3B"/>
    <w:rsid w:val="008F3826"/>
    <w:rsid w:val="008F6E0C"/>
    <w:rsid w:val="009115E4"/>
    <w:rsid w:val="00924062"/>
    <w:rsid w:val="00942FF2"/>
    <w:rsid w:val="00973D8C"/>
    <w:rsid w:val="00977A8B"/>
    <w:rsid w:val="009975A5"/>
    <w:rsid w:val="009A29F6"/>
    <w:rsid w:val="009A3A21"/>
    <w:rsid w:val="009B33A5"/>
    <w:rsid w:val="009B571D"/>
    <w:rsid w:val="009E7762"/>
    <w:rsid w:val="00A56CA3"/>
    <w:rsid w:val="00A90793"/>
    <w:rsid w:val="00AC44D8"/>
    <w:rsid w:val="00AD2D22"/>
    <w:rsid w:val="00AD5654"/>
    <w:rsid w:val="00AE58AF"/>
    <w:rsid w:val="00AF6170"/>
    <w:rsid w:val="00B01DCC"/>
    <w:rsid w:val="00B17371"/>
    <w:rsid w:val="00B20E18"/>
    <w:rsid w:val="00B24029"/>
    <w:rsid w:val="00B271E0"/>
    <w:rsid w:val="00B75F5B"/>
    <w:rsid w:val="00BA2DE8"/>
    <w:rsid w:val="00BB588C"/>
    <w:rsid w:val="00BC3168"/>
    <w:rsid w:val="00BC72F7"/>
    <w:rsid w:val="00C1571C"/>
    <w:rsid w:val="00C17130"/>
    <w:rsid w:val="00C34952"/>
    <w:rsid w:val="00C558F0"/>
    <w:rsid w:val="00C708AF"/>
    <w:rsid w:val="00C71FFB"/>
    <w:rsid w:val="00C75D33"/>
    <w:rsid w:val="00C76FD4"/>
    <w:rsid w:val="00C8266E"/>
    <w:rsid w:val="00C82695"/>
    <w:rsid w:val="00C82C38"/>
    <w:rsid w:val="00C872A4"/>
    <w:rsid w:val="00C93495"/>
    <w:rsid w:val="00CA1E4B"/>
    <w:rsid w:val="00CC2774"/>
    <w:rsid w:val="00CE3145"/>
    <w:rsid w:val="00CF31DE"/>
    <w:rsid w:val="00D15D3E"/>
    <w:rsid w:val="00D20FC6"/>
    <w:rsid w:val="00D36998"/>
    <w:rsid w:val="00D73E66"/>
    <w:rsid w:val="00D74088"/>
    <w:rsid w:val="00D80FA3"/>
    <w:rsid w:val="00D90AFC"/>
    <w:rsid w:val="00DA49E5"/>
    <w:rsid w:val="00DB0CB3"/>
    <w:rsid w:val="00DB270C"/>
    <w:rsid w:val="00DC0B7B"/>
    <w:rsid w:val="00DE5A0B"/>
    <w:rsid w:val="00DF05D0"/>
    <w:rsid w:val="00E0322B"/>
    <w:rsid w:val="00E14635"/>
    <w:rsid w:val="00E23B81"/>
    <w:rsid w:val="00E370AF"/>
    <w:rsid w:val="00E4548F"/>
    <w:rsid w:val="00E50A53"/>
    <w:rsid w:val="00E6094E"/>
    <w:rsid w:val="00E70F55"/>
    <w:rsid w:val="00E72D70"/>
    <w:rsid w:val="00E847A9"/>
    <w:rsid w:val="00E95D85"/>
    <w:rsid w:val="00EA1E3A"/>
    <w:rsid w:val="00EB4776"/>
    <w:rsid w:val="00F170C9"/>
    <w:rsid w:val="00F26157"/>
    <w:rsid w:val="00F4248F"/>
    <w:rsid w:val="00F61644"/>
    <w:rsid w:val="00F62EDC"/>
    <w:rsid w:val="00F823BA"/>
    <w:rsid w:val="00F84661"/>
    <w:rsid w:val="00FA29E7"/>
    <w:rsid w:val="00FF043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1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790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1">
    <w:name w:val="heading 1"/>
    <w:basedOn w:val="a"/>
    <w:next w:val="a"/>
    <w:link w:val="10"/>
    <w:qFormat/>
    <w:rsid w:val="00BC3168"/>
    <w:pPr>
      <w:keepNext/>
      <w:widowControl/>
      <w:autoSpaceDE/>
      <w:autoSpaceDN/>
      <w:adjustRightInd/>
      <w:spacing w:before="240" w:after="60"/>
      <w:outlineLvl w:val="0"/>
    </w:pPr>
    <w:rPr>
      <w:b/>
      <w:kern w:val="2"/>
      <w:sz w:val="32"/>
      <w:szCs w:val="32"/>
    </w:rPr>
  </w:style>
  <w:style w:type="paragraph" w:styleId="2">
    <w:name w:val="heading 2"/>
    <w:basedOn w:val="a"/>
    <w:next w:val="a"/>
    <w:link w:val="20"/>
    <w:semiHidden/>
    <w:unhideWhenUsed/>
    <w:qFormat/>
    <w:rsid w:val="00BC3168"/>
    <w:pPr>
      <w:keepNext/>
      <w:widowControl/>
      <w:autoSpaceDE/>
      <w:autoSpaceDN/>
      <w:adjustRightInd/>
      <w:jc w:val="center"/>
      <w:outlineLvl w:val="1"/>
    </w:pPr>
    <w:rPr>
      <w:rFonts w:ascii="Times New Roman" w:hAnsi="Times New Roman" w:cs="Times New Roman"/>
      <w:sz w:val="28"/>
      <w:szCs w:val="24"/>
      <w:lang w:val="uk-UA"/>
    </w:rPr>
  </w:style>
  <w:style w:type="paragraph" w:styleId="3">
    <w:name w:val="heading 3"/>
    <w:basedOn w:val="a"/>
    <w:next w:val="a"/>
    <w:link w:val="30"/>
    <w:semiHidden/>
    <w:unhideWhenUsed/>
    <w:qFormat/>
    <w:rsid w:val="00BC3168"/>
    <w:pPr>
      <w:keepNext/>
      <w:keepLines/>
      <w:widowControl/>
      <w:autoSpaceDE/>
      <w:autoSpaceDN/>
      <w:adjustRightInd/>
      <w:spacing w:before="200"/>
      <w:outlineLvl w:val="2"/>
    </w:pPr>
    <w:rPr>
      <w:rFonts w:ascii="Cambria" w:hAnsi="Cambria" w:cs="Times New Roman"/>
      <w:b/>
    </w:rPr>
  </w:style>
  <w:style w:type="paragraph" w:styleId="4">
    <w:name w:val="heading 4"/>
    <w:basedOn w:val="a"/>
    <w:next w:val="a"/>
    <w:link w:val="40"/>
    <w:semiHidden/>
    <w:unhideWhenUsed/>
    <w:qFormat/>
    <w:rsid w:val="00BC3168"/>
    <w:pPr>
      <w:keepNext/>
      <w:widowControl/>
      <w:autoSpaceDE/>
      <w:autoSpaceDN/>
      <w:adjustRightInd/>
      <w:spacing w:before="240" w:after="60"/>
      <w:outlineLvl w:val="3"/>
    </w:pPr>
    <w:rPr>
      <w:rFonts w:ascii="Times New Roman" w:hAnsi="Times New Roman" w:cs="Times New Roman"/>
      <w:b/>
      <w:sz w:val="28"/>
      <w:szCs w:val="28"/>
    </w:rPr>
  </w:style>
  <w:style w:type="paragraph" w:styleId="5">
    <w:name w:val="heading 5"/>
    <w:basedOn w:val="a"/>
    <w:next w:val="a"/>
    <w:link w:val="50"/>
    <w:semiHidden/>
    <w:unhideWhenUsed/>
    <w:qFormat/>
    <w:rsid w:val="00BC3168"/>
    <w:pPr>
      <w:widowControl/>
      <w:autoSpaceDE/>
      <w:autoSpaceDN/>
      <w:adjustRightInd/>
      <w:spacing w:before="240" w:after="60"/>
      <w:outlineLvl w:val="4"/>
    </w:pPr>
    <w:rPr>
      <w:rFonts w:ascii="Calibri" w:hAnsi="Calibri" w:cs="Calibri"/>
      <w:b/>
      <w:i/>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C3168"/>
    <w:rPr>
      <w:rFonts w:ascii="Arial" w:eastAsia="Times New Roman" w:hAnsi="Arial" w:cs="Arial"/>
      <w:b/>
      <w:kern w:val="2"/>
      <w:sz w:val="32"/>
      <w:szCs w:val="32"/>
      <w:lang w:eastAsia="ru-RU"/>
    </w:rPr>
  </w:style>
  <w:style w:type="character" w:customStyle="1" w:styleId="20">
    <w:name w:val="Заголовок 2 Знак"/>
    <w:basedOn w:val="a0"/>
    <w:link w:val="2"/>
    <w:semiHidden/>
    <w:rsid w:val="00BC3168"/>
    <w:rPr>
      <w:rFonts w:ascii="Times New Roman" w:eastAsia="Times New Roman" w:hAnsi="Times New Roman" w:cs="Times New Roman"/>
      <w:sz w:val="28"/>
      <w:szCs w:val="24"/>
      <w:lang w:val="uk-UA" w:eastAsia="ru-RU"/>
    </w:rPr>
  </w:style>
  <w:style w:type="character" w:customStyle="1" w:styleId="30">
    <w:name w:val="Заголовок 3 Знак"/>
    <w:basedOn w:val="a0"/>
    <w:link w:val="3"/>
    <w:semiHidden/>
    <w:rsid w:val="00BC3168"/>
    <w:rPr>
      <w:rFonts w:ascii="Cambria" w:eastAsia="Times New Roman" w:hAnsi="Cambria" w:cs="Times New Roman"/>
      <w:b/>
      <w:sz w:val="20"/>
      <w:szCs w:val="20"/>
      <w:lang w:eastAsia="ru-RU"/>
    </w:rPr>
  </w:style>
  <w:style w:type="paragraph" w:styleId="a3">
    <w:name w:val="No Spacing"/>
    <w:uiPriority w:val="1"/>
    <w:qFormat/>
    <w:rsid w:val="001D7908"/>
    <w:pPr>
      <w:spacing w:after="0" w:line="240" w:lineRule="auto"/>
    </w:pPr>
    <w:rPr>
      <w:rFonts w:eastAsiaTheme="minorEastAsia"/>
      <w:lang w:eastAsia="ru-RU"/>
    </w:rPr>
  </w:style>
  <w:style w:type="paragraph" w:styleId="a4">
    <w:name w:val="List Paragraph"/>
    <w:basedOn w:val="a"/>
    <w:uiPriority w:val="1"/>
    <w:qFormat/>
    <w:rsid w:val="00DA49E5"/>
    <w:pPr>
      <w:ind w:left="720"/>
      <w:contextualSpacing/>
    </w:pPr>
  </w:style>
  <w:style w:type="table" w:customStyle="1" w:styleId="TableNormal">
    <w:name w:val="Table Normal"/>
    <w:uiPriority w:val="2"/>
    <w:semiHidden/>
    <w:unhideWhenUsed/>
    <w:qFormat/>
    <w:rsid w:val="0057673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5">
    <w:name w:val="Body Text"/>
    <w:aliases w:val="Знак Знак Знак Знак Знак Знак"/>
    <w:basedOn w:val="a"/>
    <w:link w:val="a6"/>
    <w:uiPriority w:val="1"/>
    <w:qFormat/>
    <w:rsid w:val="00576732"/>
    <w:pPr>
      <w:adjustRightInd/>
      <w:ind w:left="230"/>
    </w:pPr>
    <w:rPr>
      <w:rFonts w:ascii="Times New Roman" w:hAnsi="Times New Roman" w:cs="Times New Roman"/>
      <w:sz w:val="28"/>
      <w:szCs w:val="28"/>
      <w:lang w:val="uk-UA" w:eastAsia="uk-UA" w:bidi="uk-UA"/>
    </w:rPr>
  </w:style>
  <w:style w:type="character" w:customStyle="1" w:styleId="a6">
    <w:name w:val="Основной текст Знак"/>
    <w:aliases w:val="Знак Знак Знак Знак Знак Знак Знак"/>
    <w:basedOn w:val="a0"/>
    <w:link w:val="a5"/>
    <w:uiPriority w:val="1"/>
    <w:rsid w:val="00576732"/>
    <w:rPr>
      <w:rFonts w:ascii="Times New Roman" w:eastAsia="Times New Roman" w:hAnsi="Times New Roman" w:cs="Times New Roman"/>
      <w:sz w:val="28"/>
      <w:szCs w:val="28"/>
      <w:lang w:val="uk-UA" w:eastAsia="uk-UA" w:bidi="uk-UA"/>
    </w:rPr>
  </w:style>
  <w:style w:type="paragraph" w:customStyle="1" w:styleId="TableParagraph">
    <w:name w:val="Table Paragraph"/>
    <w:basedOn w:val="a"/>
    <w:uiPriority w:val="1"/>
    <w:qFormat/>
    <w:rsid w:val="00576732"/>
    <w:pPr>
      <w:adjustRightInd/>
    </w:pPr>
    <w:rPr>
      <w:rFonts w:ascii="Times New Roman" w:hAnsi="Times New Roman" w:cs="Times New Roman"/>
      <w:sz w:val="22"/>
      <w:szCs w:val="22"/>
      <w:lang w:val="uk-UA" w:eastAsia="uk-UA" w:bidi="uk-UA"/>
    </w:rPr>
  </w:style>
  <w:style w:type="paragraph" w:styleId="a7">
    <w:name w:val="Balloon Text"/>
    <w:aliases w:val="Знак"/>
    <w:basedOn w:val="a"/>
    <w:link w:val="a8"/>
    <w:uiPriority w:val="99"/>
    <w:semiHidden/>
    <w:unhideWhenUsed/>
    <w:rsid w:val="00576732"/>
    <w:rPr>
      <w:rFonts w:ascii="Tahoma" w:hAnsi="Tahoma"/>
      <w:sz w:val="16"/>
      <w:szCs w:val="16"/>
    </w:rPr>
  </w:style>
  <w:style w:type="character" w:customStyle="1" w:styleId="a8">
    <w:name w:val="Текст выноски Знак"/>
    <w:aliases w:val="Знак Знак"/>
    <w:basedOn w:val="a0"/>
    <w:link w:val="a7"/>
    <w:uiPriority w:val="99"/>
    <w:semiHidden/>
    <w:rsid w:val="00576732"/>
    <w:rPr>
      <w:rFonts w:ascii="Tahoma" w:eastAsia="Times New Roman" w:hAnsi="Tahoma" w:cs="Arial"/>
      <w:sz w:val="16"/>
      <w:szCs w:val="16"/>
      <w:lang w:eastAsia="ru-RU"/>
    </w:rPr>
  </w:style>
  <w:style w:type="paragraph" w:styleId="a9">
    <w:name w:val="Normal (Web)"/>
    <w:aliases w:val="Обычный (Web)"/>
    <w:basedOn w:val="a"/>
    <w:uiPriority w:val="10"/>
    <w:unhideWhenUsed/>
    <w:qFormat/>
    <w:rsid w:val="00D20FC6"/>
    <w:pPr>
      <w:widowControl/>
      <w:autoSpaceDE/>
      <w:autoSpaceDN/>
      <w:adjustRightInd/>
      <w:spacing w:before="100" w:beforeAutospacing="1" w:after="100" w:afterAutospacing="1"/>
    </w:pPr>
    <w:rPr>
      <w:rFonts w:ascii="Times New Roman" w:hAnsi="Times New Roman" w:cs="Times New Roman"/>
      <w:sz w:val="24"/>
      <w:szCs w:val="24"/>
      <w:lang w:val="uk-UA" w:eastAsia="uk-UA"/>
    </w:rPr>
  </w:style>
  <w:style w:type="character" w:customStyle="1" w:styleId="40">
    <w:name w:val="Заголовок 4 Знак"/>
    <w:basedOn w:val="a0"/>
    <w:link w:val="4"/>
    <w:semiHidden/>
    <w:rsid w:val="00BC3168"/>
    <w:rPr>
      <w:rFonts w:ascii="Times New Roman" w:eastAsia="Times New Roman" w:hAnsi="Times New Roman" w:cs="Times New Roman"/>
      <w:b/>
      <w:sz w:val="28"/>
      <w:szCs w:val="28"/>
      <w:lang w:eastAsia="ru-RU"/>
    </w:rPr>
  </w:style>
  <w:style w:type="character" w:customStyle="1" w:styleId="50">
    <w:name w:val="Заголовок 5 Знак"/>
    <w:basedOn w:val="a0"/>
    <w:link w:val="5"/>
    <w:semiHidden/>
    <w:rsid w:val="00BC3168"/>
    <w:rPr>
      <w:rFonts w:ascii="Calibri" w:eastAsia="Times New Roman" w:hAnsi="Calibri" w:cs="Calibri"/>
      <w:b/>
      <w:i/>
      <w:sz w:val="26"/>
      <w:szCs w:val="26"/>
      <w:lang w:eastAsia="ru-RU"/>
    </w:rPr>
  </w:style>
  <w:style w:type="character" w:styleId="aa">
    <w:name w:val="Emphasis"/>
    <w:qFormat/>
    <w:rsid w:val="00BC3168"/>
    <w:rPr>
      <w:i/>
      <w:iCs w:val="0"/>
    </w:rPr>
  </w:style>
  <w:style w:type="character" w:customStyle="1" w:styleId="HTML">
    <w:name w:val="Стандартный HTML Знак"/>
    <w:basedOn w:val="a0"/>
    <w:link w:val="HTML0"/>
    <w:semiHidden/>
    <w:rsid w:val="00BC3168"/>
    <w:rPr>
      <w:rFonts w:ascii="Courier New" w:eastAsia="Times New Roman" w:hAnsi="Courier New" w:cs="Courier New"/>
      <w:sz w:val="20"/>
      <w:szCs w:val="20"/>
    </w:rPr>
  </w:style>
  <w:style w:type="paragraph" w:styleId="HTML0">
    <w:name w:val="HTML Preformatted"/>
    <w:basedOn w:val="a"/>
    <w:link w:val="HTML"/>
    <w:semiHidden/>
    <w:unhideWhenUsed/>
    <w:rsid w:val="00BC316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lang w:eastAsia="en-US"/>
    </w:rPr>
  </w:style>
  <w:style w:type="character" w:customStyle="1" w:styleId="HTML1">
    <w:name w:val="Стандартный HTML Знак1"/>
    <w:basedOn w:val="a0"/>
    <w:link w:val="HTML0"/>
    <w:uiPriority w:val="99"/>
    <w:semiHidden/>
    <w:rsid w:val="00BC3168"/>
    <w:rPr>
      <w:rFonts w:ascii="Consolas" w:eastAsia="Times New Roman" w:hAnsi="Consolas" w:cs="Consolas"/>
      <w:sz w:val="20"/>
      <w:szCs w:val="20"/>
      <w:lang w:eastAsia="ru-RU"/>
    </w:rPr>
  </w:style>
  <w:style w:type="character" w:styleId="ab">
    <w:name w:val="Strong"/>
    <w:uiPriority w:val="22"/>
    <w:qFormat/>
    <w:rsid w:val="00BC3168"/>
    <w:rPr>
      <w:rFonts w:ascii="Times New Roman" w:hAnsi="Times New Roman" w:cs="Times New Roman" w:hint="default"/>
      <w:b/>
      <w:bCs w:val="0"/>
    </w:rPr>
  </w:style>
  <w:style w:type="character" w:customStyle="1" w:styleId="ac">
    <w:name w:val="Верхний колонтитул Знак"/>
    <w:basedOn w:val="a0"/>
    <w:link w:val="ad"/>
    <w:semiHidden/>
    <w:locked/>
    <w:rsid w:val="00BC3168"/>
    <w:rPr>
      <w:sz w:val="24"/>
      <w:szCs w:val="24"/>
    </w:rPr>
  </w:style>
  <w:style w:type="paragraph" w:styleId="ad">
    <w:name w:val="header"/>
    <w:basedOn w:val="a"/>
    <w:link w:val="ac"/>
    <w:semiHidden/>
    <w:unhideWhenUsed/>
    <w:rsid w:val="00BC3168"/>
    <w:pPr>
      <w:widowControl/>
      <w:tabs>
        <w:tab w:val="center" w:pos="4677"/>
        <w:tab w:val="right" w:pos="9355"/>
      </w:tabs>
      <w:autoSpaceDE/>
      <w:autoSpaceDN/>
      <w:adjustRightInd/>
    </w:pPr>
    <w:rPr>
      <w:rFonts w:asciiTheme="minorHAnsi" w:eastAsiaTheme="minorHAnsi" w:hAnsiTheme="minorHAnsi" w:cstheme="minorBidi"/>
      <w:sz w:val="24"/>
      <w:szCs w:val="24"/>
      <w:lang w:eastAsia="en-US"/>
    </w:rPr>
  </w:style>
  <w:style w:type="character" w:customStyle="1" w:styleId="11">
    <w:name w:val="Верхний колонтитул Знак1"/>
    <w:basedOn w:val="a0"/>
    <w:link w:val="ad"/>
    <w:semiHidden/>
    <w:rsid w:val="00BC3168"/>
    <w:rPr>
      <w:rFonts w:ascii="Arial" w:eastAsia="Times New Roman" w:hAnsi="Arial" w:cs="Arial"/>
      <w:sz w:val="20"/>
      <w:szCs w:val="20"/>
      <w:lang w:eastAsia="ru-RU"/>
    </w:rPr>
  </w:style>
  <w:style w:type="character" w:customStyle="1" w:styleId="ae">
    <w:name w:val="Нижний колонтитул Знак"/>
    <w:basedOn w:val="a0"/>
    <w:link w:val="af"/>
    <w:semiHidden/>
    <w:locked/>
    <w:rsid w:val="00BC3168"/>
    <w:rPr>
      <w:sz w:val="24"/>
      <w:szCs w:val="24"/>
    </w:rPr>
  </w:style>
  <w:style w:type="paragraph" w:styleId="af">
    <w:name w:val="footer"/>
    <w:basedOn w:val="a"/>
    <w:link w:val="ae"/>
    <w:semiHidden/>
    <w:unhideWhenUsed/>
    <w:rsid w:val="00BC3168"/>
    <w:pPr>
      <w:widowControl/>
      <w:tabs>
        <w:tab w:val="center" w:pos="4677"/>
        <w:tab w:val="right" w:pos="9355"/>
      </w:tabs>
      <w:autoSpaceDE/>
      <w:autoSpaceDN/>
      <w:adjustRightInd/>
    </w:pPr>
    <w:rPr>
      <w:rFonts w:asciiTheme="minorHAnsi" w:eastAsiaTheme="minorHAnsi" w:hAnsiTheme="minorHAnsi" w:cstheme="minorBidi"/>
      <w:sz w:val="24"/>
      <w:szCs w:val="24"/>
      <w:lang w:eastAsia="en-US"/>
    </w:rPr>
  </w:style>
  <w:style w:type="character" w:customStyle="1" w:styleId="12">
    <w:name w:val="Нижний колонтитул Знак1"/>
    <w:basedOn w:val="a0"/>
    <w:link w:val="af"/>
    <w:semiHidden/>
    <w:rsid w:val="00BC3168"/>
    <w:rPr>
      <w:rFonts w:ascii="Arial" w:eastAsia="Times New Roman" w:hAnsi="Arial" w:cs="Arial"/>
      <w:sz w:val="20"/>
      <w:szCs w:val="20"/>
      <w:lang w:eastAsia="ru-RU"/>
    </w:rPr>
  </w:style>
  <w:style w:type="character" w:customStyle="1" w:styleId="13">
    <w:name w:val="Название Знак1"/>
    <w:basedOn w:val="a0"/>
    <w:link w:val="af0"/>
    <w:uiPriority w:val="10"/>
    <w:locked/>
    <w:rsid w:val="00BC3168"/>
    <w:rPr>
      <w:rFonts w:asciiTheme="majorHAnsi" w:eastAsiaTheme="majorEastAsia" w:hAnsiTheme="majorHAnsi" w:cstheme="majorBidi"/>
      <w:color w:val="17365D" w:themeColor="text2" w:themeShade="BF"/>
      <w:spacing w:val="5"/>
      <w:kern w:val="28"/>
      <w:sz w:val="52"/>
      <w:szCs w:val="52"/>
    </w:rPr>
  </w:style>
  <w:style w:type="paragraph" w:styleId="af0">
    <w:name w:val="Title"/>
    <w:basedOn w:val="a"/>
    <w:next w:val="a"/>
    <w:link w:val="13"/>
    <w:uiPriority w:val="10"/>
    <w:qFormat/>
    <w:rsid w:val="00BC3168"/>
    <w:pPr>
      <w:widowControl/>
      <w:pBdr>
        <w:bottom w:val="single" w:sz="8" w:space="4" w:color="4F81BD" w:themeColor="accent1"/>
      </w:pBdr>
      <w:autoSpaceDE/>
      <w:autoSpaceDN/>
      <w:adjustRightInd/>
      <w:spacing w:after="300"/>
      <w:contextualSpacing/>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af1">
    <w:name w:val="Название Знак"/>
    <w:aliases w:val="Название Знак1 Знак Знак,Название Знак Знак Знак Знак,Название Знак1 Знак Знак Знак Знак,Название Знак Знак Знак Знак Знак Знак,Знак6 Знак Знак Знак Знак Знак Знак,Название Знак Знак1 Знак Знак Знак,Знак6 Знак Знак1 Знак Знак Знак"/>
    <w:basedOn w:val="a0"/>
    <w:link w:val="af0"/>
    <w:rsid w:val="00BC3168"/>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2">
    <w:name w:val="Основной текст с отступом Знак"/>
    <w:aliases w:val="Знак5 Знак"/>
    <w:basedOn w:val="a0"/>
    <w:link w:val="af3"/>
    <w:semiHidden/>
    <w:locked/>
    <w:rsid w:val="00BC3168"/>
    <w:rPr>
      <w:sz w:val="24"/>
      <w:szCs w:val="24"/>
      <w:lang w:val="uk-UA"/>
    </w:rPr>
  </w:style>
  <w:style w:type="paragraph" w:styleId="af3">
    <w:name w:val="Body Text Indent"/>
    <w:aliases w:val="Знак5"/>
    <w:basedOn w:val="a"/>
    <w:link w:val="af2"/>
    <w:semiHidden/>
    <w:unhideWhenUsed/>
    <w:rsid w:val="00BC3168"/>
    <w:pPr>
      <w:widowControl/>
      <w:autoSpaceDE/>
      <w:autoSpaceDN/>
      <w:adjustRightInd/>
      <w:spacing w:after="120"/>
      <w:ind w:left="283"/>
    </w:pPr>
    <w:rPr>
      <w:rFonts w:asciiTheme="minorHAnsi" w:eastAsiaTheme="minorHAnsi" w:hAnsiTheme="minorHAnsi" w:cstheme="minorBidi"/>
      <w:sz w:val="24"/>
      <w:szCs w:val="24"/>
      <w:lang w:val="uk-UA" w:eastAsia="en-US"/>
    </w:rPr>
  </w:style>
  <w:style w:type="character" w:customStyle="1" w:styleId="14">
    <w:name w:val="Основной текст с отступом Знак1"/>
    <w:aliases w:val="Знак5 Знак1"/>
    <w:basedOn w:val="a0"/>
    <w:link w:val="af3"/>
    <w:semiHidden/>
    <w:rsid w:val="00BC3168"/>
    <w:rPr>
      <w:rFonts w:ascii="Arial" w:eastAsia="Times New Roman" w:hAnsi="Arial" w:cs="Arial"/>
      <w:sz w:val="20"/>
      <w:szCs w:val="20"/>
      <w:lang w:eastAsia="ru-RU"/>
    </w:rPr>
  </w:style>
  <w:style w:type="character" w:customStyle="1" w:styleId="21">
    <w:name w:val="Основной текст 2 Знак"/>
    <w:basedOn w:val="a0"/>
    <w:link w:val="22"/>
    <w:semiHidden/>
    <w:locked/>
    <w:rsid w:val="00BC3168"/>
    <w:rPr>
      <w:sz w:val="24"/>
      <w:szCs w:val="24"/>
      <w:lang w:val="uk-UA"/>
    </w:rPr>
  </w:style>
  <w:style w:type="paragraph" w:styleId="22">
    <w:name w:val="Body Text 2"/>
    <w:basedOn w:val="a"/>
    <w:link w:val="21"/>
    <w:semiHidden/>
    <w:unhideWhenUsed/>
    <w:rsid w:val="00BC3168"/>
    <w:pPr>
      <w:widowControl/>
      <w:autoSpaceDE/>
      <w:autoSpaceDN/>
      <w:adjustRightInd/>
      <w:spacing w:after="120" w:line="480" w:lineRule="auto"/>
    </w:pPr>
    <w:rPr>
      <w:rFonts w:asciiTheme="minorHAnsi" w:eastAsiaTheme="minorHAnsi" w:hAnsiTheme="minorHAnsi" w:cstheme="minorBidi"/>
      <w:sz w:val="24"/>
      <w:szCs w:val="24"/>
      <w:lang w:val="uk-UA" w:eastAsia="en-US"/>
    </w:rPr>
  </w:style>
  <w:style w:type="character" w:customStyle="1" w:styleId="210">
    <w:name w:val="Основной текст 2 Знак1"/>
    <w:basedOn w:val="a0"/>
    <w:link w:val="22"/>
    <w:semiHidden/>
    <w:rsid w:val="00BC3168"/>
    <w:rPr>
      <w:rFonts w:ascii="Arial" w:eastAsia="Times New Roman" w:hAnsi="Arial" w:cs="Arial"/>
      <w:sz w:val="20"/>
      <w:szCs w:val="20"/>
      <w:lang w:eastAsia="ru-RU"/>
    </w:rPr>
  </w:style>
  <w:style w:type="character" w:customStyle="1" w:styleId="31">
    <w:name w:val="Основной текст 3 Знак"/>
    <w:aliases w:val="Знак8 Знак"/>
    <w:basedOn w:val="a0"/>
    <w:link w:val="32"/>
    <w:semiHidden/>
    <w:locked/>
    <w:rsid w:val="00BC3168"/>
    <w:rPr>
      <w:sz w:val="16"/>
      <w:szCs w:val="16"/>
    </w:rPr>
  </w:style>
  <w:style w:type="paragraph" w:styleId="32">
    <w:name w:val="Body Text 3"/>
    <w:aliases w:val="Знак8"/>
    <w:basedOn w:val="a"/>
    <w:link w:val="31"/>
    <w:semiHidden/>
    <w:unhideWhenUsed/>
    <w:rsid w:val="00BC3168"/>
    <w:pPr>
      <w:widowControl/>
      <w:autoSpaceDE/>
      <w:autoSpaceDN/>
      <w:adjustRightInd/>
      <w:spacing w:after="120"/>
    </w:pPr>
    <w:rPr>
      <w:rFonts w:asciiTheme="minorHAnsi" w:eastAsiaTheme="minorHAnsi" w:hAnsiTheme="minorHAnsi" w:cstheme="minorBidi"/>
      <w:sz w:val="16"/>
      <w:szCs w:val="16"/>
      <w:lang w:eastAsia="en-US"/>
    </w:rPr>
  </w:style>
  <w:style w:type="character" w:customStyle="1" w:styleId="310">
    <w:name w:val="Основной текст 3 Знак1"/>
    <w:aliases w:val="Знак8 Знак1"/>
    <w:basedOn w:val="a0"/>
    <w:link w:val="32"/>
    <w:semiHidden/>
    <w:rsid w:val="00BC3168"/>
    <w:rPr>
      <w:rFonts w:ascii="Arial" w:eastAsia="Times New Roman" w:hAnsi="Arial" w:cs="Arial"/>
      <w:sz w:val="16"/>
      <w:szCs w:val="16"/>
      <w:lang w:eastAsia="ru-RU"/>
    </w:rPr>
  </w:style>
  <w:style w:type="character" w:customStyle="1" w:styleId="23">
    <w:name w:val="Основной текст с отступом 2 Знак"/>
    <w:aliases w:val="Знак3 Знак Знак1"/>
    <w:basedOn w:val="a0"/>
    <w:link w:val="24"/>
    <w:semiHidden/>
    <w:locked/>
    <w:rsid w:val="00BC3168"/>
    <w:rPr>
      <w:sz w:val="24"/>
      <w:szCs w:val="24"/>
    </w:rPr>
  </w:style>
  <w:style w:type="paragraph" w:styleId="24">
    <w:name w:val="Body Text Indent 2"/>
    <w:aliases w:val="Знак3 Знак"/>
    <w:basedOn w:val="a"/>
    <w:link w:val="23"/>
    <w:semiHidden/>
    <w:unhideWhenUsed/>
    <w:rsid w:val="00BC3168"/>
    <w:pPr>
      <w:widowControl/>
      <w:autoSpaceDE/>
      <w:autoSpaceDN/>
      <w:adjustRightInd/>
      <w:spacing w:after="120" w:line="480" w:lineRule="auto"/>
      <w:ind w:left="283"/>
    </w:pPr>
    <w:rPr>
      <w:rFonts w:asciiTheme="minorHAnsi" w:eastAsiaTheme="minorHAnsi" w:hAnsiTheme="minorHAnsi" w:cstheme="minorBidi"/>
      <w:sz w:val="24"/>
      <w:szCs w:val="24"/>
      <w:lang w:eastAsia="en-US"/>
    </w:rPr>
  </w:style>
  <w:style w:type="character" w:customStyle="1" w:styleId="211">
    <w:name w:val="Основной текст с отступом 2 Знак1"/>
    <w:aliases w:val="Знак3 Знак Знак"/>
    <w:basedOn w:val="a0"/>
    <w:link w:val="24"/>
    <w:semiHidden/>
    <w:rsid w:val="00BC3168"/>
    <w:rPr>
      <w:rFonts w:ascii="Arial" w:eastAsia="Times New Roman" w:hAnsi="Arial" w:cs="Arial"/>
      <w:sz w:val="20"/>
      <w:szCs w:val="20"/>
      <w:lang w:eastAsia="ru-RU"/>
    </w:rPr>
  </w:style>
  <w:style w:type="character" w:customStyle="1" w:styleId="33">
    <w:name w:val="Основной текст с отступом 3 Знак"/>
    <w:aliases w:val="Знак6 Знак1 Знак1"/>
    <w:basedOn w:val="a0"/>
    <w:link w:val="34"/>
    <w:semiHidden/>
    <w:locked/>
    <w:rsid w:val="00BC3168"/>
    <w:rPr>
      <w:rFonts w:ascii="Calibri" w:eastAsia="Calibri" w:hAnsi="Calibri" w:cs="Calibri"/>
      <w:sz w:val="16"/>
      <w:szCs w:val="16"/>
      <w:lang w:val="uk-UA"/>
    </w:rPr>
  </w:style>
  <w:style w:type="paragraph" w:styleId="34">
    <w:name w:val="Body Text Indent 3"/>
    <w:aliases w:val="Знак6 Знак1"/>
    <w:basedOn w:val="a"/>
    <w:link w:val="33"/>
    <w:semiHidden/>
    <w:unhideWhenUsed/>
    <w:rsid w:val="00BC3168"/>
    <w:pPr>
      <w:widowControl/>
      <w:autoSpaceDE/>
      <w:autoSpaceDN/>
      <w:adjustRightInd/>
      <w:spacing w:after="120"/>
      <w:ind w:left="283"/>
    </w:pPr>
    <w:rPr>
      <w:rFonts w:ascii="Calibri" w:eastAsia="Calibri" w:hAnsi="Calibri" w:cs="Calibri"/>
      <w:sz w:val="16"/>
      <w:szCs w:val="16"/>
      <w:lang w:val="uk-UA" w:eastAsia="en-US"/>
    </w:rPr>
  </w:style>
  <w:style w:type="character" w:customStyle="1" w:styleId="311">
    <w:name w:val="Основной текст с отступом 3 Знак1"/>
    <w:aliases w:val="Знак6 Знак1 Знак"/>
    <w:basedOn w:val="a0"/>
    <w:link w:val="34"/>
    <w:semiHidden/>
    <w:rsid w:val="00BC3168"/>
    <w:rPr>
      <w:rFonts w:ascii="Arial" w:eastAsia="Times New Roman" w:hAnsi="Arial" w:cs="Arial"/>
      <w:sz w:val="16"/>
      <w:szCs w:val="16"/>
      <w:lang w:eastAsia="ru-RU"/>
    </w:rPr>
  </w:style>
  <w:style w:type="character" w:customStyle="1" w:styleId="af4">
    <w:name w:val="Схема документа Знак"/>
    <w:basedOn w:val="a0"/>
    <w:link w:val="af5"/>
    <w:semiHidden/>
    <w:locked/>
    <w:rsid w:val="00BC3168"/>
    <w:rPr>
      <w:rFonts w:ascii="Tahoma" w:eastAsia="Calibri" w:hAnsi="Tahoma" w:cs="Tahoma"/>
      <w:sz w:val="16"/>
      <w:szCs w:val="16"/>
      <w:lang w:val="uk-UA"/>
    </w:rPr>
  </w:style>
  <w:style w:type="paragraph" w:styleId="af5">
    <w:name w:val="Document Map"/>
    <w:basedOn w:val="a"/>
    <w:link w:val="af4"/>
    <w:semiHidden/>
    <w:unhideWhenUsed/>
    <w:rsid w:val="00BC3168"/>
    <w:pPr>
      <w:widowControl/>
      <w:autoSpaceDE/>
      <w:autoSpaceDN/>
      <w:adjustRightInd/>
    </w:pPr>
    <w:rPr>
      <w:rFonts w:ascii="Tahoma" w:eastAsia="Calibri" w:hAnsi="Tahoma" w:cs="Tahoma"/>
      <w:sz w:val="16"/>
      <w:szCs w:val="16"/>
      <w:lang w:val="uk-UA" w:eastAsia="en-US"/>
    </w:rPr>
  </w:style>
  <w:style w:type="character" w:customStyle="1" w:styleId="15">
    <w:name w:val="Схема документа Знак1"/>
    <w:basedOn w:val="a0"/>
    <w:link w:val="af5"/>
    <w:semiHidden/>
    <w:rsid w:val="00BC3168"/>
    <w:rPr>
      <w:rFonts w:ascii="Tahoma" w:eastAsia="Times New Roman" w:hAnsi="Tahoma" w:cs="Arial"/>
      <w:sz w:val="16"/>
      <w:szCs w:val="16"/>
      <w:lang w:eastAsia="ru-RU"/>
    </w:rPr>
  </w:style>
  <w:style w:type="character" w:customStyle="1" w:styleId="16">
    <w:name w:val="Текст Знак1"/>
    <w:basedOn w:val="a0"/>
    <w:link w:val="af6"/>
    <w:semiHidden/>
    <w:locked/>
    <w:rsid w:val="00BC3168"/>
    <w:rPr>
      <w:rFonts w:ascii="Courier New" w:hAnsi="Courier New" w:cs="Courier New"/>
    </w:rPr>
  </w:style>
  <w:style w:type="paragraph" w:styleId="af6">
    <w:name w:val="Plain Text"/>
    <w:basedOn w:val="a"/>
    <w:link w:val="16"/>
    <w:semiHidden/>
    <w:unhideWhenUsed/>
    <w:rsid w:val="00BC3168"/>
    <w:pPr>
      <w:widowControl/>
      <w:autoSpaceDE/>
      <w:autoSpaceDN/>
      <w:adjustRightInd/>
    </w:pPr>
    <w:rPr>
      <w:rFonts w:ascii="Courier New" w:eastAsiaTheme="minorHAnsi" w:hAnsi="Courier New" w:cs="Courier New"/>
      <w:sz w:val="22"/>
      <w:szCs w:val="22"/>
      <w:lang w:eastAsia="en-US"/>
    </w:rPr>
  </w:style>
  <w:style w:type="character" w:customStyle="1" w:styleId="af7">
    <w:name w:val="Текст Знак"/>
    <w:basedOn w:val="a0"/>
    <w:link w:val="af6"/>
    <w:uiPriority w:val="99"/>
    <w:semiHidden/>
    <w:rsid w:val="00BC3168"/>
    <w:rPr>
      <w:rFonts w:ascii="Consolas" w:eastAsia="Times New Roman" w:hAnsi="Consolas" w:cs="Consolas"/>
      <w:sz w:val="21"/>
      <w:szCs w:val="21"/>
      <w:lang w:eastAsia="ru-RU"/>
    </w:rPr>
  </w:style>
  <w:style w:type="paragraph" w:customStyle="1" w:styleId="af8">
    <w:name w:val="Абзац списку"/>
    <w:basedOn w:val="a"/>
    <w:rsid w:val="00BC3168"/>
    <w:pPr>
      <w:widowControl/>
      <w:autoSpaceDE/>
      <w:autoSpaceDN/>
      <w:adjustRightInd/>
      <w:ind w:left="720"/>
      <w:contextualSpacing/>
    </w:pPr>
    <w:rPr>
      <w:rFonts w:ascii="Times New Roman" w:hAnsi="Times New Roman" w:cs="Times New Roman"/>
      <w:sz w:val="24"/>
      <w:szCs w:val="24"/>
      <w:lang w:val="uk-UA"/>
    </w:rPr>
  </w:style>
  <w:style w:type="paragraph" w:customStyle="1" w:styleId="af9">
    <w:name w:val="Бланк"/>
    <w:basedOn w:val="a"/>
    <w:rsid w:val="00BC3168"/>
    <w:pPr>
      <w:widowControl/>
      <w:tabs>
        <w:tab w:val="left" w:pos="5387"/>
        <w:tab w:val="right" w:pos="9356"/>
      </w:tabs>
      <w:autoSpaceDE/>
      <w:autoSpaceDN/>
      <w:adjustRightInd/>
      <w:spacing w:after="120"/>
      <w:ind w:firstLine="709"/>
      <w:jc w:val="both"/>
    </w:pPr>
    <w:rPr>
      <w:rFonts w:ascii="Times New Roman" w:hAnsi="Times New Roman" w:cs="Times New Roman"/>
      <w:sz w:val="26"/>
      <w:szCs w:val="24"/>
    </w:rPr>
  </w:style>
  <w:style w:type="paragraph" w:customStyle="1" w:styleId="StyleWisnow">
    <w:name w:val="StyleWisnow"/>
    <w:basedOn w:val="a"/>
    <w:rsid w:val="00BC3168"/>
    <w:pPr>
      <w:widowControl/>
      <w:autoSpaceDE/>
      <w:autoSpaceDN/>
      <w:adjustRightInd/>
      <w:spacing w:line="220" w:lineRule="exact"/>
    </w:pPr>
    <w:rPr>
      <w:rFonts w:ascii="Times New Roman" w:hAnsi="Times New Roman" w:cs="Times New Roman"/>
      <w:sz w:val="18"/>
      <w:lang w:val="uk-UA"/>
    </w:rPr>
  </w:style>
  <w:style w:type="paragraph" w:customStyle="1" w:styleId="aDovidka">
    <w:name w:val="a Dovidka"/>
    <w:basedOn w:val="a"/>
    <w:rsid w:val="00BC3168"/>
    <w:pPr>
      <w:tabs>
        <w:tab w:val="left" w:pos="720"/>
        <w:tab w:val="left" w:pos="2432"/>
      </w:tabs>
      <w:autoSpaceDE/>
      <w:autoSpaceDN/>
      <w:adjustRightInd/>
      <w:ind w:firstLine="567"/>
      <w:jc w:val="both"/>
    </w:pPr>
    <w:rPr>
      <w:rFonts w:ascii="Times New Roman" w:hAnsi="Times New Roman" w:cs="Times New Roman"/>
      <w:sz w:val="27"/>
      <w:szCs w:val="27"/>
      <w:lang w:val="uk-UA"/>
    </w:rPr>
  </w:style>
  <w:style w:type="paragraph" w:customStyle="1" w:styleId="afa">
    <w:name w:val="Нормальний текст"/>
    <w:basedOn w:val="a"/>
    <w:rsid w:val="00BC3168"/>
    <w:pPr>
      <w:widowControl/>
      <w:autoSpaceDE/>
      <w:autoSpaceDN/>
      <w:adjustRightInd/>
      <w:spacing w:before="120"/>
      <w:ind w:firstLine="567"/>
    </w:pPr>
    <w:rPr>
      <w:rFonts w:ascii="Times New Roman" w:hAnsi="Times New Roman" w:cs="Times New Roman"/>
      <w:sz w:val="24"/>
      <w:szCs w:val="24"/>
      <w:lang w:val="uk-UA"/>
    </w:rPr>
  </w:style>
  <w:style w:type="paragraph" w:customStyle="1" w:styleId="afb">
    <w:name w:val="Стиль Документа"/>
    <w:basedOn w:val="a"/>
    <w:rsid w:val="00BC3168"/>
    <w:pPr>
      <w:widowControl/>
      <w:autoSpaceDE/>
      <w:autoSpaceDN/>
      <w:adjustRightInd/>
      <w:spacing w:before="120" w:line="360" w:lineRule="auto"/>
      <w:ind w:firstLine="567"/>
      <w:jc w:val="both"/>
    </w:pPr>
    <w:rPr>
      <w:rFonts w:ascii="Times New Roman" w:hAnsi="Times New Roman" w:cs="Times New Roman"/>
      <w:sz w:val="28"/>
    </w:rPr>
  </w:style>
  <w:style w:type="paragraph" w:customStyle="1" w:styleId="BodyText2">
    <w:name w:val="Body Text 2*"/>
    <w:basedOn w:val="a"/>
    <w:rsid w:val="00BC3168"/>
    <w:pPr>
      <w:widowControl/>
      <w:suppressAutoHyphens/>
      <w:autoSpaceDE/>
      <w:autoSpaceDN/>
      <w:adjustRightInd/>
      <w:jc w:val="both"/>
    </w:pPr>
    <w:rPr>
      <w:rFonts w:ascii="Times New Roman CYR" w:hAnsi="Times New Roman CYR" w:cs="Times New Roman CYR"/>
      <w:sz w:val="48"/>
      <w:lang w:eastAsia="ar-SA"/>
    </w:rPr>
  </w:style>
  <w:style w:type="paragraph" w:customStyle="1" w:styleId="330">
    <w:name w:val="33"/>
    <w:basedOn w:val="a"/>
    <w:rsid w:val="00BC3168"/>
    <w:pPr>
      <w:widowControl/>
      <w:autoSpaceDE/>
      <w:autoSpaceDN/>
      <w:adjustRightInd/>
      <w:ind w:left="1980" w:hanging="720"/>
    </w:pPr>
    <w:rPr>
      <w:rFonts w:ascii="Times New Roman" w:hAnsi="Times New Roman" w:cs="Times New Roman"/>
      <w:i/>
      <w:sz w:val="28"/>
      <w:szCs w:val="28"/>
      <w:lang w:val="uk-UA"/>
    </w:rPr>
  </w:style>
  <w:style w:type="paragraph" w:customStyle="1" w:styleId="17">
    <w:name w:val="1"/>
    <w:basedOn w:val="a"/>
    <w:rsid w:val="00BC3168"/>
    <w:pPr>
      <w:widowControl/>
      <w:autoSpaceDE/>
      <w:autoSpaceDN/>
      <w:adjustRightInd/>
    </w:pPr>
    <w:rPr>
      <w:rFonts w:ascii="Verdana" w:hAnsi="Verdana" w:cs="Verdana"/>
      <w:lang w:val="en-US" w:eastAsia="en-US"/>
    </w:rPr>
  </w:style>
  <w:style w:type="paragraph" w:customStyle="1" w:styleId="111">
    <w:name w:val="Знак1 Знак Знак Знак Знак Знак1 Знак Знак Знак1 Знак Знак Знак Знак"/>
    <w:basedOn w:val="a"/>
    <w:rsid w:val="00BC3168"/>
    <w:pPr>
      <w:widowControl/>
      <w:autoSpaceDE/>
      <w:autoSpaceDN/>
      <w:adjustRightInd/>
      <w:spacing w:after="160" w:line="240" w:lineRule="exact"/>
    </w:pPr>
    <w:rPr>
      <w:lang w:val="en-US" w:eastAsia="en-US"/>
    </w:rPr>
  </w:style>
  <w:style w:type="paragraph" w:customStyle="1" w:styleId="afc">
    <w:name w:val="Текст в заданном формате"/>
    <w:basedOn w:val="a"/>
    <w:rsid w:val="00BC3168"/>
    <w:pPr>
      <w:suppressAutoHyphens/>
      <w:autoSpaceDE/>
      <w:autoSpaceDN/>
      <w:adjustRightInd/>
    </w:pPr>
    <w:rPr>
      <w:rFonts w:ascii="Courier New" w:eastAsia="Courier New" w:hAnsi="Courier New" w:cs="Courier New"/>
      <w:lang w:val="uk-UA"/>
    </w:rPr>
  </w:style>
  <w:style w:type="paragraph" w:customStyle="1" w:styleId="220">
    <w:name w:val="22"/>
    <w:basedOn w:val="a"/>
    <w:rsid w:val="00BC3168"/>
    <w:pPr>
      <w:widowControl/>
      <w:autoSpaceDE/>
      <w:autoSpaceDN/>
      <w:adjustRightInd/>
      <w:ind w:left="1260" w:hanging="540"/>
    </w:pPr>
    <w:rPr>
      <w:rFonts w:ascii="Times New Roman" w:hAnsi="Times New Roman" w:cs="Times New Roman"/>
      <w:b/>
      <w:i/>
      <w:sz w:val="28"/>
      <w:szCs w:val="28"/>
      <w:lang w:val="uk-UA"/>
    </w:rPr>
  </w:style>
  <w:style w:type="paragraph" w:customStyle="1" w:styleId="25">
    <w:name w:val="2"/>
    <w:basedOn w:val="a"/>
    <w:rsid w:val="00BC3168"/>
    <w:pPr>
      <w:widowControl/>
      <w:autoSpaceDE/>
      <w:autoSpaceDN/>
      <w:adjustRightInd/>
      <w:spacing w:line="276" w:lineRule="auto"/>
      <w:jc w:val="both"/>
    </w:pPr>
    <w:rPr>
      <w:rFonts w:ascii="Times New Roman" w:eastAsia="Calibri" w:hAnsi="Times New Roman" w:cs="Times New Roman"/>
      <w:b/>
      <w:i/>
      <w:sz w:val="28"/>
      <w:szCs w:val="28"/>
      <w:lang w:val="uk-UA" w:eastAsia="en-US"/>
    </w:rPr>
  </w:style>
  <w:style w:type="paragraph" w:customStyle="1" w:styleId="18">
    <w:name w:val="Обычный1"/>
    <w:basedOn w:val="a"/>
    <w:next w:val="a"/>
    <w:rsid w:val="00BC3168"/>
    <w:pPr>
      <w:autoSpaceDE/>
      <w:autoSpaceDN/>
      <w:adjustRightInd/>
      <w:spacing w:line="300" w:lineRule="auto"/>
      <w:ind w:left="40" w:firstLine="720"/>
      <w:jc w:val="both"/>
    </w:pPr>
    <w:rPr>
      <w:rFonts w:ascii="Times New Roman" w:hAnsi="Times New Roman" w:cs="Times New Roman"/>
      <w:sz w:val="22"/>
      <w:szCs w:val="24"/>
      <w:lang w:val="uk-UA"/>
    </w:rPr>
  </w:style>
  <w:style w:type="paragraph" w:customStyle="1" w:styleId="19">
    <w:name w:val="Знак Знак1 Знак"/>
    <w:basedOn w:val="a"/>
    <w:rsid w:val="00BC3168"/>
    <w:pPr>
      <w:widowControl/>
      <w:autoSpaceDE/>
      <w:autoSpaceDN/>
      <w:adjustRightInd/>
    </w:pPr>
    <w:rPr>
      <w:rFonts w:ascii="Verdana" w:hAnsi="Verdana" w:cs="Verdana"/>
      <w:lang w:val="en-US" w:eastAsia="en-US"/>
    </w:rPr>
  </w:style>
  <w:style w:type="paragraph" w:customStyle="1" w:styleId="afd">
    <w:name w:val="Назва документа"/>
    <w:basedOn w:val="a"/>
    <w:next w:val="afa"/>
    <w:rsid w:val="00BC3168"/>
    <w:pPr>
      <w:keepNext/>
      <w:keepLines/>
      <w:widowControl/>
      <w:autoSpaceDE/>
      <w:autoSpaceDN/>
      <w:adjustRightInd/>
      <w:spacing w:before="240" w:after="240"/>
      <w:jc w:val="center"/>
    </w:pPr>
    <w:rPr>
      <w:rFonts w:ascii="Antiqua" w:hAnsi="Antiqua" w:cs="Segoe UI"/>
      <w:b/>
      <w:sz w:val="26"/>
      <w:lang w:val="uk-UA"/>
    </w:rPr>
  </w:style>
  <w:style w:type="paragraph" w:customStyle="1" w:styleId="1a">
    <w:name w:val="Стиль1"/>
    <w:basedOn w:val="a"/>
    <w:rsid w:val="00BC3168"/>
    <w:pPr>
      <w:widowControl/>
      <w:autoSpaceDE/>
      <w:autoSpaceDN/>
      <w:adjustRightInd/>
      <w:spacing w:line="312" w:lineRule="auto"/>
      <w:jc w:val="both"/>
    </w:pPr>
    <w:rPr>
      <w:rFonts w:ascii="Times New Roman" w:hAnsi="Times New Roman" w:cs="Times New Roman"/>
      <w:sz w:val="26"/>
      <w:szCs w:val="26"/>
      <w:lang w:val="uk-UA"/>
    </w:rPr>
  </w:style>
  <w:style w:type="paragraph" w:customStyle="1" w:styleId="110">
    <w:name w:val="11"/>
    <w:basedOn w:val="17"/>
    <w:rsid w:val="00BC3168"/>
    <w:pPr>
      <w:ind w:left="240"/>
    </w:pPr>
    <w:rPr>
      <w:rFonts w:ascii="Times New Roman" w:hAnsi="Times New Roman" w:cs="Times New Roman"/>
      <w:smallCaps/>
      <w:u w:val="single"/>
      <w:lang w:val="ru-RU" w:eastAsia="ru-RU"/>
    </w:rPr>
  </w:style>
  <w:style w:type="paragraph" w:customStyle="1" w:styleId="afe">
    <w:name w:val="Вступ"/>
    <w:basedOn w:val="1"/>
    <w:rsid w:val="00BC3168"/>
    <w:pPr>
      <w:spacing w:before="0" w:after="0"/>
      <w:ind w:firstLine="709"/>
    </w:pPr>
    <w:rPr>
      <w:rFonts w:ascii="Times New Roman" w:hAnsi="Times New Roman" w:cs="Times New Roman"/>
      <w:kern w:val="0"/>
      <w:sz w:val="28"/>
      <w:szCs w:val="28"/>
      <w:lang w:val="uk-UA"/>
    </w:rPr>
  </w:style>
  <w:style w:type="paragraph" w:customStyle="1" w:styleId="112">
    <w:name w:val="1 1 Разд"/>
    <w:basedOn w:val="1"/>
    <w:rsid w:val="00BC3168"/>
    <w:pPr>
      <w:spacing w:before="0" w:after="0"/>
      <w:ind w:firstLine="709"/>
    </w:pPr>
    <w:rPr>
      <w:rFonts w:ascii="Times New Roman" w:hAnsi="Times New Roman" w:cs="Times New Roman"/>
      <w:caps/>
      <w:kern w:val="0"/>
      <w:sz w:val="28"/>
      <w:szCs w:val="28"/>
    </w:rPr>
  </w:style>
  <w:style w:type="paragraph" w:customStyle="1" w:styleId="26">
    <w:name w:val="2Подраз"/>
    <w:basedOn w:val="2"/>
    <w:rsid w:val="00BC3168"/>
    <w:pPr>
      <w:ind w:firstLine="709"/>
      <w:jc w:val="both"/>
    </w:pPr>
    <w:rPr>
      <w:b/>
      <w:color w:val="00007F"/>
      <w:szCs w:val="28"/>
    </w:rPr>
  </w:style>
  <w:style w:type="paragraph" w:customStyle="1" w:styleId="120">
    <w:name w:val="1 2 подр"/>
    <w:basedOn w:val="26"/>
    <w:rsid w:val="00BC3168"/>
    <w:rPr>
      <w:color w:val="auto"/>
    </w:rPr>
  </w:style>
  <w:style w:type="paragraph" w:customStyle="1" w:styleId="130">
    <w:name w:val="1 3 пункт"/>
    <w:basedOn w:val="3"/>
    <w:rsid w:val="00BC3168"/>
    <w:pPr>
      <w:keepNext w:val="0"/>
      <w:keepLines w:val="0"/>
      <w:spacing w:before="0"/>
      <w:ind w:firstLine="709"/>
      <w:jc w:val="both"/>
    </w:pPr>
    <w:rPr>
      <w:rFonts w:ascii="Times New Roman" w:hAnsi="Times New Roman"/>
      <w:i/>
      <w:sz w:val="27"/>
      <w:szCs w:val="28"/>
      <w:lang w:val="uk-UA"/>
    </w:rPr>
  </w:style>
  <w:style w:type="paragraph" w:customStyle="1" w:styleId="7">
    <w:name w:val="Стиль7"/>
    <w:basedOn w:val="a"/>
    <w:rsid w:val="00BC3168"/>
    <w:pPr>
      <w:keepNext/>
      <w:shd w:val="clear" w:color="auto" w:fill="FFFFFF"/>
      <w:autoSpaceDE/>
      <w:autoSpaceDN/>
      <w:adjustRightInd/>
      <w:spacing w:before="60" w:after="60"/>
      <w:ind w:firstLine="720"/>
      <w:jc w:val="both"/>
    </w:pPr>
    <w:rPr>
      <w:rFonts w:ascii="Times New Roman" w:hAnsi="Times New Roman" w:cs="Times New Roman"/>
      <w:sz w:val="26"/>
      <w:szCs w:val="24"/>
      <w:lang w:val="uk-UA"/>
    </w:rPr>
  </w:style>
  <w:style w:type="paragraph" w:customStyle="1" w:styleId="Normal1">
    <w:name w:val="Normal1"/>
    <w:rsid w:val="00BC3168"/>
    <w:pPr>
      <w:widowControl w:val="0"/>
      <w:spacing w:after="0" w:line="300" w:lineRule="auto"/>
      <w:ind w:firstLine="340"/>
      <w:jc w:val="both"/>
    </w:pPr>
    <w:rPr>
      <w:rFonts w:ascii="Times New Roman" w:eastAsia="Times New Roman" w:hAnsi="Times New Roman" w:cs="Times New Roman"/>
      <w:szCs w:val="20"/>
      <w:lang w:val="uk-UA" w:eastAsia="ru-RU"/>
    </w:rPr>
  </w:style>
  <w:style w:type="paragraph" w:customStyle="1" w:styleId="Default">
    <w:name w:val="Default"/>
    <w:rsid w:val="00BC3168"/>
    <w:pPr>
      <w:spacing w:after="0" w:line="240" w:lineRule="auto"/>
    </w:pPr>
    <w:rPr>
      <w:rFonts w:ascii="Times New Roman" w:eastAsia="Times New Roman" w:hAnsi="Times New Roman" w:cs="Times New Roman"/>
      <w:color w:val="000000"/>
      <w:sz w:val="24"/>
      <w:szCs w:val="24"/>
      <w:lang w:eastAsia="ru-RU"/>
    </w:rPr>
  </w:style>
  <w:style w:type="paragraph" w:customStyle="1" w:styleId="1b">
    <w:name w:val="Обычный 1"/>
    <w:basedOn w:val="a"/>
    <w:rsid w:val="00BC3168"/>
    <w:pPr>
      <w:widowControl/>
      <w:autoSpaceDE/>
      <w:autoSpaceDN/>
      <w:adjustRightInd/>
      <w:jc w:val="both"/>
    </w:pPr>
    <w:rPr>
      <w:rFonts w:ascii="Times New Roman CYR" w:hAnsi="Times New Roman CYR" w:cs="Times New Roman CYR"/>
      <w:sz w:val="28"/>
      <w:lang w:val="uk-UA"/>
    </w:rPr>
  </w:style>
  <w:style w:type="paragraph" w:customStyle="1" w:styleId="1c">
    <w:name w:val="Рецензия1"/>
    <w:rsid w:val="00BC3168"/>
    <w:pPr>
      <w:spacing w:after="0" w:line="240" w:lineRule="auto"/>
    </w:pPr>
    <w:rPr>
      <w:rFonts w:ascii="Times New Roman" w:eastAsia="Times New Roman" w:hAnsi="Times New Roman" w:cs="Times New Roman"/>
      <w:sz w:val="24"/>
      <w:szCs w:val="24"/>
      <w:lang w:eastAsia="ru-RU"/>
    </w:rPr>
  </w:style>
  <w:style w:type="paragraph" w:styleId="27">
    <w:name w:val="toc 2"/>
    <w:basedOn w:val="a"/>
    <w:next w:val="a"/>
    <w:autoRedefine/>
    <w:semiHidden/>
    <w:unhideWhenUsed/>
    <w:rsid w:val="00BC3168"/>
    <w:pPr>
      <w:widowControl/>
      <w:autoSpaceDE/>
      <w:autoSpaceDN/>
      <w:adjustRightInd/>
      <w:spacing w:after="100"/>
      <w:ind w:left="240"/>
    </w:pPr>
    <w:rPr>
      <w:rFonts w:ascii="Times New Roman" w:hAnsi="Times New Roman" w:cs="Times New Roman"/>
      <w:sz w:val="24"/>
      <w:szCs w:val="24"/>
    </w:rPr>
  </w:style>
  <w:style w:type="paragraph" w:customStyle="1" w:styleId="20131">
    <w:name w:val="2013 1"/>
    <w:basedOn w:val="27"/>
    <w:rsid w:val="00BC3168"/>
    <w:pPr>
      <w:spacing w:after="0"/>
    </w:pPr>
    <w:rPr>
      <w:rFonts w:ascii="Calibri" w:hAnsi="Calibri" w:cs="Calibri"/>
      <w:smallCaps/>
      <w:sz w:val="27"/>
      <w:szCs w:val="27"/>
    </w:rPr>
  </w:style>
  <w:style w:type="paragraph" w:customStyle="1" w:styleId="20132">
    <w:name w:val="2013 2"/>
    <w:basedOn w:val="27"/>
    <w:rsid w:val="00BC3168"/>
    <w:pPr>
      <w:spacing w:after="0"/>
      <w:ind w:left="0" w:right="-2"/>
      <w:jc w:val="center"/>
    </w:pPr>
    <w:rPr>
      <w:b/>
      <w:smallCaps/>
      <w:sz w:val="27"/>
      <w:szCs w:val="27"/>
      <w:lang w:val="uk-UA"/>
    </w:rPr>
  </w:style>
  <w:style w:type="paragraph" w:customStyle="1" w:styleId="201322">
    <w:name w:val="2013 22"/>
    <w:basedOn w:val="27"/>
    <w:rsid w:val="00BC3168"/>
    <w:pPr>
      <w:spacing w:after="0"/>
      <w:ind w:firstLine="284"/>
    </w:pPr>
    <w:rPr>
      <w:rFonts w:ascii="Calibri" w:hAnsi="Calibri" w:cs="Calibri"/>
      <w:smallCaps/>
      <w:sz w:val="20"/>
      <w:szCs w:val="20"/>
    </w:rPr>
  </w:style>
  <w:style w:type="paragraph" w:styleId="35">
    <w:name w:val="toc 3"/>
    <w:basedOn w:val="a"/>
    <w:next w:val="a"/>
    <w:autoRedefine/>
    <w:semiHidden/>
    <w:unhideWhenUsed/>
    <w:rsid w:val="00BC3168"/>
    <w:pPr>
      <w:widowControl/>
      <w:autoSpaceDE/>
      <w:autoSpaceDN/>
      <w:adjustRightInd/>
      <w:spacing w:after="100"/>
      <w:ind w:left="480"/>
    </w:pPr>
    <w:rPr>
      <w:rFonts w:ascii="Times New Roman" w:hAnsi="Times New Roman" w:cs="Times New Roman"/>
      <w:sz w:val="24"/>
      <w:szCs w:val="24"/>
    </w:rPr>
  </w:style>
  <w:style w:type="paragraph" w:customStyle="1" w:styleId="20133">
    <w:name w:val="2013 3"/>
    <w:basedOn w:val="35"/>
    <w:rsid w:val="00BC3168"/>
    <w:pPr>
      <w:tabs>
        <w:tab w:val="right" w:leader="dot" w:pos="9923"/>
      </w:tabs>
      <w:spacing w:after="0"/>
      <w:ind w:left="0"/>
      <w:jc w:val="center"/>
    </w:pPr>
    <w:rPr>
      <w:b/>
      <w:sz w:val="28"/>
      <w:szCs w:val="28"/>
      <w:lang w:val="uk-UA"/>
    </w:rPr>
  </w:style>
  <w:style w:type="paragraph" w:customStyle="1" w:styleId="Pa45">
    <w:name w:val="Pa45"/>
    <w:basedOn w:val="a"/>
    <w:next w:val="a"/>
    <w:rsid w:val="00BC3168"/>
    <w:pPr>
      <w:widowControl/>
      <w:autoSpaceDE/>
      <w:autoSpaceDN/>
      <w:adjustRightInd/>
      <w:spacing w:line="221" w:lineRule="atLeast"/>
    </w:pPr>
    <w:rPr>
      <w:rFonts w:ascii="Franklin Gothic Demi" w:eastAsia="Calibri" w:hAnsi="Franklin Gothic Demi" w:cs="Franklin Gothic Demi"/>
      <w:sz w:val="24"/>
      <w:szCs w:val="24"/>
      <w:lang w:eastAsia="en-US"/>
    </w:rPr>
  </w:style>
  <w:style w:type="paragraph" w:customStyle="1" w:styleId="aff">
    <w:name w:val="Боковушка"/>
    <w:basedOn w:val="a"/>
    <w:rsid w:val="00BC3168"/>
    <w:pPr>
      <w:keepNext/>
      <w:widowControl/>
      <w:autoSpaceDE/>
      <w:autoSpaceDN/>
      <w:adjustRightInd/>
      <w:outlineLvl w:val="8"/>
    </w:pPr>
    <w:rPr>
      <w:b/>
      <w:i/>
      <w:sz w:val="22"/>
      <w:szCs w:val="22"/>
    </w:rPr>
  </w:style>
  <w:style w:type="paragraph" w:customStyle="1" w:styleId="ListParagraph">
    <w:name w:val="List Paragraph*"/>
    <w:basedOn w:val="a"/>
    <w:rsid w:val="00BC3168"/>
    <w:pPr>
      <w:autoSpaceDE/>
      <w:autoSpaceDN/>
      <w:adjustRightInd/>
      <w:ind w:left="720"/>
      <w:contextualSpacing/>
    </w:pPr>
    <w:rPr>
      <w:rFonts w:eastAsia="Calibri"/>
    </w:rPr>
  </w:style>
  <w:style w:type="paragraph" w:customStyle="1" w:styleId="shorttext">
    <w:name w:val="shorttext"/>
    <w:basedOn w:val="a"/>
    <w:rsid w:val="00BC3168"/>
    <w:pPr>
      <w:widowControl/>
      <w:shd w:val="clear" w:color="auto" w:fill="ECECEC"/>
      <w:autoSpaceDE/>
      <w:autoSpaceDN/>
      <w:adjustRightInd/>
      <w:spacing w:before="100" w:beforeAutospacing="1" w:after="100" w:afterAutospacing="1"/>
    </w:pPr>
    <w:rPr>
      <w:rFonts w:ascii="Times New Roman" w:hAnsi="Times New Roman" w:cs="Times New Roman"/>
      <w:sz w:val="24"/>
      <w:szCs w:val="24"/>
    </w:rPr>
  </w:style>
  <w:style w:type="paragraph" w:customStyle="1" w:styleId="1d">
    <w:name w:val="Абзац списка1"/>
    <w:basedOn w:val="a"/>
    <w:rsid w:val="00BC3168"/>
    <w:pPr>
      <w:widowControl/>
      <w:autoSpaceDE/>
      <w:autoSpaceDN/>
      <w:adjustRightInd/>
      <w:ind w:left="720"/>
      <w:contextualSpacing/>
    </w:pPr>
    <w:rPr>
      <w:rFonts w:ascii="Times New Roman" w:eastAsia="Calibri" w:hAnsi="Times New Roman" w:cs="Times New Roman"/>
      <w:sz w:val="24"/>
      <w:szCs w:val="24"/>
      <w:lang w:val="uk-UA"/>
    </w:rPr>
  </w:style>
  <w:style w:type="paragraph" w:customStyle="1" w:styleId="212">
    <w:name w:val="Основной текст с отступом 21"/>
    <w:basedOn w:val="a"/>
    <w:rsid w:val="00BC3168"/>
    <w:pPr>
      <w:widowControl/>
      <w:suppressAutoHyphens/>
      <w:autoSpaceDE/>
      <w:autoSpaceDN/>
      <w:adjustRightInd/>
      <w:spacing w:after="120" w:line="480" w:lineRule="auto"/>
      <w:ind w:left="283"/>
    </w:pPr>
    <w:rPr>
      <w:rFonts w:ascii="Times New Roman" w:hAnsi="Times New Roman" w:cs="Times New Roman"/>
      <w:sz w:val="24"/>
      <w:szCs w:val="24"/>
      <w:lang w:eastAsia="ar-SA"/>
    </w:rPr>
  </w:style>
  <w:style w:type="paragraph" w:customStyle="1" w:styleId="36">
    <w:name w:val="3"/>
    <w:basedOn w:val="a"/>
    <w:rsid w:val="00BC3168"/>
    <w:pPr>
      <w:widowControl/>
      <w:tabs>
        <w:tab w:val="left" w:pos="1036"/>
      </w:tabs>
      <w:autoSpaceDE/>
      <w:autoSpaceDN/>
      <w:adjustRightInd/>
      <w:spacing w:line="276" w:lineRule="auto"/>
      <w:ind w:left="709"/>
    </w:pPr>
    <w:rPr>
      <w:rFonts w:ascii="Times New Roman" w:eastAsia="Calibri" w:hAnsi="Times New Roman" w:cs="Times New Roman"/>
      <w:i/>
      <w:sz w:val="28"/>
      <w:szCs w:val="28"/>
      <w:lang w:val="uk-UA" w:eastAsia="en-US"/>
    </w:rPr>
  </w:style>
  <w:style w:type="paragraph" w:customStyle="1" w:styleId="1bt1">
    <w:name w:val="Основной текст.Текст1.bt1"/>
    <w:basedOn w:val="a"/>
    <w:rsid w:val="00BC3168"/>
    <w:pPr>
      <w:widowControl/>
      <w:autoSpaceDE/>
      <w:autoSpaceDN/>
      <w:adjustRightInd/>
    </w:pPr>
    <w:rPr>
      <w:rFonts w:ascii="Times New Roman" w:hAnsi="Times New Roman" w:cs="Times New Roman"/>
      <w:sz w:val="28"/>
      <w:lang w:val="uk-UA"/>
    </w:rPr>
  </w:style>
  <w:style w:type="paragraph" w:customStyle="1" w:styleId="131">
    <w:name w:val="13"/>
    <w:basedOn w:val="a"/>
    <w:rsid w:val="00BC3168"/>
    <w:pPr>
      <w:widowControl/>
      <w:autoSpaceDE/>
      <w:autoSpaceDN/>
      <w:adjustRightInd/>
    </w:pPr>
    <w:rPr>
      <w:rFonts w:ascii="Calibri" w:eastAsia="SimSun" w:hAnsi="Calibri" w:cs="Calibri"/>
      <w:b/>
      <w:kern w:val="2"/>
      <w:sz w:val="27"/>
      <w:szCs w:val="27"/>
    </w:rPr>
  </w:style>
  <w:style w:type="paragraph" w:customStyle="1" w:styleId="rvps2">
    <w:name w:val="rvps2"/>
    <w:basedOn w:val="a"/>
    <w:rsid w:val="00BC3168"/>
    <w:pPr>
      <w:widowControl/>
      <w:autoSpaceDE/>
      <w:autoSpaceDN/>
      <w:adjustRightInd/>
      <w:spacing w:before="100" w:beforeAutospacing="1" w:after="100" w:afterAutospacing="1"/>
    </w:pPr>
    <w:rPr>
      <w:rFonts w:ascii="Times New Roman" w:hAnsi="Times New Roman" w:cs="Times New Roman"/>
      <w:sz w:val="24"/>
      <w:szCs w:val="24"/>
      <w:lang w:val="uk-UA"/>
    </w:rPr>
  </w:style>
  <w:style w:type="paragraph" w:customStyle="1" w:styleId="Style3">
    <w:name w:val="Style3"/>
    <w:basedOn w:val="a"/>
    <w:rsid w:val="00BC3168"/>
    <w:pPr>
      <w:autoSpaceDE/>
      <w:autoSpaceDN/>
      <w:adjustRightInd/>
      <w:spacing w:line="413" w:lineRule="exact"/>
      <w:ind w:hanging="350"/>
      <w:jc w:val="both"/>
    </w:pPr>
    <w:rPr>
      <w:rFonts w:ascii="Times New Roman" w:hAnsi="Times New Roman" w:cs="Times New Roman"/>
      <w:sz w:val="24"/>
      <w:szCs w:val="24"/>
      <w:lang w:val="uk-UA" w:eastAsia="uk-UA"/>
    </w:rPr>
  </w:style>
  <w:style w:type="paragraph" w:customStyle="1" w:styleId="28">
    <w:name w:val="Знак Знак2"/>
    <w:basedOn w:val="a"/>
    <w:rsid w:val="00BC3168"/>
    <w:pPr>
      <w:widowControl/>
      <w:autoSpaceDE/>
      <w:autoSpaceDN/>
      <w:adjustRightInd/>
    </w:pPr>
    <w:rPr>
      <w:rFonts w:ascii="Verdana" w:hAnsi="Verdana" w:cs="Verdana"/>
      <w:lang w:val="en-US" w:eastAsia="en-US"/>
    </w:rPr>
  </w:style>
  <w:style w:type="paragraph" w:customStyle="1" w:styleId="aff0">
    <w:name w:val="Знак Знак Знак Знак Знак Знак Знак Знак Знак Знак Знак Знак Знак Знак Знак Знак Знак"/>
    <w:basedOn w:val="a"/>
    <w:rsid w:val="00BC3168"/>
    <w:pPr>
      <w:widowControl/>
      <w:autoSpaceDE/>
      <w:autoSpaceDN/>
      <w:adjustRightInd/>
    </w:pPr>
    <w:rPr>
      <w:rFonts w:ascii="Verdana" w:hAnsi="Verdana" w:cs="Verdana"/>
      <w:lang w:val="en-US" w:eastAsia="en-US"/>
    </w:rPr>
  </w:style>
  <w:style w:type="paragraph" w:customStyle="1" w:styleId="utitle">
    <w:name w:val="utitle"/>
    <w:basedOn w:val="a"/>
    <w:rsid w:val="00BC3168"/>
    <w:pPr>
      <w:widowControl/>
      <w:autoSpaceDE/>
      <w:autoSpaceDN/>
      <w:adjustRightInd/>
      <w:spacing w:before="100" w:beforeAutospacing="1" w:after="100" w:afterAutospacing="1"/>
    </w:pPr>
    <w:rPr>
      <w:rFonts w:ascii="Times New Roman" w:eastAsia="Calibri" w:hAnsi="Times New Roman" w:cs="Times New Roman"/>
      <w:sz w:val="24"/>
      <w:szCs w:val="24"/>
    </w:rPr>
  </w:style>
  <w:style w:type="paragraph" w:customStyle="1" w:styleId="aff1">
    <w:name w:val="Знак Знак Знак Знак Знак Знак Знак Знак Знак Знак Знак Знак Знак Знак Знак Знак Знак Знак Знак Знак Знак"/>
    <w:basedOn w:val="a"/>
    <w:rsid w:val="00BC3168"/>
    <w:pPr>
      <w:widowControl/>
      <w:autoSpaceDE/>
      <w:autoSpaceDN/>
      <w:adjustRightInd/>
    </w:pPr>
    <w:rPr>
      <w:rFonts w:ascii="Verdana" w:hAnsi="Verdana" w:cs="Verdana"/>
      <w:lang w:val="en-US" w:eastAsia="en-US"/>
    </w:rPr>
  </w:style>
  <w:style w:type="paragraph" w:customStyle="1" w:styleId="NoSpacing">
    <w:name w:val="No Spacing*"/>
    <w:rsid w:val="00BC3168"/>
    <w:pPr>
      <w:spacing w:after="0" w:line="240" w:lineRule="auto"/>
    </w:pPr>
    <w:rPr>
      <w:rFonts w:ascii="Calibri" w:eastAsia="Times New Roman" w:hAnsi="Calibri" w:cs="Calibri"/>
    </w:rPr>
  </w:style>
  <w:style w:type="paragraph" w:customStyle="1" w:styleId="aff2">
    <w:name w:val="Документ"/>
    <w:basedOn w:val="a"/>
    <w:rsid w:val="00BC3168"/>
    <w:pPr>
      <w:widowControl/>
      <w:autoSpaceDE/>
      <w:autoSpaceDN/>
      <w:adjustRightInd/>
      <w:ind w:firstLine="851"/>
      <w:jc w:val="both"/>
    </w:pPr>
    <w:rPr>
      <w:rFonts w:ascii="Times New Roman CYR" w:hAnsi="Times New Roman CYR" w:cs="Times New Roman CYR"/>
      <w:sz w:val="28"/>
      <w:lang w:val="uk-UA"/>
    </w:rPr>
  </w:style>
  <w:style w:type="paragraph" w:customStyle="1" w:styleId="aff3">
    <w:name w:val="Знак Знак Знак Знак Знак Знак Знак Знак Знак Знак Знак Знак Знак Знак Знак Знак Знак Знак Знак Знак"/>
    <w:basedOn w:val="a"/>
    <w:rsid w:val="00BC3168"/>
    <w:pPr>
      <w:widowControl/>
      <w:autoSpaceDE/>
      <w:autoSpaceDN/>
      <w:adjustRightInd/>
    </w:pPr>
    <w:rPr>
      <w:rFonts w:ascii="Verdana" w:eastAsia="Calibri" w:hAnsi="Verdana" w:cs="Verdana"/>
      <w:lang w:val="en-US" w:eastAsia="en-US"/>
    </w:rPr>
  </w:style>
  <w:style w:type="paragraph" w:customStyle="1" w:styleId="1e">
    <w:name w:val="Без интервала1"/>
    <w:rsid w:val="00BC3168"/>
    <w:pPr>
      <w:spacing w:after="0" w:line="240" w:lineRule="auto"/>
    </w:pPr>
    <w:rPr>
      <w:rFonts w:ascii="Calibri" w:eastAsia="Calibri" w:hAnsi="Calibri" w:cs="Calibri"/>
    </w:rPr>
  </w:style>
  <w:style w:type="paragraph" w:customStyle="1" w:styleId="29">
    <w:name w:val="Без интервала2"/>
    <w:rsid w:val="00BC3168"/>
    <w:pPr>
      <w:spacing w:after="0" w:line="240" w:lineRule="auto"/>
    </w:pPr>
    <w:rPr>
      <w:rFonts w:ascii="Calibri" w:eastAsia="Calibri" w:hAnsi="Calibri" w:cs="Calibri"/>
    </w:rPr>
  </w:style>
  <w:style w:type="paragraph" w:customStyle="1" w:styleId="37">
    <w:name w:val="Без интервала3"/>
    <w:rsid w:val="00BC3168"/>
    <w:pPr>
      <w:spacing w:after="0" w:line="240" w:lineRule="auto"/>
    </w:pPr>
    <w:rPr>
      <w:rFonts w:ascii="Times New Roman" w:eastAsia="Times New Roman" w:hAnsi="Times New Roman" w:cs="Times New Roman"/>
      <w:sz w:val="28"/>
      <w:szCs w:val="28"/>
      <w:lang w:eastAsia="ru-RU"/>
    </w:rPr>
  </w:style>
  <w:style w:type="paragraph" w:customStyle="1" w:styleId="121">
    <w:name w:val="Знак Знак12"/>
    <w:basedOn w:val="a"/>
    <w:rsid w:val="00BC3168"/>
    <w:pPr>
      <w:widowControl/>
      <w:autoSpaceDE/>
      <w:autoSpaceDN/>
      <w:adjustRightInd/>
    </w:pPr>
    <w:rPr>
      <w:rFonts w:ascii="Verdana" w:hAnsi="Verdana" w:cs="Verdana"/>
      <w:lang w:val="en-US" w:eastAsia="en-US"/>
    </w:rPr>
  </w:style>
  <w:style w:type="paragraph" w:customStyle="1" w:styleId="aff4">
    <w:name w:val="Знак Знак Знак Знак Знак Знак Знак Знак Знак Знак Знак Знак Знак Знак Знак Знак"/>
    <w:basedOn w:val="a"/>
    <w:rsid w:val="00BC3168"/>
    <w:pPr>
      <w:widowControl/>
      <w:autoSpaceDE/>
      <w:autoSpaceDN/>
      <w:adjustRightInd/>
      <w:spacing w:after="160" w:line="240" w:lineRule="exact"/>
      <w:jc w:val="both"/>
    </w:pPr>
    <w:rPr>
      <w:rFonts w:ascii="Tahoma" w:hAnsi="Tahoma" w:cs="Tahoma"/>
      <w:b/>
      <w:sz w:val="24"/>
      <w:lang w:val="en-US" w:eastAsia="en-US"/>
    </w:rPr>
  </w:style>
  <w:style w:type="paragraph" w:customStyle="1" w:styleId="aff5">
    <w:name w:val="Знак Знак Знак Знак Знак Знак Знак Знак"/>
    <w:basedOn w:val="a"/>
    <w:rsid w:val="00BC3168"/>
    <w:pPr>
      <w:widowControl/>
      <w:autoSpaceDE/>
      <w:autoSpaceDN/>
      <w:adjustRightInd/>
      <w:spacing w:after="160" w:line="240" w:lineRule="exact"/>
      <w:jc w:val="both"/>
    </w:pPr>
    <w:rPr>
      <w:rFonts w:ascii="Tahoma" w:hAnsi="Tahoma" w:cs="Tahoma"/>
      <w:b/>
      <w:sz w:val="24"/>
      <w:lang w:val="en-US" w:eastAsia="en-US"/>
    </w:rPr>
  </w:style>
  <w:style w:type="paragraph" w:customStyle="1" w:styleId="Standard">
    <w:name w:val="Standard"/>
    <w:rsid w:val="00BC3168"/>
    <w:pPr>
      <w:widowControl w:val="0"/>
      <w:suppressAutoHyphens/>
      <w:spacing w:after="0" w:line="240" w:lineRule="auto"/>
    </w:pPr>
    <w:rPr>
      <w:rFonts w:ascii="Times New Roman" w:eastAsia="Lucida Sans Unicode" w:hAnsi="Times New Roman" w:cs="Tahoma"/>
      <w:kern w:val="2"/>
      <w:sz w:val="24"/>
      <w:szCs w:val="24"/>
      <w:lang w:eastAsia="ru-RU"/>
    </w:rPr>
  </w:style>
  <w:style w:type="paragraph" w:customStyle="1" w:styleId="Textbody">
    <w:name w:val="Text body"/>
    <w:basedOn w:val="Standard"/>
    <w:rsid w:val="00BC3168"/>
    <w:pPr>
      <w:spacing w:after="120"/>
    </w:pPr>
  </w:style>
  <w:style w:type="paragraph" w:customStyle="1" w:styleId="113">
    <w:name w:val="Без интервала11"/>
    <w:rsid w:val="00BC3168"/>
    <w:pPr>
      <w:spacing w:after="0" w:line="240" w:lineRule="auto"/>
    </w:pPr>
    <w:rPr>
      <w:rFonts w:ascii="Times New Roman" w:eastAsia="Times New Roman" w:hAnsi="Times New Roman" w:cs="Times New Roman"/>
      <w:sz w:val="28"/>
      <w:szCs w:val="28"/>
      <w:lang w:eastAsia="ru-RU"/>
    </w:rPr>
  </w:style>
  <w:style w:type="paragraph" w:customStyle="1" w:styleId="msonormalcxspmiddle">
    <w:name w:val="msonormalcxspmiddle"/>
    <w:basedOn w:val="a"/>
    <w:rsid w:val="00BC3168"/>
    <w:pPr>
      <w:widowControl/>
      <w:autoSpaceDE/>
      <w:autoSpaceDN/>
      <w:adjustRightInd/>
      <w:spacing w:before="100" w:beforeAutospacing="1" w:after="100" w:afterAutospacing="1"/>
    </w:pPr>
    <w:rPr>
      <w:rFonts w:ascii="Times New Roman" w:hAnsi="Times New Roman" w:cs="Times New Roman"/>
      <w:sz w:val="24"/>
      <w:szCs w:val="24"/>
    </w:rPr>
  </w:style>
  <w:style w:type="paragraph" w:customStyle="1" w:styleId="ez-toc-title">
    <w:name w:val="ez-toc-title"/>
    <w:basedOn w:val="a"/>
    <w:rsid w:val="00BC3168"/>
    <w:pPr>
      <w:widowControl/>
      <w:autoSpaceDE/>
      <w:autoSpaceDN/>
      <w:adjustRightInd/>
      <w:spacing w:before="100" w:beforeAutospacing="1" w:after="100" w:afterAutospacing="1"/>
    </w:pPr>
    <w:rPr>
      <w:rFonts w:ascii="Times New Roman" w:hAnsi="Times New Roman" w:cs="Times New Roman"/>
      <w:sz w:val="24"/>
      <w:szCs w:val="24"/>
    </w:rPr>
  </w:style>
  <w:style w:type="paragraph" w:customStyle="1" w:styleId="312">
    <w:name w:val="Основной текст 31"/>
    <w:basedOn w:val="Standard"/>
    <w:rsid w:val="00BC3168"/>
    <w:pPr>
      <w:jc w:val="both"/>
    </w:pPr>
    <w:rPr>
      <w:rFonts w:eastAsia="Times New Roman"/>
      <w:sz w:val="28"/>
      <w:szCs w:val="20"/>
      <w:lang w:val="uk-UA" w:eastAsia="ar-SA"/>
    </w:rPr>
  </w:style>
  <w:style w:type="paragraph" w:customStyle="1" w:styleId="aff6">
    <w:name w:val="Без інтервалів"/>
    <w:basedOn w:val="a"/>
    <w:rsid w:val="00BC3168"/>
    <w:pPr>
      <w:widowControl/>
      <w:suppressAutoHyphens/>
      <w:autoSpaceDE/>
      <w:autoSpaceDN/>
      <w:adjustRightInd/>
    </w:pPr>
    <w:rPr>
      <w:rFonts w:ascii="Calibri" w:eastAsia="Calibri" w:hAnsi="Calibri" w:cs="Calibri"/>
      <w:kern w:val="2"/>
      <w:sz w:val="22"/>
      <w:szCs w:val="22"/>
      <w:lang w:val="uk-UA" w:eastAsia="en-US"/>
    </w:rPr>
  </w:style>
  <w:style w:type="paragraph" w:customStyle="1" w:styleId="a00">
    <w:name w:val="a0"/>
    <w:basedOn w:val="a"/>
    <w:rsid w:val="00BC3168"/>
    <w:pPr>
      <w:widowControl/>
      <w:autoSpaceDE/>
      <w:autoSpaceDN/>
      <w:adjustRightInd/>
      <w:spacing w:before="100" w:beforeAutospacing="1" w:after="100" w:afterAutospacing="1"/>
    </w:pPr>
    <w:rPr>
      <w:rFonts w:ascii="Times New Roman" w:hAnsi="Times New Roman" w:cs="Times New Roman"/>
      <w:sz w:val="24"/>
      <w:szCs w:val="24"/>
    </w:rPr>
  </w:style>
  <w:style w:type="character" w:styleId="aff7">
    <w:name w:val="Subtle Emphasis"/>
    <w:qFormat/>
    <w:rsid w:val="00BC3168"/>
    <w:rPr>
      <w:i/>
      <w:iCs w:val="0"/>
      <w:color w:val="auto"/>
    </w:rPr>
  </w:style>
  <w:style w:type="character" w:customStyle="1" w:styleId="aff8">
    <w:name w:val="Основний текст Знак Знак Знак Знак Знак Знак Знак Знак Знак Знак Знак"/>
    <w:rsid w:val="00BC3168"/>
    <w:rPr>
      <w:sz w:val="24"/>
      <w:szCs w:val="24"/>
      <w:lang w:val="uk-UA" w:eastAsia="ru-RU" w:bidi="ar-SA"/>
    </w:rPr>
  </w:style>
  <w:style w:type="character" w:customStyle="1" w:styleId="FontStyle21">
    <w:name w:val="Font Style21"/>
    <w:rsid w:val="00BC3168"/>
    <w:rPr>
      <w:rFonts w:ascii="Times New Roman" w:hAnsi="Times New Roman" w:cs="Times New Roman" w:hint="default"/>
      <w:sz w:val="26"/>
      <w:szCs w:val="26"/>
    </w:rPr>
  </w:style>
  <w:style w:type="character" w:customStyle="1" w:styleId="2a">
    <w:name w:val="Оглавление 2 Знак"/>
    <w:rsid w:val="00BC3168"/>
    <w:rPr>
      <w:rFonts w:ascii="Calibri" w:hAnsi="Calibri" w:cs="Calibri" w:hint="default"/>
      <w:smallCaps/>
      <w:lang w:val="ru-RU" w:eastAsia="ru-RU" w:bidi="ar-SA"/>
    </w:rPr>
  </w:style>
  <w:style w:type="character" w:customStyle="1" w:styleId="aDovidka0">
    <w:name w:val="a Dovidka Знак"/>
    <w:rsid w:val="00BC3168"/>
    <w:rPr>
      <w:sz w:val="27"/>
      <w:szCs w:val="27"/>
      <w:lang w:val="uk-UA" w:eastAsia="ru-RU" w:bidi="ar-SA"/>
    </w:rPr>
  </w:style>
  <w:style w:type="character" w:customStyle="1" w:styleId="1f">
    <w:name w:val="Текст1 Знак"/>
    <w:aliases w:val="bt Знак Знак1,bt Знак Знак Знак Знак Знак,bt Знак Знак Знак Знак1,bt Знак Знак,bt Знак Знак Знак Знак Знак1"/>
    <w:rsid w:val="00BC3168"/>
    <w:rPr>
      <w:sz w:val="24"/>
      <w:szCs w:val="24"/>
      <w:lang w:val="ru-RU" w:eastAsia="ru-RU" w:bidi="ar-SA"/>
    </w:rPr>
  </w:style>
  <w:style w:type="character" w:customStyle="1" w:styleId="51">
    <w:name w:val="Знак5 Знак Знак"/>
    <w:rsid w:val="00BC3168"/>
    <w:rPr>
      <w:sz w:val="24"/>
      <w:szCs w:val="24"/>
      <w:lang w:val="ru-RU" w:eastAsia="ru-RU" w:bidi="ar-SA"/>
    </w:rPr>
  </w:style>
  <w:style w:type="character" w:customStyle="1" w:styleId="1f0">
    <w:name w:val="1 Знак"/>
    <w:rsid w:val="00BC3168"/>
    <w:rPr>
      <w:rFonts w:ascii="Verdana" w:hAnsi="Verdana" w:cs="Verdana" w:hint="default"/>
      <w:lang w:val="en-US" w:eastAsia="en-US" w:bidi="ar-SA"/>
    </w:rPr>
  </w:style>
  <w:style w:type="character" w:customStyle="1" w:styleId="apple-style-span">
    <w:name w:val="apple-style-span"/>
    <w:basedOn w:val="a0"/>
    <w:rsid w:val="00BC3168"/>
  </w:style>
  <w:style w:type="character" w:customStyle="1" w:styleId="221">
    <w:name w:val="22 Знак"/>
    <w:rsid w:val="00BC3168"/>
    <w:rPr>
      <w:lang w:eastAsia="en-US"/>
    </w:rPr>
  </w:style>
  <w:style w:type="character" w:customStyle="1" w:styleId="2b">
    <w:name w:val="2 Знак"/>
    <w:rsid w:val="00BC3168"/>
    <w:rPr>
      <w:rFonts w:ascii="Calibri" w:eastAsia="Calibri" w:hAnsi="Calibri" w:cs="Calibri" w:hint="default"/>
      <w:b/>
      <w:bCs w:val="0"/>
      <w:i/>
      <w:iCs w:val="0"/>
      <w:sz w:val="28"/>
      <w:szCs w:val="28"/>
      <w:lang w:val="uk-UA" w:eastAsia="en-US" w:bidi="ar-SA"/>
    </w:rPr>
  </w:style>
  <w:style w:type="character" w:customStyle="1" w:styleId="longtext">
    <w:name w:val="long_text"/>
    <w:basedOn w:val="a0"/>
    <w:rsid w:val="00BC3168"/>
  </w:style>
  <w:style w:type="character" w:customStyle="1" w:styleId="hps">
    <w:name w:val="hps"/>
    <w:basedOn w:val="a0"/>
    <w:rsid w:val="00BC3168"/>
  </w:style>
  <w:style w:type="character" w:customStyle="1" w:styleId="hpsatn">
    <w:name w:val="hps atn"/>
    <w:basedOn w:val="a0"/>
    <w:rsid w:val="00BC3168"/>
  </w:style>
  <w:style w:type="character" w:customStyle="1" w:styleId="114">
    <w:name w:val="11 Знак"/>
    <w:rsid w:val="00BC3168"/>
    <w:rPr>
      <w:smallCaps/>
      <w:u w:val="single"/>
      <w:lang w:val="en-US" w:eastAsia="en-US"/>
    </w:rPr>
  </w:style>
  <w:style w:type="character" w:customStyle="1" w:styleId="FontStyle25">
    <w:name w:val="Font Style25"/>
    <w:rsid w:val="00BC3168"/>
    <w:rPr>
      <w:rFonts w:ascii="Times New Roman" w:hAnsi="Times New Roman" w:cs="Times New Roman" w:hint="default"/>
      <w:sz w:val="26"/>
      <w:szCs w:val="26"/>
    </w:rPr>
  </w:style>
  <w:style w:type="character" w:customStyle="1" w:styleId="201310">
    <w:name w:val="2013 1 Знак"/>
    <w:rsid w:val="00BC3168"/>
    <w:rPr>
      <w:sz w:val="27"/>
      <w:szCs w:val="27"/>
    </w:rPr>
  </w:style>
  <w:style w:type="character" w:customStyle="1" w:styleId="201320">
    <w:name w:val="2013 2 Знак"/>
    <w:rsid w:val="00BC3168"/>
    <w:rPr>
      <w:b/>
      <w:bCs w:val="0"/>
      <w:sz w:val="27"/>
      <w:szCs w:val="27"/>
      <w:lang w:val="ru-RU"/>
    </w:rPr>
  </w:style>
  <w:style w:type="character" w:customStyle="1" w:styleId="2013220">
    <w:name w:val="2013 22 Знак"/>
    <w:basedOn w:val="a0"/>
    <w:rsid w:val="00BC3168"/>
  </w:style>
  <w:style w:type="character" w:customStyle="1" w:styleId="201330">
    <w:name w:val="2013 3 Знак"/>
    <w:rsid w:val="00BC3168"/>
    <w:rPr>
      <w:b/>
      <w:bCs w:val="0"/>
      <w:iCs w:val="0"/>
      <w:szCs w:val="28"/>
      <w:lang w:val="uk-UA" w:bidi="ar-SA"/>
    </w:rPr>
  </w:style>
  <w:style w:type="character" w:customStyle="1" w:styleId="A10">
    <w:name w:val="A10"/>
    <w:rsid w:val="00BC3168"/>
    <w:rPr>
      <w:rFonts w:ascii="PetersburgC" w:hAnsi="PetersburgC" w:cs="PetersburgC" w:hint="default"/>
      <w:color w:val="000000"/>
      <w:sz w:val="23"/>
      <w:szCs w:val="23"/>
    </w:rPr>
  </w:style>
  <w:style w:type="character" w:customStyle="1" w:styleId="A13">
    <w:name w:val="A13"/>
    <w:rsid w:val="00BC3168"/>
    <w:rPr>
      <w:rFonts w:ascii="PetersburgC" w:hAnsi="PetersburgC" w:cs="PetersburgC" w:hint="default"/>
      <w:color w:val="000000"/>
      <w:sz w:val="22"/>
      <w:szCs w:val="22"/>
    </w:rPr>
  </w:style>
  <w:style w:type="character" w:customStyle="1" w:styleId="201321">
    <w:name w:val="2013 2 Знак Знак"/>
    <w:rsid w:val="00BC3168"/>
    <w:rPr>
      <w:rFonts w:ascii="Calibri" w:hAnsi="Calibri" w:cs="Calibri" w:hint="default"/>
      <w:b/>
      <w:bCs w:val="0"/>
      <w:smallCaps/>
      <w:sz w:val="27"/>
      <w:szCs w:val="27"/>
      <w:lang w:val="uk-UA" w:eastAsia="ru-RU" w:bidi="ar-SA"/>
    </w:rPr>
  </w:style>
  <w:style w:type="character" w:customStyle="1" w:styleId="201331">
    <w:name w:val="2013 3 Знак Знак"/>
    <w:rsid w:val="00BC3168"/>
    <w:rPr>
      <w:rFonts w:ascii="Calibri" w:hAnsi="Calibri" w:cs="Calibri" w:hint="default"/>
      <w:b/>
      <w:bCs w:val="0"/>
      <w:i/>
      <w:iCs w:val="0"/>
      <w:sz w:val="28"/>
      <w:szCs w:val="28"/>
      <w:lang w:val="uk-UA" w:eastAsia="ru-RU" w:bidi="ar-SA"/>
    </w:rPr>
  </w:style>
  <w:style w:type="character" w:customStyle="1" w:styleId="38">
    <w:name w:val="3 Знак"/>
    <w:rsid w:val="00BC3168"/>
    <w:rPr>
      <w:rFonts w:ascii="Calibri" w:eastAsia="Calibri" w:hAnsi="Calibri" w:cs="Calibri" w:hint="default"/>
      <w:i/>
      <w:iCs w:val="0"/>
      <w:sz w:val="28"/>
      <w:szCs w:val="28"/>
      <w:lang w:val="uk-UA" w:eastAsia="en-US" w:bidi="ar-SA"/>
    </w:rPr>
  </w:style>
  <w:style w:type="character" w:customStyle="1" w:styleId="8">
    <w:name w:val="Знак Знак8"/>
    <w:rsid w:val="00BC3168"/>
    <w:rPr>
      <w:rFonts w:ascii="Cambria" w:eastAsia="Times New Roman" w:hAnsi="Cambria" w:cs="Times New Roman" w:hint="default"/>
      <w:b/>
      <w:bCs w:val="0"/>
      <w:color w:val="4F81BD"/>
      <w:sz w:val="26"/>
      <w:szCs w:val="26"/>
    </w:rPr>
  </w:style>
  <w:style w:type="character" w:customStyle="1" w:styleId="70">
    <w:name w:val="Знак Знак7"/>
    <w:rsid w:val="00BC3168"/>
    <w:rPr>
      <w:rFonts w:ascii="Cambria" w:eastAsia="Times New Roman" w:hAnsi="Cambria" w:cs="Times New Roman" w:hint="default"/>
      <w:b/>
      <w:bCs w:val="0"/>
      <w:color w:val="4F81BD"/>
    </w:rPr>
  </w:style>
  <w:style w:type="character" w:customStyle="1" w:styleId="rvts9">
    <w:name w:val="rvts9"/>
    <w:basedOn w:val="a0"/>
    <w:rsid w:val="00BC3168"/>
  </w:style>
  <w:style w:type="character" w:customStyle="1" w:styleId="apple-converted-space">
    <w:name w:val="apple-converted-space"/>
    <w:basedOn w:val="a0"/>
    <w:rsid w:val="00BC3168"/>
  </w:style>
  <w:style w:type="character" w:customStyle="1" w:styleId="6">
    <w:name w:val="Знак6 Знак Знак Знак"/>
    <w:rsid w:val="00BC3168"/>
    <w:rPr>
      <w:rFonts w:ascii="Times New Roman" w:eastAsia="Times New Roman" w:hAnsi="Times New Roman" w:cs="Times New Roman" w:hint="default"/>
      <w:b/>
      <w:bCs w:val="0"/>
      <w:sz w:val="28"/>
      <w:lang w:eastAsia="ru-RU"/>
    </w:rPr>
  </w:style>
  <w:style w:type="character" w:customStyle="1" w:styleId="132">
    <w:name w:val="13 Знак"/>
    <w:rsid w:val="00BC3168"/>
    <w:rPr>
      <w:rFonts w:ascii="SimSun" w:eastAsia="SimSun" w:hAnsi="SimSun" w:hint="eastAsia"/>
      <w:b/>
      <w:bCs w:val="0"/>
      <w:kern w:val="2"/>
      <w:sz w:val="27"/>
      <w:szCs w:val="27"/>
      <w:lang w:val="ru-RU" w:bidi="ar-SA"/>
    </w:rPr>
  </w:style>
  <w:style w:type="character" w:customStyle="1" w:styleId="100">
    <w:name w:val="Знак Знак10"/>
    <w:rsid w:val="00BC3168"/>
    <w:rPr>
      <w:rFonts w:ascii="Cambria" w:eastAsia="Times New Roman" w:hAnsi="Cambria" w:cs="Times New Roman" w:hint="default"/>
      <w:b/>
      <w:bCs w:val="0"/>
      <w:color w:val="365F91"/>
      <w:sz w:val="28"/>
      <w:szCs w:val="28"/>
    </w:rPr>
  </w:style>
  <w:style w:type="character" w:customStyle="1" w:styleId="Heading1Char">
    <w:name w:val="Heading 1 Char"/>
    <w:rsid w:val="00BC3168"/>
    <w:rPr>
      <w:rFonts w:ascii="Cambria" w:hAnsi="Cambria" w:cs="Times New Roman" w:hint="default"/>
      <w:b/>
      <w:bCs w:val="0"/>
      <w:color w:val="E80061"/>
      <w:sz w:val="28"/>
      <w:szCs w:val="28"/>
    </w:rPr>
  </w:style>
  <w:style w:type="character" w:customStyle="1" w:styleId="Heading3Char">
    <w:name w:val="Heading 3 Char"/>
    <w:rsid w:val="00BC3168"/>
    <w:rPr>
      <w:rFonts w:ascii="Cambria" w:hAnsi="Cambria" w:cs="Times New Roman" w:hint="default"/>
      <w:b/>
      <w:bCs w:val="0"/>
      <w:color w:val="FF388C"/>
    </w:rPr>
  </w:style>
  <w:style w:type="character" w:customStyle="1" w:styleId="BodyTextChar">
    <w:name w:val="Body Text Char"/>
    <w:rsid w:val="00BC3168"/>
    <w:rPr>
      <w:rFonts w:ascii="Times New Roman" w:hAnsi="Times New Roman" w:cs="Times New Roman" w:hint="default"/>
      <w:sz w:val="20"/>
      <w:szCs w:val="20"/>
      <w:lang w:val="uk-UA" w:eastAsia="ru-RU"/>
    </w:rPr>
  </w:style>
  <w:style w:type="character" w:customStyle="1" w:styleId="aff9">
    <w:name w:val="Документ Знак"/>
    <w:rsid w:val="00BC3168"/>
    <w:rPr>
      <w:rFonts w:ascii="Times New Roman CYR" w:hAnsi="Times New Roman CYR" w:cs="Times New Roman CYR" w:hint="default"/>
      <w:sz w:val="28"/>
      <w:lang w:val="uk-UA" w:bidi="ar-SA"/>
    </w:rPr>
  </w:style>
  <w:style w:type="character" w:customStyle="1" w:styleId="textexposedshow">
    <w:name w:val="text_exposed_show"/>
    <w:rsid w:val="00BC3168"/>
    <w:rPr>
      <w:rFonts w:ascii="Times New Roman" w:hAnsi="Times New Roman" w:cs="Times New Roman" w:hint="default"/>
    </w:rPr>
  </w:style>
  <w:style w:type="character" w:customStyle="1" w:styleId="IntenseReference">
    <w:name w:val="Intense Reference*"/>
    <w:rsid w:val="00BC3168"/>
    <w:rPr>
      <w:rFonts w:ascii="Times New Roman" w:hAnsi="Times New Roman" w:cs="Times New Roman" w:hint="default"/>
      <w:b/>
      <w:bCs w:val="0"/>
      <w:smallCaps/>
      <w:color w:val="E40059"/>
      <w:spacing w:val="4"/>
      <w:u w:val="single"/>
    </w:rPr>
  </w:style>
  <w:style w:type="character" w:customStyle="1" w:styleId="BookTitle">
    <w:name w:val="Book Title*"/>
    <w:rsid w:val="00BC3168"/>
    <w:rPr>
      <w:rFonts w:ascii="Times New Roman" w:hAnsi="Times New Roman" w:cs="Times New Roman" w:hint="default"/>
      <w:b/>
      <w:bCs w:val="0"/>
      <w:smallCaps/>
      <w:spacing w:val="4"/>
    </w:rPr>
  </w:style>
  <w:style w:type="character" w:customStyle="1" w:styleId="FooterChar">
    <w:name w:val="Footer Char"/>
    <w:rsid w:val="00BC3168"/>
    <w:rPr>
      <w:rFonts w:ascii="Times New Roman" w:hAnsi="Times New Roman" w:cs="Times New Roman" w:hint="default"/>
      <w:sz w:val="24"/>
      <w:szCs w:val="24"/>
      <w:lang w:val="uk-UA" w:eastAsia="ru-RU"/>
    </w:rPr>
  </w:style>
  <w:style w:type="character" w:customStyle="1" w:styleId="affa">
    <w:name w:val="Без интервала Знак"/>
    <w:uiPriority w:val="1"/>
    <w:rsid w:val="00BC3168"/>
    <w:rPr>
      <w:sz w:val="22"/>
      <w:szCs w:val="22"/>
      <w:lang w:val="uk-UA" w:eastAsia="en-US" w:bidi="ar-SA"/>
    </w:rPr>
  </w:style>
  <w:style w:type="character" w:customStyle="1" w:styleId="posted-on">
    <w:name w:val="posted-on"/>
    <w:basedOn w:val="a0"/>
    <w:rsid w:val="00BC3168"/>
  </w:style>
  <w:style w:type="character" w:customStyle="1" w:styleId="authorvcard">
    <w:name w:val="author vcard"/>
    <w:basedOn w:val="a0"/>
    <w:rsid w:val="00BC3168"/>
  </w:style>
  <w:style w:type="character" w:customStyle="1" w:styleId="comments">
    <w:name w:val="comments"/>
    <w:basedOn w:val="a0"/>
    <w:rsid w:val="00BC3168"/>
  </w:style>
  <w:style w:type="character" w:customStyle="1" w:styleId="ez-toc-section">
    <w:name w:val="ez-toc-section"/>
    <w:basedOn w:val="a0"/>
    <w:rsid w:val="00BC3168"/>
  </w:style>
  <w:style w:type="character" w:customStyle="1" w:styleId="52">
    <w:name w:val="Знак Знак5"/>
    <w:rsid w:val="00BC3168"/>
    <w:rPr>
      <w:rFonts w:ascii="Times New Roman" w:eastAsia="Times New Roman" w:hAnsi="Times New Roman" w:cs="Times New Roman" w:hint="default"/>
      <w:sz w:val="24"/>
      <w:szCs w:val="24"/>
      <w:lang w:val="ru-RU" w:eastAsia="ru-RU"/>
    </w:rPr>
  </w:style>
  <w:style w:type="character" w:customStyle="1" w:styleId="2c">
    <w:name w:val="Название Знак2"/>
    <w:basedOn w:val="a0"/>
    <w:uiPriority w:val="10"/>
    <w:rsid w:val="00BC3168"/>
    <w:rPr>
      <w:rFonts w:asciiTheme="majorHAnsi" w:eastAsiaTheme="majorEastAsia" w:hAnsiTheme="majorHAnsi" w:cstheme="majorBidi"/>
      <w:color w:val="17365D" w:themeColor="text2" w:themeShade="BF"/>
      <w:spacing w:val="5"/>
      <w:kern w:val="28"/>
      <w:sz w:val="52"/>
      <w:szCs w:val="52"/>
    </w:rPr>
  </w:style>
  <w:style w:type="paragraph" w:customStyle="1" w:styleId="Heading1">
    <w:name w:val="Heading 1"/>
    <w:basedOn w:val="a"/>
    <w:uiPriority w:val="1"/>
    <w:qFormat/>
    <w:rsid w:val="00F4248F"/>
    <w:pPr>
      <w:adjustRightInd/>
      <w:outlineLvl w:val="1"/>
    </w:pPr>
    <w:rPr>
      <w:rFonts w:ascii="Times New Roman" w:hAnsi="Times New Roman" w:cs="Times New Roman"/>
      <w:b/>
      <w:bCs/>
      <w:sz w:val="32"/>
      <w:szCs w:val="32"/>
      <w:lang w:val="uk-UA" w:eastAsia="uk-UA" w:bidi="uk-UA"/>
    </w:rPr>
  </w:style>
  <w:style w:type="paragraph" w:customStyle="1" w:styleId="Heading2">
    <w:name w:val="Heading 2"/>
    <w:basedOn w:val="a"/>
    <w:uiPriority w:val="1"/>
    <w:qFormat/>
    <w:rsid w:val="00F4248F"/>
    <w:pPr>
      <w:adjustRightInd/>
      <w:outlineLvl w:val="2"/>
    </w:pPr>
    <w:rPr>
      <w:rFonts w:ascii="Times New Roman" w:hAnsi="Times New Roman" w:cs="Times New Roman"/>
      <w:b/>
      <w:bCs/>
      <w:sz w:val="28"/>
      <w:szCs w:val="28"/>
      <w:lang w:val="uk-UA" w:eastAsia="uk-UA" w:bidi="uk-UA"/>
    </w:rPr>
  </w:style>
  <w:style w:type="paragraph" w:customStyle="1" w:styleId="Heading3">
    <w:name w:val="Heading 3"/>
    <w:basedOn w:val="a"/>
    <w:uiPriority w:val="1"/>
    <w:qFormat/>
    <w:rsid w:val="00F4248F"/>
    <w:pPr>
      <w:adjustRightInd/>
      <w:ind w:left="1363"/>
      <w:outlineLvl w:val="3"/>
    </w:pPr>
    <w:rPr>
      <w:rFonts w:ascii="Times New Roman" w:hAnsi="Times New Roman" w:cs="Times New Roman"/>
      <w:b/>
      <w:bCs/>
      <w:i/>
      <w:sz w:val="28"/>
      <w:szCs w:val="28"/>
      <w:lang w:val="uk-UA" w:eastAsia="uk-UA" w:bidi="uk-UA"/>
    </w:rPr>
  </w:style>
  <w:style w:type="paragraph" w:customStyle="1" w:styleId="ShapkaDocumentu">
    <w:name w:val="Shapka Documentu"/>
    <w:basedOn w:val="a"/>
    <w:rsid w:val="00AC44D8"/>
    <w:pPr>
      <w:keepNext/>
      <w:keepLines/>
      <w:widowControl/>
      <w:autoSpaceDE/>
      <w:autoSpaceDN/>
      <w:adjustRightInd/>
      <w:spacing w:after="240"/>
      <w:ind w:left="3969"/>
      <w:jc w:val="center"/>
    </w:pPr>
    <w:rPr>
      <w:rFonts w:ascii="Antiqua" w:hAnsi="Antiqua" w:cs="Times New Roman"/>
      <w:sz w:val="26"/>
      <w:lang w:val="uk-UA"/>
    </w:rPr>
  </w:style>
</w:styles>
</file>

<file path=word/webSettings.xml><?xml version="1.0" encoding="utf-8"?>
<w:webSettings xmlns:r="http://schemas.openxmlformats.org/officeDocument/2006/relationships" xmlns:w="http://schemas.openxmlformats.org/wordprocessingml/2006/main">
  <w:divs>
    <w:div w:id="1636446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19D463-6C39-42B2-8761-E4C6C9CCB5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1244</TotalTime>
  <Pages>52</Pages>
  <Words>16188</Words>
  <Characters>92275</Characters>
  <Application>Microsoft Office Word</Application>
  <DocSecurity>0</DocSecurity>
  <Lines>768</Lines>
  <Paragraphs>216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108247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Kasimbekova</dc:creator>
  <cp:lastModifiedBy>User</cp:lastModifiedBy>
  <cp:revision>74</cp:revision>
  <cp:lastPrinted>2021-02-01T15:06:00Z</cp:lastPrinted>
  <dcterms:created xsi:type="dcterms:W3CDTF">2021-01-15T01:25:00Z</dcterms:created>
  <dcterms:modified xsi:type="dcterms:W3CDTF">2021-02-01T15:08:00Z</dcterms:modified>
</cp:coreProperties>
</file>